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A" w:rsidRDefault="004E0EE8" w:rsidP="005B0BB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Pr="0053425B" w:rsidRDefault="008902BA" w:rsidP="008902BA">
      <w:pPr>
        <w:widowControl w:val="0"/>
        <w:jc w:val="center"/>
        <w:rPr>
          <w:b/>
          <w:sz w:val="32"/>
          <w:szCs w:val="32"/>
        </w:rPr>
      </w:pPr>
    </w:p>
    <w:p w:rsidR="008902BA" w:rsidRPr="0053425B" w:rsidRDefault="004A7C73" w:rsidP="008902BA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ГОРЕЦКИЙ</w:t>
      </w:r>
      <w:r w:rsidR="008902BA" w:rsidRPr="0053425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РАЙ</w:t>
      </w:r>
      <w:r w:rsidR="008902BA" w:rsidRPr="0053425B">
        <w:rPr>
          <w:b/>
          <w:sz w:val="32"/>
          <w:szCs w:val="32"/>
        </w:rPr>
        <w:t>ИСПОЛКОМ</w:t>
      </w:r>
    </w:p>
    <w:p w:rsidR="008902BA" w:rsidRPr="0053425B" w:rsidRDefault="004A7C73" w:rsidP="008902BA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ОТДЕЛ</w:t>
      </w:r>
      <w:r w:rsidR="008902BA" w:rsidRPr="0053425B">
        <w:rPr>
          <w:b/>
          <w:sz w:val="32"/>
          <w:szCs w:val="32"/>
        </w:rPr>
        <w:t xml:space="preserve"> ИДЕОЛОГИЧЕСКОЙ РАБОТЫ,</w:t>
      </w:r>
    </w:p>
    <w:p w:rsidR="008902BA" w:rsidRPr="0053425B" w:rsidRDefault="008902BA" w:rsidP="008902BA">
      <w:pPr>
        <w:widowControl w:val="0"/>
        <w:ind w:firstLine="708"/>
        <w:jc w:val="center"/>
        <w:rPr>
          <w:b/>
          <w:sz w:val="32"/>
          <w:szCs w:val="32"/>
        </w:rPr>
      </w:pPr>
      <w:r w:rsidRPr="0053425B">
        <w:rPr>
          <w:b/>
          <w:sz w:val="32"/>
          <w:szCs w:val="32"/>
        </w:rPr>
        <w:t>КУЛЬТУРЫ И ПО ДЕЛАМ МОЛОДЕЖИ</w:t>
      </w:r>
    </w:p>
    <w:p w:rsidR="008902BA" w:rsidRPr="0053425B" w:rsidRDefault="008902BA" w:rsidP="008902BA">
      <w:pPr>
        <w:widowControl w:val="0"/>
        <w:jc w:val="center"/>
        <w:rPr>
          <w:b/>
          <w:sz w:val="32"/>
          <w:szCs w:val="32"/>
        </w:rPr>
      </w:pPr>
    </w:p>
    <w:p w:rsidR="008902BA" w:rsidRPr="0053425B" w:rsidRDefault="008902BA" w:rsidP="008902BA">
      <w:pPr>
        <w:widowControl w:val="0"/>
        <w:jc w:val="center"/>
        <w:rPr>
          <w:b/>
          <w:sz w:val="32"/>
          <w:szCs w:val="32"/>
        </w:rPr>
      </w:pPr>
    </w:p>
    <w:p w:rsidR="008902BA" w:rsidRPr="0053425B" w:rsidRDefault="008902BA" w:rsidP="008902BA">
      <w:pPr>
        <w:widowControl w:val="0"/>
        <w:jc w:val="center"/>
        <w:rPr>
          <w:b/>
          <w:sz w:val="32"/>
          <w:szCs w:val="32"/>
        </w:rPr>
      </w:pPr>
    </w:p>
    <w:p w:rsidR="008902BA" w:rsidRPr="0053425B" w:rsidRDefault="008902BA" w:rsidP="008902BA">
      <w:pPr>
        <w:widowControl w:val="0"/>
        <w:jc w:val="center"/>
        <w:rPr>
          <w:b/>
          <w:sz w:val="32"/>
          <w:szCs w:val="32"/>
        </w:rPr>
      </w:pPr>
    </w:p>
    <w:p w:rsidR="008902BA" w:rsidRPr="0053425B" w:rsidRDefault="008902BA" w:rsidP="008902BA">
      <w:pPr>
        <w:pStyle w:val="3"/>
        <w:keepNext w:val="0"/>
        <w:widowControl w:val="0"/>
        <w:rPr>
          <w:sz w:val="32"/>
          <w:szCs w:val="32"/>
        </w:rPr>
      </w:pPr>
      <w:r w:rsidRPr="0053425B">
        <w:rPr>
          <w:sz w:val="32"/>
          <w:szCs w:val="32"/>
        </w:rPr>
        <w:t>МАТЕРИАЛ</w:t>
      </w:r>
    </w:p>
    <w:p w:rsidR="008902BA" w:rsidRPr="0053425B" w:rsidRDefault="008902BA" w:rsidP="008902BA">
      <w:pPr>
        <w:jc w:val="center"/>
        <w:rPr>
          <w:b/>
          <w:sz w:val="32"/>
          <w:szCs w:val="32"/>
        </w:rPr>
      </w:pPr>
      <w:r w:rsidRPr="0053425B">
        <w:rPr>
          <w:b/>
          <w:sz w:val="32"/>
          <w:szCs w:val="32"/>
        </w:rPr>
        <w:t>для информационно-пропагандистских групп</w:t>
      </w:r>
    </w:p>
    <w:p w:rsidR="008902BA" w:rsidRDefault="008902BA" w:rsidP="008902BA">
      <w:pPr>
        <w:spacing w:line="280" w:lineRule="exact"/>
        <w:ind w:right="-1"/>
        <w:rPr>
          <w:b/>
          <w:sz w:val="32"/>
          <w:szCs w:val="32"/>
        </w:rPr>
      </w:pPr>
    </w:p>
    <w:p w:rsidR="008902BA" w:rsidRDefault="008902BA" w:rsidP="008902BA">
      <w:pPr>
        <w:spacing w:line="280" w:lineRule="exact"/>
        <w:ind w:right="-1"/>
        <w:rPr>
          <w:b/>
          <w:sz w:val="32"/>
          <w:szCs w:val="32"/>
        </w:rPr>
      </w:pPr>
    </w:p>
    <w:p w:rsidR="008902BA" w:rsidRPr="00BB6213" w:rsidRDefault="00154B5E" w:rsidP="008902BA">
      <w:pPr>
        <w:spacing w:line="280" w:lineRule="exact"/>
        <w:ind w:right="-1" w:firstLine="360"/>
        <w:rPr>
          <w:sz w:val="30"/>
          <w:szCs w:val="30"/>
        </w:rPr>
      </w:pPr>
      <w:r>
        <w:rPr>
          <w:b/>
          <w:iCs/>
          <w:sz w:val="32"/>
          <w:szCs w:val="32"/>
        </w:rPr>
        <w:t xml:space="preserve"> </w:t>
      </w:r>
      <w:r w:rsidR="00DD6A6E">
        <w:rPr>
          <w:b/>
          <w:iCs/>
          <w:sz w:val="32"/>
          <w:szCs w:val="32"/>
        </w:rPr>
        <w:tab/>
      </w:r>
      <w:r w:rsidR="00DD6A6E">
        <w:rPr>
          <w:b/>
          <w:iCs/>
          <w:sz w:val="32"/>
          <w:szCs w:val="32"/>
        </w:rPr>
        <w:tab/>
        <w:t xml:space="preserve">   </w:t>
      </w:r>
      <w:r w:rsidR="008902BA" w:rsidRPr="008902BA">
        <w:rPr>
          <w:b/>
          <w:caps/>
          <w:sz w:val="30"/>
          <w:szCs w:val="30"/>
        </w:rPr>
        <w:t xml:space="preserve"> </w:t>
      </w:r>
      <w:r w:rsidR="008902BA" w:rsidRPr="00376DD7">
        <w:rPr>
          <w:b/>
          <w:caps/>
          <w:sz w:val="30"/>
          <w:szCs w:val="30"/>
        </w:rPr>
        <w:t>Подвигу народа жить в веках</w:t>
      </w:r>
      <w:r w:rsidR="008902BA" w:rsidRPr="00376DD7">
        <w:rPr>
          <w:caps/>
          <w:sz w:val="30"/>
          <w:szCs w:val="30"/>
        </w:rPr>
        <w:t xml:space="preserve"> </w:t>
      </w:r>
      <w:r w:rsidR="008902BA" w:rsidRPr="00376DD7">
        <w:rPr>
          <w:caps/>
          <w:sz w:val="30"/>
          <w:szCs w:val="30"/>
        </w:rPr>
        <w:br/>
      </w:r>
      <w:r w:rsidR="008902BA" w:rsidRPr="00BB6213">
        <w:rPr>
          <w:sz w:val="30"/>
          <w:szCs w:val="30"/>
        </w:rPr>
        <w:t>(к 70-летию Победы советского народа</w:t>
      </w:r>
      <w:r w:rsidR="008902BA">
        <w:rPr>
          <w:sz w:val="30"/>
          <w:szCs w:val="30"/>
        </w:rPr>
        <w:t xml:space="preserve"> в Великой Отечественной войне)</w:t>
      </w:r>
    </w:p>
    <w:p w:rsidR="008902BA" w:rsidRPr="00BB6213" w:rsidRDefault="008902BA" w:rsidP="008902BA">
      <w:pPr>
        <w:jc w:val="both"/>
        <w:rPr>
          <w:sz w:val="30"/>
          <w:szCs w:val="30"/>
        </w:rPr>
      </w:pPr>
    </w:p>
    <w:p w:rsidR="008902BA" w:rsidRDefault="008902BA" w:rsidP="00DD6A6E">
      <w:pPr>
        <w:ind w:firstLine="36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DD6A6E" w:rsidRPr="0053425B" w:rsidRDefault="00DD6A6E" w:rsidP="00DD6A6E">
      <w:pPr>
        <w:ind w:firstLine="360"/>
        <w:jc w:val="both"/>
        <w:rPr>
          <w:sz w:val="32"/>
          <w:szCs w:val="32"/>
        </w:rPr>
      </w:pPr>
    </w:p>
    <w:p w:rsidR="008902BA" w:rsidRDefault="008902BA" w:rsidP="008902B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8902BA" w:rsidRDefault="008902BA" w:rsidP="008902B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8902BA" w:rsidRDefault="008902BA" w:rsidP="008902B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8902BA" w:rsidRDefault="008902BA" w:rsidP="008902B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Default="008902BA" w:rsidP="005B0BBC">
      <w:pPr>
        <w:spacing w:line="280" w:lineRule="exact"/>
        <w:rPr>
          <w:sz w:val="30"/>
          <w:szCs w:val="30"/>
        </w:rPr>
      </w:pPr>
    </w:p>
    <w:p w:rsidR="008902BA" w:rsidRPr="008902BA" w:rsidRDefault="008902BA" w:rsidP="005B0BBC">
      <w:pPr>
        <w:spacing w:line="280" w:lineRule="exact"/>
        <w:rPr>
          <w:b/>
          <w:sz w:val="30"/>
          <w:szCs w:val="30"/>
        </w:rPr>
      </w:pPr>
    </w:p>
    <w:p w:rsidR="008902BA" w:rsidRPr="008902BA" w:rsidRDefault="008902BA" w:rsidP="005B0BBC">
      <w:pPr>
        <w:spacing w:line="280" w:lineRule="exact"/>
        <w:rPr>
          <w:b/>
          <w:sz w:val="30"/>
          <w:szCs w:val="30"/>
        </w:rPr>
      </w:pP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</w:t>
      </w:r>
      <w:r w:rsidRPr="008902BA">
        <w:rPr>
          <w:b/>
          <w:sz w:val="30"/>
          <w:szCs w:val="30"/>
        </w:rPr>
        <w:t xml:space="preserve">г. </w:t>
      </w:r>
      <w:r w:rsidR="004A7C73">
        <w:rPr>
          <w:b/>
          <w:sz w:val="30"/>
          <w:szCs w:val="30"/>
        </w:rPr>
        <w:t>Горки</w:t>
      </w:r>
    </w:p>
    <w:p w:rsidR="008902BA" w:rsidRDefault="008902BA" w:rsidP="008902BA">
      <w:pPr>
        <w:spacing w:line="280" w:lineRule="exact"/>
        <w:rPr>
          <w:b/>
          <w:sz w:val="30"/>
          <w:szCs w:val="30"/>
        </w:rPr>
      </w:pP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</w:r>
      <w:r w:rsidRPr="008902BA">
        <w:rPr>
          <w:b/>
          <w:sz w:val="30"/>
          <w:szCs w:val="30"/>
        </w:rPr>
        <w:tab/>
        <w:t>апрель 2015г.</w:t>
      </w:r>
    </w:p>
    <w:p w:rsidR="008902BA" w:rsidRDefault="008902BA" w:rsidP="008902BA">
      <w:pPr>
        <w:spacing w:line="280" w:lineRule="exact"/>
        <w:rPr>
          <w:b/>
          <w:sz w:val="30"/>
          <w:szCs w:val="30"/>
        </w:rPr>
      </w:pPr>
    </w:p>
    <w:p w:rsidR="009F4B02" w:rsidRDefault="009F4B02" w:rsidP="008902BA">
      <w:pPr>
        <w:spacing w:line="280" w:lineRule="exact"/>
        <w:rPr>
          <w:b/>
          <w:sz w:val="30"/>
          <w:szCs w:val="30"/>
        </w:rPr>
      </w:pPr>
    </w:p>
    <w:p w:rsidR="009F4B02" w:rsidRDefault="009F4B02" w:rsidP="008902BA">
      <w:pPr>
        <w:spacing w:line="280" w:lineRule="exact"/>
        <w:rPr>
          <w:b/>
          <w:sz w:val="30"/>
          <w:szCs w:val="30"/>
        </w:rPr>
      </w:pPr>
    </w:p>
    <w:p w:rsidR="009F4B02" w:rsidRDefault="009F4B02" w:rsidP="008902BA">
      <w:pPr>
        <w:spacing w:line="280" w:lineRule="exact"/>
        <w:rPr>
          <w:b/>
          <w:sz w:val="30"/>
          <w:szCs w:val="30"/>
        </w:rPr>
      </w:pPr>
    </w:p>
    <w:p w:rsidR="00DD6A6E" w:rsidRDefault="00DD6A6E" w:rsidP="008902BA">
      <w:pPr>
        <w:spacing w:line="280" w:lineRule="exact"/>
        <w:rPr>
          <w:b/>
          <w:sz w:val="30"/>
          <w:szCs w:val="30"/>
        </w:rPr>
      </w:pPr>
    </w:p>
    <w:p w:rsidR="009F4B02" w:rsidRDefault="009F4B02" w:rsidP="008902BA">
      <w:pPr>
        <w:spacing w:line="280" w:lineRule="exact"/>
        <w:rPr>
          <w:b/>
          <w:sz w:val="30"/>
          <w:szCs w:val="30"/>
        </w:rPr>
      </w:pPr>
    </w:p>
    <w:p w:rsidR="009F4B02" w:rsidRPr="008902BA" w:rsidRDefault="009F4B02" w:rsidP="008902BA">
      <w:pPr>
        <w:spacing w:line="280" w:lineRule="exact"/>
        <w:rPr>
          <w:b/>
          <w:sz w:val="30"/>
          <w:szCs w:val="30"/>
        </w:rPr>
      </w:pPr>
    </w:p>
    <w:p w:rsidR="008902BA" w:rsidRDefault="008902BA" w:rsidP="007330CE">
      <w:pPr>
        <w:spacing w:line="280" w:lineRule="exact"/>
        <w:ind w:right="-1"/>
        <w:jc w:val="center"/>
        <w:rPr>
          <w:sz w:val="30"/>
          <w:szCs w:val="30"/>
        </w:rPr>
      </w:pPr>
    </w:p>
    <w:p w:rsidR="004A7C73" w:rsidRDefault="004A7C73" w:rsidP="007330CE">
      <w:pPr>
        <w:spacing w:line="280" w:lineRule="exact"/>
        <w:ind w:right="-1"/>
        <w:jc w:val="center"/>
        <w:rPr>
          <w:sz w:val="30"/>
          <w:szCs w:val="30"/>
        </w:rPr>
      </w:pPr>
    </w:p>
    <w:p w:rsidR="004A7C73" w:rsidRDefault="008D665D" w:rsidP="004A7C73">
      <w:pPr>
        <w:spacing w:line="280" w:lineRule="exact"/>
        <w:ind w:right="-1"/>
        <w:jc w:val="center"/>
        <w:rPr>
          <w:caps/>
          <w:sz w:val="30"/>
          <w:szCs w:val="30"/>
        </w:rPr>
      </w:pPr>
      <w:r w:rsidRPr="00376DD7">
        <w:rPr>
          <w:b/>
          <w:caps/>
          <w:sz w:val="30"/>
          <w:szCs w:val="30"/>
        </w:rPr>
        <w:lastRenderedPageBreak/>
        <w:t>Подвигу народа жить в веках</w:t>
      </w:r>
      <w:r w:rsidR="007330CE" w:rsidRPr="00376DD7">
        <w:rPr>
          <w:caps/>
          <w:sz w:val="30"/>
          <w:szCs w:val="30"/>
        </w:rPr>
        <w:t xml:space="preserve"> </w:t>
      </w:r>
    </w:p>
    <w:p w:rsidR="008D665D" w:rsidRPr="00BB6213" w:rsidRDefault="008D665D" w:rsidP="004A7C73">
      <w:pPr>
        <w:spacing w:line="280" w:lineRule="exact"/>
        <w:ind w:right="-1"/>
        <w:jc w:val="center"/>
        <w:rPr>
          <w:sz w:val="30"/>
          <w:szCs w:val="30"/>
        </w:rPr>
      </w:pPr>
      <w:r w:rsidRPr="00BB6213">
        <w:rPr>
          <w:sz w:val="30"/>
          <w:szCs w:val="30"/>
        </w:rPr>
        <w:t>(к 70-летию Победы советского народа</w:t>
      </w:r>
      <w:r w:rsidR="007330CE">
        <w:rPr>
          <w:sz w:val="30"/>
          <w:szCs w:val="30"/>
        </w:rPr>
        <w:t xml:space="preserve"> в Великой Отечественной войне)</w:t>
      </w:r>
    </w:p>
    <w:p w:rsidR="008D665D" w:rsidRPr="00BB6213" w:rsidRDefault="008D665D" w:rsidP="008D665D">
      <w:pPr>
        <w:jc w:val="both"/>
        <w:rPr>
          <w:sz w:val="30"/>
          <w:szCs w:val="30"/>
        </w:rPr>
      </w:pPr>
    </w:p>
    <w:p w:rsidR="008D665D" w:rsidRPr="00BB6213" w:rsidRDefault="008D665D" w:rsidP="00FB06B5">
      <w:pPr>
        <w:ind w:firstLine="720"/>
        <w:jc w:val="both"/>
        <w:rPr>
          <w:sz w:val="30"/>
          <w:szCs w:val="30"/>
        </w:rPr>
      </w:pPr>
      <w:r w:rsidRPr="00BB6213">
        <w:rPr>
          <w:sz w:val="30"/>
          <w:szCs w:val="30"/>
        </w:rPr>
        <w:t xml:space="preserve">Победу над фашистской Германией человечество </w:t>
      </w:r>
      <w:r w:rsidR="004A7C73" w:rsidRPr="00BB6213">
        <w:rPr>
          <w:sz w:val="30"/>
          <w:szCs w:val="30"/>
        </w:rPr>
        <w:t>отмечает,</w:t>
      </w:r>
      <w:r w:rsidRPr="00BB6213">
        <w:rPr>
          <w:sz w:val="30"/>
          <w:szCs w:val="30"/>
        </w:rPr>
        <w:t xml:space="preserve"> и будет отмечать памятными датами.</w:t>
      </w:r>
    </w:p>
    <w:p w:rsidR="00581BFB" w:rsidRPr="00BB6213" w:rsidRDefault="00581BFB" w:rsidP="008D665D">
      <w:pPr>
        <w:pStyle w:val="Iniiaiieoaeno"/>
        <w:ind w:firstLine="709"/>
        <w:rPr>
          <w:sz w:val="30"/>
          <w:szCs w:val="30"/>
        </w:rPr>
      </w:pPr>
      <w:r w:rsidRPr="00BB6213">
        <w:rPr>
          <w:sz w:val="30"/>
          <w:szCs w:val="30"/>
        </w:rPr>
        <w:t>Мировая военная история еще не знала примеров, чтобы в первый же день войны агрессор бросал в сражение такие огромные силы: 70% всех дивизий, 75% орудий и минометов, 90% танков и самолетов.</w:t>
      </w:r>
    </w:p>
    <w:p w:rsidR="00581BFB" w:rsidRPr="00BB6213" w:rsidRDefault="00581BFB" w:rsidP="008D665D">
      <w:pPr>
        <w:ind w:firstLine="720"/>
        <w:jc w:val="both"/>
        <w:rPr>
          <w:snapToGrid w:val="0"/>
          <w:sz w:val="30"/>
          <w:szCs w:val="30"/>
        </w:rPr>
      </w:pPr>
      <w:r w:rsidRPr="00BB6213">
        <w:rPr>
          <w:sz w:val="30"/>
          <w:szCs w:val="30"/>
        </w:rPr>
        <w:t xml:space="preserve">Самые драматические жестокие события начального периода войны разыгрались на белорусской земле. </w:t>
      </w:r>
      <w:r w:rsidRPr="00BB6213">
        <w:rPr>
          <w:snapToGrid w:val="0"/>
          <w:sz w:val="30"/>
          <w:szCs w:val="30"/>
        </w:rPr>
        <w:t>Против Западного фронта действовали войска группы армий «Центр». На всех направлениях своих главных уд</w:t>
      </w:r>
      <w:r w:rsidRPr="00BB6213">
        <w:rPr>
          <w:snapToGrid w:val="0"/>
          <w:sz w:val="30"/>
          <w:szCs w:val="30"/>
        </w:rPr>
        <w:t>а</w:t>
      </w:r>
      <w:r w:rsidRPr="00BB6213">
        <w:rPr>
          <w:snapToGrid w:val="0"/>
          <w:sz w:val="30"/>
          <w:szCs w:val="30"/>
        </w:rPr>
        <w:t>ров они создали 5–6-кратное превосходство.</w:t>
      </w:r>
    </w:p>
    <w:p w:rsidR="00581BFB" w:rsidRPr="00BB6213" w:rsidRDefault="00581BFB" w:rsidP="008D665D">
      <w:pPr>
        <w:ind w:firstLine="709"/>
        <w:jc w:val="both"/>
        <w:rPr>
          <w:i/>
          <w:iCs/>
          <w:sz w:val="30"/>
          <w:szCs w:val="30"/>
        </w:rPr>
      </w:pPr>
      <w:r w:rsidRPr="00BB6213">
        <w:rPr>
          <w:i/>
          <w:iCs/>
          <w:sz w:val="30"/>
          <w:szCs w:val="30"/>
        </w:rPr>
        <w:t xml:space="preserve">В Генеральном штабе Красной Армии предполагалось, что главный удар гитлеровцы наносят на Киевском направлении, а вспомогательный – на Ленинградском. В реальности главный удар вермахт нанес в Беларуси на Московском направлении. </w:t>
      </w:r>
    </w:p>
    <w:p w:rsidR="00581BFB" w:rsidRPr="00BB6213" w:rsidRDefault="00581BFB" w:rsidP="00A934C1">
      <w:pPr>
        <w:ind w:firstLine="709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Несмотря на героическое сопротивление, войска прикрытия не смо</w:t>
      </w:r>
      <w:r w:rsidRPr="00BB6213">
        <w:rPr>
          <w:sz w:val="30"/>
          <w:szCs w:val="30"/>
        </w:rPr>
        <w:t>г</w:t>
      </w:r>
      <w:r w:rsidRPr="00BB6213">
        <w:rPr>
          <w:sz w:val="30"/>
          <w:szCs w:val="30"/>
        </w:rPr>
        <w:t>ли сдержать наступление противника</w:t>
      </w:r>
      <w:r>
        <w:rPr>
          <w:sz w:val="30"/>
          <w:szCs w:val="30"/>
        </w:rPr>
        <w:t>:</w:t>
      </w:r>
      <w:r w:rsidRPr="00BB6213">
        <w:rPr>
          <w:sz w:val="30"/>
          <w:szCs w:val="30"/>
        </w:rPr>
        <w:t xml:space="preserve"> 11 дивизий Западного фронта были окружены между </w:t>
      </w:r>
      <w:proofErr w:type="spellStart"/>
      <w:r w:rsidRPr="00BB6213">
        <w:rPr>
          <w:sz w:val="30"/>
          <w:szCs w:val="30"/>
        </w:rPr>
        <w:t>Белостоком</w:t>
      </w:r>
      <w:proofErr w:type="spellEnd"/>
      <w:r w:rsidRPr="00BB6213">
        <w:rPr>
          <w:sz w:val="30"/>
          <w:szCs w:val="30"/>
        </w:rPr>
        <w:t xml:space="preserve"> и Минском, где продолжали вести упорные бои.</w:t>
      </w:r>
    </w:p>
    <w:p w:rsidR="00581BFB" w:rsidRPr="00BB6213" w:rsidRDefault="00581BFB" w:rsidP="00A934C1">
      <w:pPr>
        <w:pStyle w:val="Iniiaiieoaeno"/>
        <w:ind w:firstLine="709"/>
        <w:rPr>
          <w:sz w:val="30"/>
          <w:szCs w:val="30"/>
        </w:rPr>
      </w:pPr>
      <w:r w:rsidRPr="00BB6213">
        <w:rPr>
          <w:sz w:val="30"/>
          <w:szCs w:val="30"/>
        </w:rPr>
        <w:t xml:space="preserve">Группа армий </w:t>
      </w:r>
      <w:r>
        <w:rPr>
          <w:sz w:val="30"/>
          <w:szCs w:val="30"/>
        </w:rPr>
        <w:t>«</w:t>
      </w:r>
      <w:r w:rsidRPr="00BB6213">
        <w:rPr>
          <w:sz w:val="30"/>
          <w:szCs w:val="30"/>
        </w:rPr>
        <w:t>Центр</w:t>
      </w:r>
      <w:r>
        <w:rPr>
          <w:sz w:val="30"/>
          <w:szCs w:val="30"/>
        </w:rPr>
        <w:t>»</w:t>
      </w:r>
      <w:r w:rsidRPr="00BB6213">
        <w:rPr>
          <w:sz w:val="30"/>
          <w:szCs w:val="30"/>
        </w:rPr>
        <w:t xml:space="preserve"> была нацелена на Москву, на первом этапе ее целью был Минск. К 28 июня Западный фронт, по мнению гитлеровцев, фактически разгромлен. </w:t>
      </w:r>
    </w:p>
    <w:p w:rsidR="00581BFB" w:rsidRPr="00BB6213" w:rsidRDefault="00581BFB" w:rsidP="008D665D">
      <w:pPr>
        <w:ind w:firstLine="720"/>
        <w:jc w:val="both"/>
        <w:rPr>
          <w:sz w:val="30"/>
          <w:szCs w:val="30"/>
        </w:rPr>
      </w:pPr>
      <w:r w:rsidRPr="00BB6213">
        <w:rPr>
          <w:sz w:val="30"/>
          <w:szCs w:val="30"/>
        </w:rPr>
        <w:t xml:space="preserve">В Беларуси </w:t>
      </w:r>
      <w:r w:rsidRPr="00BB6213">
        <w:rPr>
          <w:snapToGrid w:val="0"/>
          <w:sz w:val="30"/>
          <w:szCs w:val="30"/>
        </w:rPr>
        <w:t>гитлеровцы встретили сопротивление, какого не испытали ни в одной из военных кампаний в Европе.</w:t>
      </w:r>
      <w:r w:rsidRPr="00BB6213">
        <w:rPr>
          <w:sz w:val="30"/>
          <w:szCs w:val="30"/>
        </w:rPr>
        <w:t xml:space="preserve"> </w:t>
      </w:r>
    </w:p>
    <w:p w:rsidR="00581BFB" w:rsidRPr="00BB6213" w:rsidRDefault="00581BFB" w:rsidP="008D665D">
      <w:pPr>
        <w:ind w:firstLine="720"/>
        <w:jc w:val="both"/>
        <w:rPr>
          <w:snapToGrid w:val="0"/>
          <w:sz w:val="30"/>
          <w:szCs w:val="30"/>
        </w:rPr>
      </w:pPr>
      <w:r w:rsidRPr="00BB6213">
        <w:rPr>
          <w:sz w:val="30"/>
          <w:szCs w:val="30"/>
        </w:rPr>
        <w:t xml:space="preserve">Яркими страницами в истории Великой Отечественной войны стали сражения </w:t>
      </w:r>
      <w:proofErr w:type="gramStart"/>
      <w:r w:rsidRPr="00BB6213">
        <w:rPr>
          <w:sz w:val="30"/>
          <w:szCs w:val="30"/>
        </w:rPr>
        <w:t>в</w:t>
      </w:r>
      <w:proofErr w:type="gramEnd"/>
      <w:r w:rsidRPr="00BB6213">
        <w:rPr>
          <w:sz w:val="30"/>
          <w:szCs w:val="30"/>
        </w:rPr>
        <w:t xml:space="preserve"> </w:t>
      </w:r>
      <w:proofErr w:type="gramStart"/>
      <w:r w:rsidRPr="00BB6213">
        <w:rPr>
          <w:sz w:val="30"/>
          <w:szCs w:val="30"/>
        </w:rPr>
        <w:t>Минском</w:t>
      </w:r>
      <w:proofErr w:type="gramEnd"/>
      <w:r w:rsidRPr="00BB6213">
        <w:rPr>
          <w:sz w:val="30"/>
          <w:szCs w:val="30"/>
        </w:rPr>
        <w:t xml:space="preserve"> и Полоцком укрепленных районах, на Бобруйском и Витебском направлениях, а героическая оборона Брестской крепости, гор</w:t>
      </w:r>
      <w:r w:rsidRPr="00BB6213">
        <w:rPr>
          <w:sz w:val="30"/>
          <w:szCs w:val="30"/>
        </w:rPr>
        <w:t>о</w:t>
      </w:r>
      <w:r w:rsidRPr="00BB6213">
        <w:rPr>
          <w:sz w:val="30"/>
          <w:szCs w:val="30"/>
        </w:rPr>
        <w:t>да Могилева продолжал</w:t>
      </w:r>
      <w:r>
        <w:rPr>
          <w:sz w:val="30"/>
          <w:szCs w:val="30"/>
        </w:rPr>
        <w:t>а</w:t>
      </w:r>
      <w:r w:rsidRPr="00BB6213">
        <w:rPr>
          <w:sz w:val="30"/>
          <w:szCs w:val="30"/>
        </w:rPr>
        <w:t>сь дольше, чем потребовалось нацистской Герм</w:t>
      </w:r>
      <w:r w:rsidRPr="00BB6213">
        <w:rPr>
          <w:sz w:val="30"/>
          <w:szCs w:val="30"/>
        </w:rPr>
        <w:t>а</w:t>
      </w:r>
      <w:r w:rsidRPr="00BB6213">
        <w:rPr>
          <w:sz w:val="30"/>
          <w:szCs w:val="30"/>
        </w:rPr>
        <w:t xml:space="preserve">нии для оккупации многих </w:t>
      </w:r>
      <w:r w:rsidRPr="00BB6213">
        <w:rPr>
          <w:snapToGrid w:val="0"/>
          <w:sz w:val="30"/>
          <w:szCs w:val="30"/>
        </w:rPr>
        <w:t>европейских государств.</w:t>
      </w:r>
    </w:p>
    <w:p w:rsidR="00581BFB" w:rsidRPr="00BB6213" w:rsidRDefault="00581BFB" w:rsidP="008D665D">
      <w:pPr>
        <w:ind w:firstLine="709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Говоря об обороне Могилева, нельзя обойти вниманием ее продолж</w:t>
      </w:r>
      <w:r w:rsidRPr="00BB6213">
        <w:rPr>
          <w:sz w:val="30"/>
          <w:szCs w:val="30"/>
        </w:rPr>
        <w:t>и</w:t>
      </w:r>
      <w:r w:rsidRPr="00BB6213">
        <w:rPr>
          <w:sz w:val="30"/>
          <w:szCs w:val="30"/>
        </w:rPr>
        <w:t xml:space="preserve">тельность. 23 суток </w:t>
      </w:r>
      <w:r>
        <w:rPr>
          <w:sz w:val="30"/>
          <w:szCs w:val="30"/>
        </w:rPr>
        <w:t>(</w:t>
      </w:r>
      <w:r w:rsidRPr="00BB6213">
        <w:rPr>
          <w:sz w:val="30"/>
          <w:szCs w:val="30"/>
        </w:rPr>
        <w:t>с 3 по 26 июля 41-го года</w:t>
      </w:r>
      <w:r>
        <w:rPr>
          <w:sz w:val="30"/>
          <w:szCs w:val="30"/>
        </w:rPr>
        <w:t>)</w:t>
      </w:r>
      <w:r w:rsidRPr="00BB6213">
        <w:rPr>
          <w:sz w:val="30"/>
          <w:szCs w:val="30"/>
        </w:rPr>
        <w:t xml:space="preserve"> держалась белорусская твердыня на Днепре</w:t>
      </w:r>
      <w:r>
        <w:rPr>
          <w:sz w:val="30"/>
          <w:szCs w:val="30"/>
        </w:rPr>
        <w:t xml:space="preserve"> –</w:t>
      </w:r>
      <w:r w:rsidRPr="00BB6213">
        <w:rPr>
          <w:sz w:val="30"/>
          <w:szCs w:val="30"/>
        </w:rPr>
        <w:t xml:space="preserve"> больше</w:t>
      </w:r>
      <w:r>
        <w:rPr>
          <w:sz w:val="30"/>
          <w:szCs w:val="30"/>
        </w:rPr>
        <w:t>,</w:t>
      </w:r>
      <w:r w:rsidRPr="00BB6213">
        <w:rPr>
          <w:sz w:val="30"/>
          <w:szCs w:val="30"/>
        </w:rPr>
        <w:t xml:space="preserve"> чем столицы захваченных европейских г</w:t>
      </w:r>
      <w:r w:rsidRPr="00BB6213">
        <w:rPr>
          <w:sz w:val="30"/>
          <w:szCs w:val="30"/>
        </w:rPr>
        <w:t>о</w:t>
      </w:r>
      <w:r w:rsidRPr="00BB6213">
        <w:rPr>
          <w:sz w:val="30"/>
          <w:szCs w:val="30"/>
        </w:rPr>
        <w:t>сударств.</w:t>
      </w:r>
    </w:p>
    <w:p w:rsidR="00581BFB" w:rsidRPr="00BB6213" w:rsidRDefault="00581BFB" w:rsidP="008D665D">
      <w:pPr>
        <w:ind w:firstLine="720"/>
        <w:jc w:val="both"/>
        <w:rPr>
          <w:snapToGrid w:val="0"/>
          <w:sz w:val="30"/>
          <w:szCs w:val="30"/>
        </w:rPr>
      </w:pPr>
      <w:r w:rsidRPr="00BB6213">
        <w:rPr>
          <w:sz w:val="30"/>
          <w:szCs w:val="30"/>
        </w:rPr>
        <w:t>Ценой около 4-х миллионов жизней воинов Красной Армии Сове</w:t>
      </w:r>
      <w:r w:rsidRPr="00BB6213">
        <w:rPr>
          <w:sz w:val="30"/>
          <w:szCs w:val="30"/>
        </w:rPr>
        <w:t>т</w:t>
      </w:r>
      <w:r w:rsidRPr="00BB6213">
        <w:rPr>
          <w:sz w:val="30"/>
          <w:szCs w:val="30"/>
        </w:rPr>
        <w:t xml:space="preserve">ский Союз получил возможность перебазировать на Восток более </w:t>
      </w:r>
      <w:r w:rsidRPr="00BB6213">
        <w:rPr>
          <w:snapToGrid w:val="0"/>
          <w:sz w:val="30"/>
          <w:szCs w:val="30"/>
        </w:rPr>
        <w:t>полутора тысяч заводов и эвакуировать более 10 миллионов человек. Таких прим</w:t>
      </w:r>
      <w:r w:rsidRPr="00BB6213">
        <w:rPr>
          <w:snapToGrid w:val="0"/>
          <w:sz w:val="30"/>
          <w:szCs w:val="30"/>
        </w:rPr>
        <w:t>е</w:t>
      </w:r>
      <w:r w:rsidRPr="00BB6213">
        <w:rPr>
          <w:snapToGrid w:val="0"/>
          <w:sz w:val="30"/>
          <w:szCs w:val="30"/>
        </w:rPr>
        <w:t>ров не знала история</w:t>
      </w:r>
      <w:r w:rsidR="00A800B7">
        <w:rPr>
          <w:snapToGrid w:val="0"/>
          <w:sz w:val="30"/>
          <w:szCs w:val="30"/>
          <w:lang w:val="be-BY"/>
        </w:rPr>
        <w:t>.</w:t>
      </w:r>
      <w:r w:rsidRPr="00BB6213">
        <w:rPr>
          <w:snapToGrid w:val="0"/>
          <w:sz w:val="30"/>
          <w:szCs w:val="30"/>
        </w:rPr>
        <w:t xml:space="preserve"> </w:t>
      </w:r>
    </w:p>
    <w:p w:rsidR="00581BFB" w:rsidRPr="00BB6213" w:rsidRDefault="00581BFB" w:rsidP="008D665D">
      <w:pPr>
        <w:ind w:firstLine="720"/>
        <w:jc w:val="both"/>
        <w:rPr>
          <w:snapToGrid w:val="0"/>
          <w:sz w:val="30"/>
          <w:szCs w:val="30"/>
        </w:rPr>
      </w:pPr>
      <w:r w:rsidRPr="00BB6213">
        <w:rPr>
          <w:snapToGrid w:val="0"/>
          <w:sz w:val="30"/>
          <w:szCs w:val="30"/>
        </w:rPr>
        <w:t>Уже через месяц войны стало ясно, что замысел Гитлера закончить войну к 1 октября окончательно рухнул. Но потенциал немецких войск о</w:t>
      </w:r>
      <w:r w:rsidRPr="00BB6213">
        <w:rPr>
          <w:snapToGrid w:val="0"/>
          <w:sz w:val="30"/>
          <w:szCs w:val="30"/>
        </w:rPr>
        <w:t>г</w:t>
      </w:r>
      <w:r w:rsidRPr="00BB6213">
        <w:rPr>
          <w:snapToGrid w:val="0"/>
          <w:sz w:val="30"/>
          <w:szCs w:val="30"/>
        </w:rPr>
        <w:t xml:space="preserve">ромен. К ноябрю вермахту на Московском направлении удалось третий раз прорвать стратегическую оборону, окружив более 60% дивизий Красной </w:t>
      </w:r>
      <w:r>
        <w:rPr>
          <w:snapToGrid w:val="0"/>
          <w:sz w:val="30"/>
          <w:szCs w:val="30"/>
        </w:rPr>
        <w:t>А</w:t>
      </w:r>
      <w:r w:rsidRPr="00BB6213">
        <w:rPr>
          <w:snapToGrid w:val="0"/>
          <w:sz w:val="30"/>
          <w:szCs w:val="30"/>
        </w:rPr>
        <w:t>рмии.</w:t>
      </w:r>
    </w:p>
    <w:p w:rsidR="00581BFB" w:rsidRPr="00BB6213" w:rsidRDefault="00581BFB" w:rsidP="008D665D">
      <w:pPr>
        <w:ind w:firstLine="720"/>
        <w:jc w:val="both"/>
        <w:rPr>
          <w:snapToGrid w:val="0"/>
          <w:sz w:val="30"/>
          <w:szCs w:val="30"/>
        </w:rPr>
      </w:pPr>
      <w:r w:rsidRPr="00BB6213">
        <w:rPr>
          <w:snapToGrid w:val="0"/>
          <w:sz w:val="30"/>
          <w:szCs w:val="30"/>
        </w:rPr>
        <w:lastRenderedPageBreak/>
        <w:t xml:space="preserve">Даже отмобилизованная Красная </w:t>
      </w:r>
      <w:r>
        <w:rPr>
          <w:snapToGrid w:val="0"/>
          <w:sz w:val="30"/>
          <w:szCs w:val="30"/>
        </w:rPr>
        <w:t>А</w:t>
      </w:r>
      <w:r w:rsidRPr="00BB6213">
        <w:rPr>
          <w:snapToGrid w:val="0"/>
          <w:sz w:val="30"/>
          <w:szCs w:val="30"/>
        </w:rPr>
        <w:t>рмия 1942 года не смогла сде</w:t>
      </w:r>
      <w:r w:rsidRPr="00BB6213">
        <w:rPr>
          <w:snapToGrid w:val="0"/>
          <w:sz w:val="30"/>
          <w:szCs w:val="30"/>
        </w:rPr>
        <w:t>р</w:t>
      </w:r>
      <w:r w:rsidRPr="00BB6213">
        <w:rPr>
          <w:snapToGrid w:val="0"/>
          <w:sz w:val="30"/>
          <w:szCs w:val="30"/>
        </w:rPr>
        <w:t xml:space="preserve">жать сосредоточенного удара немецких войск на </w:t>
      </w:r>
      <w:r>
        <w:rPr>
          <w:snapToGrid w:val="0"/>
          <w:sz w:val="30"/>
          <w:szCs w:val="30"/>
        </w:rPr>
        <w:t>ю</w:t>
      </w:r>
      <w:r w:rsidRPr="00BB6213">
        <w:rPr>
          <w:snapToGrid w:val="0"/>
          <w:sz w:val="30"/>
          <w:szCs w:val="30"/>
        </w:rPr>
        <w:t>ге. Обладая  все еще о</w:t>
      </w:r>
      <w:r w:rsidRPr="00BB6213">
        <w:rPr>
          <w:snapToGrid w:val="0"/>
          <w:sz w:val="30"/>
          <w:szCs w:val="30"/>
        </w:rPr>
        <w:t>г</w:t>
      </w:r>
      <w:r w:rsidRPr="00BB6213">
        <w:rPr>
          <w:snapToGrid w:val="0"/>
          <w:sz w:val="30"/>
          <w:szCs w:val="30"/>
        </w:rPr>
        <w:t>ромным превосходством, Гитлер вышел на Волгу и Кавказ. Отсекая Мос</w:t>
      </w:r>
      <w:r w:rsidRPr="00BB6213">
        <w:rPr>
          <w:snapToGrid w:val="0"/>
          <w:sz w:val="30"/>
          <w:szCs w:val="30"/>
        </w:rPr>
        <w:t>к</w:t>
      </w:r>
      <w:r w:rsidRPr="00BB6213">
        <w:rPr>
          <w:snapToGrid w:val="0"/>
          <w:sz w:val="30"/>
          <w:szCs w:val="30"/>
        </w:rPr>
        <w:t xml:space="preserve">ву от нефтепромыслов, он решал проблему с Советским Союзом в целом, а потом и со всем </w:t>
      </w:r>
      <w:r>
        <w:rPr>
          <w:snapToGrid w:val="0"/>
          <w:sz w:val="30"/>
          <w:szCs w:val="30"/>
        </w:rPr>
        <w:t>м</w:t>
      </w:r>
      <w:r w:rsidRPr="00BB6213">
        <w:rPr>
          <w:snapToGrid w:val="0"/>
          <w:sz w:val="30"/>
          <w:szCs w:val="30"/>
        </w:rPr>
        <w:t>иром. Сталин, предвидя такой вариант развития событий, готовился продолжить борьбу в Сибири и Иране.</w:t>
      </w:r>
    </w:p>
    <w:p w:rsidR="00581BFB" w:rsidRPr="00BB6213" w:rsidRDefault="00581BFB" w:rsidP="00116B21">
      <w:pPr>
        <w:ind w:firstLine="720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Свыше миллиона граждан нашей республики сражал</w:t>
      </w:r>
      <w:r>
        <w:rPr>
          <w:sz w:val="30"/>
          <w:szCs w:val="30"/>
        </w:rPr>
        <w:t>и</w:t>
      </w:r>
      <w:r w:rsidRPr="00BB6213">
        <w:rPr>
          <w:sz w:val="30"/>
          <w:szCs w:val="30"/>
        </w:rPr>
        <w:t>сь на фронтах Великой Отечественной войны, 440 тыс</w:t>
      </w:r>
      <w:r>
        <w:rPr>
          <w:sz w:val="30"/>
          <w:szCs w:val="30"/>
        </w:rPr>
        <w:t>.</w:t>
      </w:r>
      <w:r w:rsidRPr="00BB6213">
        <w:rPr>
          <w:sz w:val="30"/>
          <w:szCs w:val="30"/>
        </w:rPr>
        <w:t xml:space="preserve"> партизан и подпольщиков вели борьбу на оккупированной  врагом территории. </w:t>
      </w:r>
    </w:p>
    <w:p w:rsidR="00581BFB" w:rsidRPr="00BB6213" w:rsidRDefault="00581BFB" w:rsidP="00116B21">
      <w:pPr>
        <w:ind w:firstLine="720"/>
        <w:jc w:val="both"/>
        <w:rPr>
          <w:sz w:val="30"/>
          <w:szCs w:val="30"/>
        </w:rPr>
      </w:pPr>
      <w:r w:rsidRPr="00BB6213">
        <w:rPr>
          <w:sz w:val="30"/>
          <w:szCs w:val="30"/>
        </w:rPr>
        <w:t xml:space="preserve">Но </w:t>
      </w:r>
      <w:r>
        <w:rPr>
          <w:sz w:val="30"/>
          <w:szCs w:val="30"/>
        </w:rPr>
        <w:t xml:space="preserve">и потери были беспрецедентны – </w:t>
      </w:r>
      <w:r w:rsidRPr="00BB6213">
        <w:rPr>
          <w:sz w:val="30"/>
          <w:szCs w:val="30"/>
        </w:rPr>
        <w:t>Белоруссия понесла самый чу</w:t>
      </w:r>
      <w:r w:rsidRPr="00BB6213">
        <w:rPr>
          <w:sz w:val="30"/>
          <w:szCs w:val="30"/>
        </w:rPr>
        <w:t>в</w:t>
      </w:r>
      <w:r w:rsidRPr="00BB6213">
        <w:rPr>
          <w:sz w:val="30"/>
          <w:szCs w:val="30"/>
        </w:rPr>
        <w:t xml:space="preserve">ствительный урон среди всех республик. Гитлеровцы уничтожили </w:t>
      </w:r>
      <w:r>
        <w:rPr>
          <w:sz w:val="30"/>
          <w:szCs w:val="30"/>
        </w:rPr>
        <w:br/>
      </w:r>
      <w:r w:rsidRPr="00BB6213">
        <w:rPr>
          <w:sz w:val="30"/>
          <w:szCs w:val="30"/>
        </w:rPr>
        <w:t>2 м</w:t>
      </w:r>
      <w:r>
        <w:rPr>
          <w:sz w:val="30"/>
          <w:szCs w:val="30"/>
        </w:rPr>
        <w:t>лн.</w:t>
      </w:r>
      <w:r w:rsidRPr="00BB6213">
        <w:rPr>
          <w:sz w:val="30"/>
          <w:szCs w:val="30"/>
        </w:rPr>
        <w:t xml:space="preserve"> 220 тыс</w:t>
      </w:r>
      <w:r>
        <w:rPr>
          <w:sz w:val="30"/>
          <w:szCs w:val="30"/>
        </w:rPr>
        <w:t>.</w:t>
      </w:r>
      <w:r w:rsidRPr="00BB6213">
        <w:rPr>
          <w:sz w:val="30"/>
          <w:szCs w:val="30"/>
        </w:rPr>
        <w:t xml:space="preserve"> человек, 380 тыс</w:t>
      </w:r>
      <w:r>
        <w:rPr>
          <w:sz w:val="30"/>
          <w:szCs w:val="30"/>
        </w:rPr>
        <w:t>.</w:t>
      </w:r>
      <w:r w:rsidRPr="00BB6213">
        <w:rPr>
          <w:sz w:val="30"/>
          <w:szCs w:val="30"/>
        </w:rPr>
        <w:t xml:space="preserve"> угнали в рабство, более </w:t>
      </w:r>
      <w:r>
        <w:rPr>
          <w:sz w:val="30"/>
          <w:szCs w:val="30"/>
        </w:rPr>
        <w:br/>
      </w:r>
      <w:r w:rsidRPr="00BB6213">
        <w:rPr>
          <w:sz w:val="30"/>
          <w:szCs w:val="30"/>
        </w:rPr>
        <w:t>800 тыс</w:t>
      </w:r>
      <w:r>
        <w:rPr>
          <w:sz w:val="30"/>
          <w:szCs w:val="30"/>
        </w:rPr>
        <w:t>.</w:t>
      </w:r>
      <w:r w:rsidRPr="00BB6213">
        <w:rPr>
          <w:sz w:val="30"/>
          <w:szCs w:val="30"/>
        </w:rPr>
        <w:t xml:space="preserve"> бойцов и командиров  Красной Армии – белорусов</w:t>
      </w:r>
      <w:r>
        <w:rPr>
          <w:sz w:val="30"/>
          <w:szCs w:val="30"/>
        </w:rPr>
        <w:t xml:space="preserve"> –</w:t>
      </w:r>
      <w:r w:rsidRPr="00BB6213">
        <w:rPr>
          <w:sz w:val="30"/>
          <w:szCs w:val="30"/>
        </w:rPr>
        <w:t xml:space="preserve"> погибли на фронтах Великой Отечественной войны</w:t>
      </w:r>
      <w:r w:rsidR="0070497B">
        <w:rPr>
          <w:sz w:val="30"/>
          <w:szCs w:val="30"/>
        </w:rPr>
        <w:t>, более 8 тыс. мирных жителей п</w:t>
      </w:r>
      <w:r w:rsidR="0070497B">
        <w:rPr>
          <w:sz w:val="30"/>
          <w:szCs w:val="30"/>
        </w:rPr>
        <w:t>о</w:t>
      </w:r>
      <w:r w:rsidR="0070497B">
        <w:rPr>
          <w:sz w:val="30"/>
          <w:szCs w:val="30"/>
        </w:rPr>
        <w:t>теряла Горецкая земля</w:t>
      </w:r>
      <w:r w:rsidRPr="00BB6213">
        <w:rPr>
          <w:sz w:val="30"/>
          <w:szCs w:val="30"/>
        </w:rPr>
        <w:t>.</w:t>
      </w:r>
    </w:p>
    <w:p w:rsidR="00581BFB" w:rsidRPr="00BB6213" w:rsidRDefault="00581BFB" w:rsidP="00116B21">
      <w:pPr>
        <w:ind w:firstLine="720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Потребовалось более четверти века, чтобы восстановить общую дов</w:t>
      </w:r>
      <w:r w:rsidRPr="00BB6213">
        <w:rPr>
          <w:sz w:val="30"/>
          <w:szCs w:val="30"/>
        </w:rPr>
        <w:t>о</w:t>
      </w:r>
      <w:r w:rsidRPr="00BB6213">
        <w:rPr>
          <w:sz w:val="30"/>
          <w:szCs w:val="30"/>
        </w:rPr>
        <w:t xml:space="preserve">енную численность нашего населения. </w:t>
      </w:r>
    </w:p>
    <w:p w:rsidR="00581BFB" w:rsidRPr="00BB6213" w:rsidRDefault="00581BFB" w:rsidP="00BB6213">
      <w:pPr>
        <w:pStyle w:val="a4"/>
        <w:ind w:firstLine="725"/>
        <w:jc w:val="both"/>
        <w:rPr>
          <w:rStyle w:val="af"/>
          <w:bCs/>
          <w:color w:val="auto"/>
          <w:sz w:val="30"/>
          <w:szCs w:val="30"/>
        </w:rPr>
      </w:pPr>
      <w:r w:rsidRPr="00BB6213">
        <w:rPr>
          <w:rStyle w:val="af"/>
          <w:bCs/>
          <w:color w:val="auto"/>
          <w:sz w:val="30"/>
          <w:szCs w:val="30"/>
        </w:rPr>
        <w:t>За героические подвиги в Великой Отечественной войне звания Героя Советского Союза были удостоены 444 воина-белоруса</w:t>
      </w:r>
      <w:r w:rsidR="0070497B">
        <w:rPr>
          <w:rStyle w:val="af"/>
          <w:bCs/>
          <w:color w:val="auto"/>
          <w:sz w:val="30"/>
          <w:szCs w:val="30"/>
        </w:rPr>
        <w:t xml:space="preserve">, из </w:t>
      </w:r>
      <w:proofErr w:type="gramStart"/>
      <w:r w:rsidR="0070497B">
        <w:rPr>
          <w:rStyle w:val="af"/>
          <w:bCs/>
          <w:color w:val="auto"/>
          <w:sz w:val="30"/>
          <w:szCs w:val="30"/>
        </w:rPr>
        <w:t>которых</w:t>
      </w:r>
      <w:proofErr w:type="gramEnd"/>
      <w:r w:rsidR="0070497B">
        <w:rPr>
          <w:rStyle w:val="af"/>
          <w:bCs/>
          <w:color w:val="auto"/>
          <w:sz w:val="30"/>
          <w:szCs w:val="30"/>
        </w:rPr>
        <w:t xml:space="preserve"> 4 – уроженца Горецкого района</w:t>
      </w:r>
      <w:r w:rsidRPr="00BB6213">
        <w:rPr>
          <w:rStyle w:val="af"/>
          <w:bCs/>
          <w:color w:val="auto"/>
          <w:sz w:val="30"/>
          <w:szCs w:val="30"/>
        </w:rPr>
        <w:t xml:space="preserve">. Из них 88 </w:t>
      </w:r>
      <w:r>
        <w:rPr>
          <w:rStyle w:val="af"/>
          <w:bCs/>
          <w:color w:val="auto"/>
          <w:sz w:val="30"/>
          <w:szCs w:val="30"/>
        </w:rPr>
        <w:t xml:space="preserve">– </w:t>
      </w:r>
      <w:r w:rsidRPr="00BB6213">
        <w:rPr>
          <w:rStyle w:val="af"/>
          <w:bCs/>
          <w:color w:val="auto"/>
          <w:sz w:val="30"/>
          <w:szCs w:val="30"/>
        </w:rPr>
        <w:t>участник</w:t>
      </w:r>
      <w:r>
        <w:rPr>
          <w:rStyle w:val="af"/>
          <w:bCs/>
          <w:color w:val="auto"/>
          <w:sz w:val="30"/>
          <w:szCs w:val="30"/>
        </w:rPr>
        <w:t>и</w:t>
      </w:r>
      <w:r w:rsidRPr="00BB6213">
        <w:rPr>
          <w:rStyle w:val="af"/>
          <w:bCs/>
          <w:color w:val="auto"/>
          <w:sz w:val="30"/>
          <w:szCs w:val="30"/>
        </w:rPr>
        <w:t xml:space="preserve"> подполья и партиза</w:t>
      </w:r>
      <w:r w:rsidRPr="00BB6213">
        <w:rPr>
          <w:rStyle w:val="af"/>
          <w:bCs/>
          <w:color w:val="auto"/>
          <w:sz w:val="30"/>
          <w:szCs w:val="30"/>
        </w:rPr>
        <w:t>н</w:t>
      </w:r>
      <w:r w:rsidRPr="00BB6213">
        <w:rPr>
          <w:rStyle w:val="af"/>
          <w:bCs/>
          <w:color w:val="auto"/>
          <w:sz w:val="30"/>
          <w:szCs w:val="30"/>
        </w:rPr>
        <w:t>ского движения в Белоруссии, 70 человек стали полными кавалерами орд</w:t>
      </w:r>
      <w:r w:rsidRPr="00BB6213">
        <w:rPr>
          <w:rStyle w:val="af"/>
          <w:bCs/>
          <w:color w:val="auto"/>
          <w:sz w:val="30"/>
          <w:szCs w:val="30"/>
        </w:rPr>
        <w:t>е</w:t>
      </w:r>
      <w:r w:rsidRPr="00BB6213">
        <w:rPr>
          <w:rStyle w:val="af"/>
          <w:bCs/>
          <w:color w:val="auto"/>
          <w:sz w:val="30"/>
          <w:szCs w:val="30"/>
        </w:rPr>
        <w:t>н</w:t>
      </w:r>
      <w:r>
        <w:rPr>
          <w:rStyle w:val="af"/>
          <w:bCs/>
          <w:color w:val="auto"/>
          <w:sz w:val="30"/>
          <w:szCs w:val="30"/>
        </w:rPr>
        <w:t xml:space="preserve">а Славы, четыре белоруса стали </w:t>
      </w:r>
      <w:r w:rsidRPr="00BB6213">
        <w:rPr>
          <w:rStyle w:val="af"/>
          <w:bCs/>
          <w:color w:val="auto"/>
          <w:sz w:val="30"/>
          <w:szCs w:val="30"/>
        </w:rPr>
        <w:t>дважд</w:t>
      </w:r>
      <w:r>
        <w:rPr>
          <w:rStyle w:val="af"/>
          <w:bCs/>
          <w:color w:val="auto"/>
          <w:sz w:val="30"/>
          <w:szCs w:val="30"/>
        </w:rPr>
        <w:t>ы Героями Советского Союза (П.Я.</w:t>
      </w:r>
      <w:r w:rsidRPr="00BB6213">
        <w:rPr>
          <w:rStyle w:val="af"/>
          <w:bCs/>
          <w:color w:val="auto"/>
          <w:sz w:val="30"/>
          <w:szCs w:val="30"/>
        </w:rPr>
        <w:t xml:space="preserve">Головачев, </w:t>
      </w:r>
      <w:proofErr w:type="spellStart"/>
      <w:r w:rsidRPr="00BB6213">
        <w:rPr>
          <w:rStyle w:val="af"/>
          <w:bCs/>
          <w:color w:val="auto"/>
          <w:sz w:val="30"/>
          <w:szCs w:val="30"/>
        </w:rPr>
        <w:t>И.И.Гусаковский</w:t>
      </w:r>
      <w:proofErr w:type="spellEnd"/>
      <w:r w:rsidRPr="00BB6213">
        <w:rPr>
          <w:rStyle w:val="af"/>
          <w:bCs/>
          <w:color w:val="auto"/>
          <w:sz w:val="30"/>
          <w:szCs w:val="30"/>
        </w:rPr>
        <w:t>, С.Ф.Шутов, И.И.Якубовский)</w:t>
      </w:r>
      <w:r>
        <w:rPr>
          <w:rStyle w:val="af"/>
          <w:bCs/>
          <w:color w:val="auto"/>
          <w:sz w:val="30"/>
          <w:szCs w:val="30"/>
        </w:rPr>
        <w:t>.</w:t>
      </w:r>
    </w:p>
    <w:p w:rsidR="00581BFB" w:rsidRPr="00BB6213" w:rsidRDefault="00581BFB" w:rsidP="00BB6213">
      <w:pPr>
        <w:pStyle w:val="a4"/>
        <w:ind w:firstLine="725"/>
        <w:jc w:val="both"/>
        <w:rPr>
          <w:rStyle w:val="af"/>
          <w:bCs/>
          <w:color w:val="auto"/>
          <w:sz w:val="30"/>
          <w:szCs w:val="30"/>
        </w:rPr>
      </w:pPr>
      <w:r w:rsidRPr="00BB6213">
        <w:rPr>
          <w:rStyle w:val="af"/>
          <w:bCs/>
          <w:color w:val="auto"/>
          <w:sz w:val="30"/>
          <w:szCs w:val="30"/>
        </w:rPr>
        <w:t xml:space="preserve">Всего в рядах </w:t>
      </w:r>
      <w:r>
        <w:rPr>
          <w:rStyle w:val="af"/>
          <w:bCs/>
          <w:color w:val="auto"/>
          <w:sz w:val="30"/>
          <w:szCs w:val="30"/>
        </w:rPr>
        <w:t>Красной А</w:t>
      </w:r>
      <w:r w:rsidRPr="00BB6213">
        <w:rPr>
          <w:rStyle w:val="af"/>
          <w:bCs/>
          <w:color w:val="auto"/>
          <w:sz w:val="30"/>
          <w:szCs w:val="30"/>
        </w:rPr>
        <w:t>рмии и ВМФ воевало около 400 генералов и адмиралов из числа уроженцев Белоруссии. Многие из них в послевоенный период стали видными военачальниками, среди которых следует назва</w:t>
      </w:r>
      <w:r>
        <w:rPr>
          <w:rStyle w:val="af"/>
          <w:bCs/>
          <w:color w:val="auto"/>
          <w:sz w:val="30"/>
          <w:szCs w:val="30"/>
        </w:rPr>
        <w:t>ть маршалов Советского Союза В.Д.Соколовского, И.И.</w:t>
      </w:r>
      <w:r w:rsidRPr="00BB6213">
        <w:rPr>
          <w:rStyle w:val="af"/>
          <w:bCs/>
          <w:color w:val="auto"/>
          <w:sz w:val="30"/>
          <w:szCs w:val="30"/>
        </w:rPr>
        <w:t xml:space="preserve">Якубовского, </w:t>
      </w:r>
      <w:proofErr w:type="spellStart"/>
      <w:r>
        <w:rPr>
          <w:rStyle w:val="af"/>
          <w:bCs/>
          <w:color w:val="auto"/>
          <w:sz w:val="30"/>
          <w:szCs w:val="30"/>
        </w:rPr>
        <w:t>И.И.</w:t>
      </w:r>
      <w:r w:rsidRPr="00BB6213">
        <w:rPr>
          <w:rStyle w:val="af"/>
          <w:bCs/>
          <w:color w:val="auto"/>
          <w:sz w:val="30"/>
          <w:szCs w:val="30"/>
        </w:rPr>
        <w:t>Гуса</w:t>
      </w:r>
      <w:r>
        <w:rPr>
          <w:rStyle w:val="af"/>
          <w:bCs/>
          <w:color w:val="auto"/>
          <w:sz w:val="30"/>
          <w:szCs w:val="30"/>
        </w:rPr>
        <w:t>ковского</w:t>
      </w:r>
      <w:proofErr w:type="spellEnd"/>
      <w:r>
        <w:rPr>
          <w:rStyle w:val="af"/>
          <w:bCs/>
          <w:color w:val="auto"/>
          <w:sz w:val="30"/>
          <w:szCs w:val="30"/>
        </w:rPr>
        <w:t>, Е.Ф.</w:t>
      </w:r>
      <w:r w:rsidRPr="00BB6213">
        <w:rPr>
          <w:rStyle w:val="af"/>
          <w:bCs/>
          <w:color w:val="auto"/>
          <w:sz w:val="30"/>
          <w:szCs w:val="30"/>
        </w:rPr>
        <w:t>Ивановского, В.</w:t>
      </w:r>
      <w:r>
        <w:rPr>
          <w:rStyle w:val="af"/>
          <w:bCs/>
          <w:color w:val="auto"/>
          <w:sz w:val="30"/>
          <w:szCs w:val="30"/>
        </w:rPr>
        <w:t>А.</w:t>
      </w:r>
      <w:r w:rsidRPr="00BB6213">
        <w:rPr>
          <w:rStyle w:val="af"/>
          <w:bCs/>
          <w:color w:val="auto"/>
          <w:sz w:val="30"/>
          <w:szCs w:val="30"/>
        </w:rPr>
        <w:t xml:space="preserve">Пеньковского, </w:t>
      </w:r>
      <w:proofErr w:type="spellStart"/>
      <w:r w:rsidRPr="00BB6213">
        <w:rPr>
          <w:rStyle w:val="af"/>
          <w:bCs/>
          <w:color w:val="auto"/>
          <w:sz w:val="30"/>
          <w:szCs w:val="30"/>
        </w:rPr>
        <w:t>П.</w:t>
      </w:r>
      <w:r>
        <w:rPr>
          <w:rStyle w:val="af"/>
          <w:bCs/>
          <w:color w:val="auto"/>
          <w:sz w:val="30"/>
          <w:szCs w:val="30"/>
        </w:rPr>
        <w:t>И.Ивашутина</w:t>
      </w:r>
      <w:proofErr w:type="spellEnd"/>
      <w:r>
        <w:rPr>
          <w:rStyle w:val="af"/>
          <w:bCs/>
          <w:color w:val="auto"/>
          <w:sz w:val="30"/>
          <w:szCs w:val="30"/>
        </w:rPr>
        <w:t xml:space="preserve">, </w:t>
      </w:r>
      <w:proofErr w:type="spellStart"/>
      <w:r>
        <w:rPr>
          <w:rStyle w:val="af"/>
          <w:bCs/>
          <w:color w:val="auto"/>
          <w:sz w:val="30"/>
          <w:szCs w:val="30"/>
        </w:rPr>
        <w:t>В.Ф.Маргелова</w:t>
      </w:r>
      <w:proofErr w:type="spellEnd"/>
      <w:r>
        <w:rPr>
          <w:rStyle w:val="af"/>
          <w:bCs/>
          <w:color w:val="auto"/>
          <w:sz w:val="30"/>
          <w:szCs w:val="30"/>
        </w:rPr>
        <w:t xml:space="preserve">, </w:t>
      </w:r>
      <w:proofErr w:type="spellStart"/>
      <w:r>
        <w:rPr>
          <w:rStyle w:val="af"/>
          <w:bCs/>
          <w:color w:val="auto"/>
          <w:sz w:val="30"/>
          <w:szCs w:val="30"/>
        </w:rPr>
        <w:t>И.Е.Шаврова</w:t>
      </w:r>
      <w:proofErr w:type="spellEnd"/>
      <w:r>
        <w:rPr>
          <w:rStyle w:val="af"/>
          <w:bCs/>
          <w:color w:val="auto"/>
          <w:sz w:val="30"/>
          <w:szCs w:val="30"/>
        </w:rPr>
        <w:t xml:space="preserve">, маршалов авиации С.А.Красовского, </w:t>
      </w:r>
      <w:proofErr w:type="spellStart"/>
      <w:r>
        <w:rPr>
          <w:rStyle w:val="af"/>
          <w:bCs/>
          <w:color w:val="auto"/>
          <w:sz w:val="30"/>
          <w:szCs w:val="30"/>
        </w:rPr>
        <w:t>И.И.</w:t>
      </w:r>
      <w:r w:rsidRPr="00BB6213">
        <w:rPr>
          <w:rStyle w:val="af"/>
          <w:bCs/>
          <w:color w:val="auto"/>
          <w:sz w:val="30"/>
          <w:szCs w:val="30"/>
        </w:rPr>
        <w:t>Пстыго</w:t>
      </w:r>
      <w:proofErr w:type="spellEnd"/>
      <w:r w:rsidRPr="00BB6213">
        <w:rPr>
          <w:rStyle w:val="af"/>
          <w:bCs/>
          <w:color w:val="auto"/>
          <w:sz w:val="30"/>
          <w:szCs w:val="30"/>
        </w:rPr>
        <w:t>. </w:t>
      </w:r>
    </w:p>
    <w:p w:rsidR="00581BFB" w:rsidRPr="00BB6213" w:rsidRDefault="00581BFB" w:rsidP="0070497B">
      <w:pPr>
        <w:ind w:firstLine="720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С первых дней начавшейся войны в Беларуси стали создаваться па</w:t>
      </w:r>
      <w:r w:rsidRPr="00BB6213">
        <w:rPr>
          <w:sz w:val="30"/>
          <w:szCs w:val="30"/>
        </w:rPr>
        <w:t>р</w:t>
      </w:r>
      <w:r w:rsidRPr="00BB6213">
        <w:rPr>
          <w:sz w:val="30"/>
          <w:szCs w:val="30"/>
        </w:rPr>
        <w:t xml:space="preserve">тизанские отряды и группы сопротивления. </w:t>
      </w:r>
    </w:p>
    <w:p w:rsidR="00581BFB" w:rsidRPr="00BB6213" w:rsidRDefault="00581BFB" w:rsidP="008D665D">
      <w:pPr>
        <w:ind w:firstLine="709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Для централизации руководства партизанскими силами Государс</w:t>
      </w:r>
      <w:r w:rsidRPr="00BB6213">
        <w:rPr>
          <w:sz w:val="30"/>
          <w:szCs w:val="30"/>
        </w:rPr>
        <w:t>т</w:t>
      </w:r>
      <w:r w:rsidRPr="00BB6213">
        <w:rPr>
          <w:sz w:val="30"/>
          <w:szCs w:val="30"/>
        </w:rPr>
        <w:t xml:space="preserve">венный Комитет Обороны принял постановление от 30 мая </w:t>
      </w:r>
      <w:r>
        <w:rPr>
          <w:sz w:val="30"/>
          <w:szCs w:val="30"/>
        </w:rPr>
        <w:t>19</w:t>
      </w:r>
      <w:r w:rsidRPr="00BB6213">
        <w:rPr>
          <w:sz w:val="30"/>
          <w:szCs w:val="30"/>
        </w:rPr>
        <w:t>42</w:t>
      </w:r>
      <w:r>
        <w:rPr>
          <w:sz w:val="30"/>
          <w:szCs w:val="30"/>
        </w:rPr>
        <w:t xml:space="preserve"> </w:t>
      </w:r>
      <w:r w:rsidRPr="00BB6213">
        <w:rPr>
          <w:sz w:val="30"/>
          <w:szCs w:val="30"/>
        </w:rPr>
        <w:t>г</w:t>
      </w:r>
      <w:r>
        <w:rPr>
          <w:sz w:val="30"/>
          <w:szCs w:val="30"/>
        </w:rPr>
        <w:t>.</w:t>
      </w:r>
      <w:r w:rsidRPr="00BB6213">
        <w:rPr>
          <w:sz w:val="30"/>
          <w:szCs w:val="30"/>
        </w:rPr>
        <w:t xml:space="preserve"> о созд</w:t>
      </w:r>
      <w:r w:rsidRPr="00BB6213">
        <w:rPr>
          <w:sz w:val="30"/>
          <w:szCs w:val="30"/>
        </w:rPr>
        <w:t>а</w:t>
      </w:r>
      <w:r w:rsidRPr="00BB6213">
        <w:rPr>
          <w:sz w:val="30"/>
          <w:szCs w:val="30"/>
        </w:rPr>
        <w:t>нии Центрального штаба партизанского движения, который осуществлял стратегическое и оперативно-стратегическое руководство народным сопр</w:t>
      </w:r>
      <w:r w:rsidRPr="00BB6213">
        <w:rPr>
          <w:sz w:val="30"/>
          <w:szCs w:val="30"/>
        </w:rPr>
        <w:t>о</w:t>
      </w:r>
      <w:r w:rsidRPr="00BB6213">
        <w:rPr>
          <w:sz w:val="30"/>
          <w:szCs w:val="30"/>
        </w:rPr>
        <w:t>тивлением.</w:t>
      </w:r>
    </w:p>
    <w:p w:rsidR="00581BFB" w:rsidRPr="00BB6213" w:rsidRDefault="00581BFB" w:rsidP="008D665D">
      <w:pPr>
        <w:ind w:firstLine="709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Его начальником был утвержден П.К.Пономаренко – 1-й секретарь ЦК Коммунистической партии Белоруссии.</w:t>
      </w:r>
    </w:p>
    <w:p w:rsidR="00581BFB" w:rsidRPr="00BB6213" w:rsidRDefault="00581BFB" w:rsidP="008D665D">
      <w:pPr>
        <w:ind w:firstLine="709"/>
        <w:jc w:val="both"/>
        <w:rPr>
          <w:sz w:val="30"/>
          <w:szCs w:val="30"/>
        </w:rPr>
      </w:pPr>
      <w:r w:rsidRPr="00BB6213">
        <w:rPr>
          <w:sz w:val="30"/>
          <w:szCs w:val="30"/>
        </w:rPr>
        <w:t>Совершенствование системы управления повысило эффективность использовани</w:t>
      </w:r>
      <w:r>
        <w:rPr>
          <w:sz w:val="30"/>
          <w:szCs w:val="30"/>
        </w:rPr>
        <w:t>я</w:t>
      </w:r>
      <w:r w:rsidRPr="00BB6213">
        <w:rPr>
          <w:sz w:val="30"/>
          <w:szCs w:val="30"/>
        </w:rPr>
        <w:t xml:space="preserve"> партизанских сил. </w:t>
      </w:r>
      <w:r w:rsidR="00A800B7">
        <w:rPr>
          <w:sz w:val="30"/>
          <w:szCs w:val="30"/>
          <w:lang w:val="be-BY"/>
        </w:rPr>
        <w:t>О</w:t>
      </w:r>
      <w:proofErr w:type="spellStart"/>
      <w:r w:rsidRPr="00BB6213">
        <w:rPr>
          <w:sz w:val="30"/>
          <w:szCs w:val="30"/>
        </w:rPr>
        <w:t>перация</w:t>
      </w:r>
      <w:proofErr w:type="spellEnd"/>
      <w:r w:rsidRPr="00BB6213">
        <w:rPr>
          <w:sz w:val="30"/>
          <w:szCs w:val="30"/>
        </w:rPr>
        <w:t xml:space="preserve"> «Рельсовая война» была тесно увязана с летне-осенним </w:t>
      </w:r>
      <w:r>
        <w:rPr>
          <w:sz w:val="30"/>
          <w:szCs w:val="30"/>
        </w:rPr>
        <w:t>19</w:t>
      </w:r>
      <w:r w:rsidRPr="00BB6213">
        <w:rPr>
          <w:sz w:val="30"/>
          <w:szCs w:val="30"/>
        </w:rPr>
        <w:t>43 года наступлением Красной Армии в районе «Курской дуги». Было привлечено более 167 партизанских отрядов Белар</w:t>
      </w:r>
      <w:r w:rsidRPr="00BB6213">
        <w:rPr>
          <w:sz w:val="30"/>
          <w:szCs w:val="30"/>
        </w:rPr>
        <w:t>у</w:t>
      </w:r>
      <w:r w:rsidRPr="00BB6213">
        <w:rPr>
          <w:sz w:val="30"/>
          <w:szCs w:val="30"/>
        </w:rPr>
        <w:lastRenderedPageBreak/>
        <w:t>си, Орловской и Смоленской областей. С 3 августа по 15 сентября подорвано около 200 тыс. рельсов, на основных дорогах движение было заде</w:t>
      </w:r>
      <w:r w:rsidRPr="00BB6213">
        <w:rPr>
          <w:sz w:val="30"/>
          <w:szCs w:val="30"/>
        </w:rPr>
        <w:t>р</w:t>
      </w:r>
      <w:r w:rsidRPr="00BB6213">
        <w:rPr>
          <w:sz w:val="30"/>
          <w:szCs w:val="30"/>
        </w:rPr>
        <w:t>жано от 3 до 15 суток.</w:t>
      </w:r>
    </w:p>
    <w:p w:rsidR="00581BFB" w:rsidRPr="00BB6213" w:rsidRDefault="00581BFB" w:rsidP="008D665D">
      <w:pPr>
        <w:ind w:firstLine="709"/>
        <w:jc w:val="both"/>
        <w:rPr>
          <w:sz w:val="30"/>
          <w:szCs w:val="30"/>
        </w:rPr>
      </w:pPr>
      <w:r w:rsidRPr="00BB6213">
        <w:rPr>
          <w:sz w:val="30"/>
          <w:szCs w:val="30"/>
        </w:rPr>
        <w:t xml:space="preserve">К концу </w:t>
      </w:r>
      <w:r>
        <w:rPr>
          <w:sz w:val="30"/>
          <w:szCs w:val="30"/>
        </w:rPr>
        <w:t>19</w:t>
      </w:r>
      <w:r w:rsidRPr="00BB6213">
        <w:rPr>
          <w:sz w:val="30"/>
          <w:szCs w:val="30"/>
        </w:rPr>
        <w:t>43 года партизаны контролировали 108 тыс. км</w:t>
      </w:r>
      <w:proofErr w:type="gramStart"/>
      <w:r w:rsidRPr="00BB6213">
        <w:rPr>
          <w:sz w:val="30"/>
          <w:szCs w:val="30"/>
          <w:vertAlign w:val="superscript"/>
        </w:rPr>
        <w:t>2</w:t>
      </w:r>
      <w:proofErr w:type="gramEnd"/>
      <w:r>
        <w:rPr>
          <w:sz w:val="30"/>
          <w:szCs w:val="30"/>
        </w:rPr>
        <w:t>, что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ставляло почти 60</w:t>
      </w:r>
      <w:r w:rsidRPr="00BB6213">
        <w:rPr>
          <w:sz w:val="30"/>
          <w:szCs w:val="30"/>
        </w:rPr>
        <w:t xml:space="preserve">% оккупированной территории республики, на которой существовали более 20 крупных партизанских зон, в том числе </w:t>
      </w:r>
      <w:proofErr w:type="spellStart"/>
      <w:r w:rsidRPr="00BB6213">
        <w:rPr>
          <w:sz w:val="30"/>
          <w:szCs w:val="30"/>
        </w:rPr>
        <w:t>Полоцко-Лепельская</w:t>
      </w:r>
      <w:proofErr w:type="spellEnd"/>
      <w:r w:rsidRPr="00BB6213">
        <w:rPr>
          <w:sz w:val="30"/>
          <w:szCs w:val="30"/>
        </w:rPr>
        <w:t xml:space="preserve">, </w:t>
      </w:r>
      <w:proofErr w:type="spellStart"/>
      <w:r w:rsidRPr="00BB6213">
        <w:rPr>
          <w:sz w:val="30"/>
          <w:szCs w:val="30"/>
        </w:rPr>
        <w:t>Борисовско-Бегомльская</w:t>
      </w:r>
      <w:proofErr w:type="spellEnd"/>
      <w:r w:rsidRPr="00BB6213">
        <w:rPr>
          <w:sz w:val="30"/>
          <w:szCs w:val="30"/>
        </w:rPr>
        <w:t xml:space="preserve">, </w:t>
      </w:r>
      <w:proofErr w:type="spellStart"/>
      <w:r w:rsidRPr="00BB6213">
        <w:rPr>
          <w:sz w:val="30"/>
          <w:szCs w:val="30"/>
        </w:rPr>
        <w:t>Сенненско-Оршанская</w:t>
      </w:r>
      <w:proofErr w:type="spellEnd"/>
      <w:r w:rsidRPr="00BB6213">
        <w:rPr>
          <w:sz w:val="30"/>
          <w:szCs w:val="30"/>
        </w:rPr>
        <w:t>.</w:t>
      </w:r>
    </w:p>
    <w:p w:rsidR="00581BFB" w:rsidRPr="00BB6213" w:rsidRDefault="00581BFB" w:rsidP="008D665D">
      <w:pPr>
        <w:ind w:firstLine="709"/>
        <w:jc w:val="both"/>
        <w:rPr>
          <w:sz w:val="30"/>
          <w:szCs w:val="30"/>
        </w:rPr>
      </w:pPr>
      <w:r w:rsidRPr="00BB6213">
        <w:rPr>
          <w:sz w:val="30"/>
          <w:szCs w:val="30"/>
        </w:rPr>
        <w:t xml:space="preserve">С осени </w:t>
      </w:r>
      <w:r>
        <w:rPr>
          <w:sz w:val="30"/>
          <w:szCs w:val="30"/>
        </w:rPr>
        <w:t>19</w:t>
      </w:r>
      <w:r w:rsidRPr="00BB6213">
        <w:rPr>
          <w:sz w:val="30"/>
          <w:szCs w:val="30"/>
        </w:rPr>
        <w:t>43 года создались благоприятные условия для установл</w:t>
      </w:r>
      <w:r w:rsidRPr="00BB6213">
        <w:rPr>
          <w:sz w:val="30"/>
          <w:szCs w:val="30"/>
        </w:rPr>
        <w:t>е</w:t>
      </w:r>
      <w:r w:rsidRPr="00BB6213">
        <w:rPr>
          <w:sz w:val="30"/>
          <w:szCs w:val="30"/>
        </w:rPr>
        <w:t>ния непосредственных контактов партизан с Красной Арми</w:t>
      </w:r>
      <w:r>
        <w:rPr>
          <w:sz w:val="30"/>
          <w:szCs w:val="30"/>
        </w:rPr>
        <w:t>ей</w:t>
      </w:r>
      <w:r w:rsidRPr="00BB6213">
        <w:rPr>
          <w:sz w:val="30"/>
          <w:szCs w:val="30"/>
        </w:rPr>
        <w:t xml:space="preserve"> через «</w:t>
      </w:r>
      <w:proofErr w:type="spellStart"/>
      <w:r w:rsidRPr="00BB6213">
        <w:rPr>
          <w:sz w:val="30"/>
          <w:szCs w:val="30"/>
        </w:rPr>
        <w:t>Ру</w:t>
      </w:r>
      <w:r>
        <w:rPr>
          <w:sz w:val="30"/>
          <w:szCs w:val="30"/>
        </w:rPr>
        <w:t>д</w:t>
      </w:r>
      <w:r>
        <w:rPr>
          <w:sz w:val="30"/>
          <w:szCs w:val="30"/>
        </w:rPr>
        <w:t>о</w:t>
      </w:r>
      <w:r>
        <w:rPr>
          <w:sz w:val="30"/>
          <w:szCs w:val="30"/>
        </w:rPr>
        <w:t>бельские</w:t>
      </w:r>
      <w:proofErr w:type="spellEnd"/>
      <w:r>
        <w:rPr>
          <w:sz w:val="30"/>
          <w:szCs w:val="30"/>
        </w:rPr>
        <w:t xml:space="preserve"> ворота», в октябре–</w:t>
      </w:r>
      <w:r w:rsidRPr="00BB6213">
        <w:rPr>
          <w:sz w:val="30"/>
          <w:szCs w:val="30"/>
        </w:rPr>
        <w:t>декабре вышли за линию фронта более 40 тыс. человек. Минский подпольный обком по просьбе военного совета 65-й а</w:t>
      </w:r>
      <w:r w:rsidRPr="00BB6213">
        <w:rPr>
          <w:sz w:val="30"/>
          <w:szCs w:val="30"/>
        </w:rPr>
        <w:t>р</w:t>
      </w:r>
      <w:r w:rsidRPr="00BB6213">
        <w:rPr>
          <w:sz w:val="30"/>
          <w:szCs w:val="30"/>
        </w:rPr>
        <w:t>мии направил через «ворота» более 10 тыс</w:t>
      </w:r>
      <w:r>
        <w:rPr>
          <w:sz w:val="30"/>
          <w:szCs w:val="30"/>
        </w:rPr>
        <w:t>.</w:t>
      </w:r>
      <w:r w:rsidRPr="00BB6213">
        <w:rPr>
          <w:sz w:val="30"/>
          <w:szCs w:val="30"/>
        </w:rPr>
        <w:t xml:space="preserve"> партизан и добровольцев на п</w:t>
      </w:r>
      <w:r w:rsidRPr="00BB6213">
        <w:rPr>
          <w:sz w:val="30"/>
          <w:szCs w:val="30"/>
        </w:rPr>
        <w:t>о</w:t>
      </w:r>
      <w:r w:rsidRPr="00BB6213">
        <w:rPr>
          <w:sz w:val="30"/>
          <w:szCs w:val="30"/>
        </w:rPr>
        <w:t>полнение воинских частей. В период с ноября 43-го по апрель 44-го с с</w:t>
      </w:r>
      <w:r w:rsidRPr="00BB6213">
        <w:rPr>
          <w:sz w:val="30"/>
          <w:szCs w:val="30"/>
        </w:rPr>
        <w:t>о</w:t>
      </w:r>
      <w:r w:rsidRPr="00BB6213">
        <w:rPr>
          <w:sz w:val="30"/>
          <w:szCs w:val="30"/>
        </w:rPr>
        <w:t>ветскими войсками соединились 35 партизанских бригад и 15 отдельных отрядов. Кроме того, было мобилизовано около 100</w:t>
      </w:r>
      <w:r>
        <w:rPr>
          <w:sz w:val="30"/>
          <w:szCs w:val="30"/>
        </w:rPr>
        <w:t> </w:t>
      </w:r>
      <w:r w:rsidRPr="00BB6213">
        <w:rPr>
          <w:sz w:val="30"/>
          <w:szCs w:val="30"/>
        </w:rPr>
        <w:t>тыс</w:t>
      </w:r>
      <w:r>
        <w:rPr>
          <w:sz w:val="30"/>
          <w:szCs w:val="30"/>
        </w:rPr>
        <w:t>. </w:t>
      </w:r>
      <w:r w:rsidRPr="00BB6213">
        <w:rPr>
          <w:sz w:val="30"/>
          <w:szCs w:val="30"/>
        </w:rPr>
        <w:t>человек местного населения в ряды действующей армии.</w:t>
      </w:r>
    </w:p>
    <w:p w:rsidR="00581BFB" w:rsidRPr="00BB6213" w:rsidRDefault="00581BFB" w:rsidP="0070497B">
      <w:pPr>
        <w:pStyle w:val="a4"/>
        <w:ind w:firstLine="708"/>
        <w:jc w:val="both"/>
        <w:rPr>
          <w:color w:val="auto"/>
          <w:sz w:val="30"/>
          <w:szCs w:val="30"/>
        </w:rPr>
      </w:pPr>
      <w:r w:rsidRPr="00BB6213">
        <w:rPr>
          <w:color w:val="auto"/>
          <w:sz w:val="30"/>
          <w:szCs w:val="30"/>
        </w:rPr>
        <w:t>В борьбе с общим врагом героизм проявили 100 наций и народностей стр</w:t>
      </w:r>
      <w:r w:rsidRPr="00BB6213">
        <w:rPr>
          <w:color w:val="auto"/>
          <w:sz w:val="30"/>
          <w:szCs w:val="30"/>
        </w:rPr>
        <w:t>а</w:t>
      </w:r>
      <w:r w:rsidRPr="00BB6213">
        <w:rPr>
          <w:color w:val="auto"/>
          <w:sz w:val="30"/>
          <w:szCs w:val="30"/>
        </w:rPr>
        <w:t>ны</w:t>
      </w:r>
      <w:r>
        <w:rPr>
          <w:color w:val="auto"/>
          <w:sz w:val="30"/>
          <w:szCs w:val="30"/>
        </w:rPr>
        <w:t>.</w:t>
      </w:r>
      <w:r w:rsidRPr="00BB6213">
        <w:rPr>
          <w:color w:val="auto"/>
          <w:sz w:val="30"/>
          <w:szCs w:val="30"/>
        </w:rPr>
        <w:t xml:space="preserve"> </w:t>
      </w:r>
      <w:proofErr w:type="gramStart"/>
      <w:r w:rsidRPr="00BB6213">
        <w:rPr>
          <w:color w:val="auto"/>
          <w:sz w:val="30"/>
          <w:szCs w:val="30"/>
        </w:rPr>
        <w:t>Героями Советского Союза стали 7998 русских, 2021 украинец, 444 белоруса, 161 татарин, 107 евреев, 96 казахов, 90 грузин, 89 армян, 67 узб</w:t>
      </w:r>
      <w:r w:rsidRPr="00BB6213">
        <w:rPr>
          <w:color w:val="auto"/>
          <w:sz w:val="30"/>
          <w:szCs w:val="30"/>
        </w:rPr>
        <w:t>е</w:t>
      </w:r>
      <w:r w:rsidRPr="00BB6213">
        <w:rPr>
          <w:color w:val="auto"/>
          <w:sz w:val="30"/>
          <w:szCs w:val="30"/>
        </w:rPr>
        <w:t>ков, 63 мордвина, 45 чувашей, 43 азербайджанца, 38 башкир, 31 осетин, 16 туркменов, 15 литовцев, 15 таджиков, 12 киргизов, 12 латышей, 10 коми, 10 удмуртов, 9 эстонцев, 8 карелов, 8 калмыков, 6 адыгейцев, 6 кабардинцев, 4 абхазца, 2 молдаванина</w:t>
      </w:r>
      <w:proofErr w:type="gramEnd"/>
      <w:r w:rsidRPr="00BB6213">
        <w:rPr>
          <w:color w:val="auto"/>
          <w:sz w:val="30"/>
          <w:szCs w:val="30"/>
        </w:rPr>
        <w:t>, 2 якута, 1 тувинец и др.</w:t>
      </w:r>
    </w:p>
    <w:p w:rsidR="00727CCD" w:rsidRDefault="00581BFB" w:rsidP="0070497B">
      <w:pPr>
        <w:ind w:firstLine="708"/>
        <w:jc w:val="both"/>
        <w:rPr>
          <w:sz w:val="30"/>
          <w:szCs w:val="30"/>
        </w:rPr>
      </w:pPr>
      <w:r w:rsidRPr="00BB6213">
        <w:rPr>
          <w:sz w:val="30"/>
          <w:szCs w:val="30"/>
        </w:rPr>
        <w:t xml:space="preserve">Чтобы противников не было бы и впредь, нашей страной проводится </w:t>
      </w:r>
      <w:proofErr w:type="spellStart"/>
      <w:r w:rsidRPr="00BB6213">
        <w:rPr>
          <w:sz w:val="30"/>
          <w:szCs w:val="30"/>
        </w:rPr>
        <w:t>многовекторная</w:t>
      </w:r>
      <w:proofErr w:type="spellEnd"/>
      <w:r w:rsidRPr="00BB6213">
        <w:rPr>
          <w:sz w:val="30"/>
          <w:szCs w:val="30"/>
        </w:rPr>
        <w:t xml:space="preserve"> политика, осуществляется строительство собственных Вооруженных Сил, укрепля</w:t>
      </w:r>
      <w:r>
        <w:rPr>
          <w:sz w:val="30"/>
          <w:szCs w:val="30"/>
        </w:rPr>
        <w:t>ю</w:t>
      </w:r>
      <w:r w:rsidRPr="00BB6213">
        <w:rPr>
          <w:sz w:val="30"/>
          <w:szCs w:val="30"/>
        </w:rPr>
        <w:t>тся обороноспособность Союзного государс</w:t>
      </w:r>
      <w:r w:rsidRPr="00BB6213">
        <w:rPr>
          <w:sz w:val="30"/>
          <w:szCs w:val="30"/>
        </w:rPr>
        <w:t>т</w:t>
      </w:r>
      <w:r w:rsidRPr="00BB6213">
        <w:rPr>
          <w:sz w:val="30"/>
          <w:szCs w:val="30"/>
        </w:rPr>
        <w:t>ва, военный потенциал региональной группировки войск. Делается все н</w:t>
      </w:r>
      <w:r w:rsidRPr="00BB6213">
        <w:rPr>
          <w:sz w:val="30"/>
          <w:szCs w:val="30"/>
        </w:rPr>
        <w:t>е</w:t>
      </w:r>
      <w:r w:rsidRPr="00BB6213">
        <w:rPr>
          <w:sz w:val="30"/>
          <w:szCs w:val="30"/>
        </w:rPr>
        <w:t>обходимое для сохранения священной памяти о величайшем подвиге пок</w:t>
      </w:r>
      <w:r w:rsidRPr="00BB6213">
        <w:rPr>
          <w:sz w:val="30"/>
          <w:szCs w:val="30"/>
        </w:rPr>
        <w:t>о</w:t>
      </w:r>
      <w:r w:rsidRPr="00BB6213">
        <w:rPr>
          <w:sz w:val="30"/>
          <w:szCs w:val="30"/>
        </w:rPr>
        <w:t>ления Великой Победы.</w:t>
      </w:r>
    </w:p>
    <w:p w:rsidR="0070497B" w:rsidRPr="001E6DD1" w:rsidRDefault="0070497B" w:rsidP="0070497B">
      <w:pPr>
        <w:pStyle w:val="af5"/>
        <w:spacing w:after="0" w:line="24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Могилевской области проводится комплекс мероприятий, приур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ченных 70-летию </w:t>
      </w:r>
      <w:r w:rsidRPr="001E6DD1">
        <w:rPr>
          <w:sz w:val="30"/>
          <w:szCs w:val="30"/>
        </w:rPr>
        <w:t xml:space="preserve">Победы советского народа в Великой Отечественной войне (далее – ВОВ). </w:t>
      </w:r>
    </w:p>
    <w:p w:rsidR="0070497B" w:rsidRPr="001E6DD1" w:rsidRDefault="0070497B" w:rsidP="0070497B">
      <w:pPr>
        <w:pStyle w:val="10"/>
        <w:spacing w:before="0" w:after="0"/>
        <w:ind w:right="0" w:firstLine="709"/>
        <w:jc w:val="both"/>
        <w:rPr>
          <w:b w:val="0"/>
          <w:sz w:val="30"/>
          <w:szCs w:val="30"/>
        </w:rPr>
      </w:pPr>
      <w:r w:rsidRPr="001E6DD1">
        <w:rPr>
          <w:b w:val="0"/>
          <w:sz w:val="30"/>
          <w:szCs w:val="30"/>
        </w:rPr>
        <w:t>По состоянию на конец марта текущего  года в области проживало 1784 ветерана Великой Отечественной войны, из них: инвалидов войны - 401; участников войны - 895; награждённых орденами и медалями, блока</w:t>
      </w:r>
      <w:r w:rsidRPr="001E6DD1">
        <w:rPr>
          <w:b w:val="0"/>
          <w:sz w:val="30"/>
          <w:szCs w:val="30"/>
        </w:rPr>
        <w:t>д</w:t>
      </w:r>
      <w:r>
        <w:rPr>
          <w:b w:val="0"/>
          <w:sz w:val="30"/>
          <w:szCs w:val="30"/>
        </w:rPr>
        <w:t>ников Ленинграда и другие категории</w:t>
      </w:r>
      <w:r w:rsidRPr="001E6DD1">
        <w:rPr>
          <w:b w:val="0"/>
          <w:sz w:val="30"/>
          <w:szCs w:val="30"/>
        </w:rPr>
        <w:t xml:space="preserve"> - 488 человек.</w:t>
      </w:r>
    </w:p>
    <w:p w:rsidR="0070497B" w:rsidRDefault="0070497B" w:rsidP="0070497B">
      <w:pPr>
        <w:pStyle w:val="newncpi"/>
        <w:rPr>
          <w:sz w:val="30"/>
          <w:szCs w:val="30"/>
          <w:lang w:val="be-BY"/>
        </w:rPr>
      </w:pPr>
      <w:r w:rsidRPr="001E6DD1">
        <w:rPr>
          <w:sz w:val="30"/>
          <w:szCs w:val="30"/>
        </w:rPr>
        <w:t>Лиц пострадавших от последствий войн, в том числе узников - 4 244 человека.</w:t>
      </w:r>
    </w:p>
    <w:p w:rsidR="0070497B" w:rsidRPr="00473E36" w:rsidRDefault="0070497B" w:rsidP="0070497B">
      <w:pPr>
        <w:pStyle w:val="newncpi"/>
        <w:rPr>
          <w:i/>
          <w:sz w:val="30"/>
          <w:szCs w:val="30"/>
          <w:lang w:val="be-BY"/>
        </w:rPr>
      </w:pPr>
      <w:r w:rsidRPr="00473E36">
        <w:rPr>
          <w:i/>
          <w:sz w:val="30"/>
          <w:szCs w:val="30"/>
        </w:rPr>
        <w:t>В Горецком районе создан банк данных ветеранов Великой Отечес</w:t>
      </w:r>
      <w:r w:rsidRPr="00473E36">
        <w:rPr>
          <w:i/>
          <w:sz w:val="30"/>
          <w:szCs w:val="30"/>
        </w:rPr>
        <w:t>т</w:t>
      </w:r>
      <w:r w:rsidRPr="00473E36">
        <w:rPr>
          <w:i/>
          <w:sz w:val="30"/>
          <w:szCs w:val="30"/>
        </w:rPr>
        <w:t xml:space="preserve">венной войны, который постоянно актуализируется. </w:t>
      </w:r>
      <w:proofErr w:type="gramStart"/>
      <w:r w:rsidRPr="00473E36">
        <w:rPr>
          <w:i/>
          <w:sz w:val="30"/>
          <w:szCs w:val="30"/>
        </w:rPr>
        <w:t>По состоянию на 1 марта 2015 года в районе проживает 177</w:t>
      </w:r>
      <w:r w:rsidRPr="00473E36">
        <w:rPr>
          <w:b/>
          <w:i/>
          <w:sz w:val="30"/>
          <w:szCs w:val="30"/>
        </w:rPr>
        <w:t xml:space="preserve"> </w:t>
      </w:r>
      <w:r w:rsidRPr="00473E36">
        <w:rPr>
          <w:i/>
          <w:sz w:val="30"/>
          <w:szCs w:val="30"/>
        </w:rPr>
        <w:t>ветеранов войны, в том числе инвалидов ВОВ – 14</w:t>
      </w:r>
      <w:r w:rsidRPr="00473E36">
        <w:rPr>
          <w:i/>
          <w:color w:val="FF0000"/>
          <w:sz w:val="30"/>
          <w:szCs w:val="30"/>
        </w:rPr>
        <w:t xml:space="preserve"> </w:t>
      </w:r>
      <w:r w:rsidRPr="00473E36">
        <w:rPr>
          <w:i/>
          <w:sz w:val="30"/>
          <w:szCs w:val="30"/>
        </w:rPr>
        <w:t>человек, участников ВОВ – 33, тружеников тыла -12, блокадников -</w:t>
      </w:r>
      <w:r w:rsidRPr="00473E36">
        <w:rPr>
          <w:i/>
          <w:sz w:val="30"/>
          <w:szCs w:val="30"/>
          <w:lang w:val="be-BY"/>
        </w:rPr>
        <w:t xml:space="preserve"> </w:t>
      </w:r>
      <w:r w:rsidRPr="00473E36">
        <w:rPr>
          <w:i/>
          <w:sz w:val="30"/>
          <w:szCs w:val="30"/>
        </w:rPr>
        <w:t>1; семей погибших военнослужащих - 17, инвалидов с детс</w:t>
      </w:r>
      <w:r w:rsidRPr="00473E36">
        <w:rPr>
          <w:i/>
          <w:sz w:val="30"/>
          <w:szCs w:val="30"/>
        </w:rPr>
        <w:t>т</w:t>
      </w:r>
      <w:r w:rsidRPr="00473E36">
        <w:rPr>
          <w:i/>
          <w:sz w:val="30"/>
          <w:szCs w:val="30"/>
        </w:rPr>
        <w:lastRenderedPageBreak/>
        <w:t xml:space="preserve">ва, связанных с ВОВ – 6 лиц, принимавших участие в составе </w:t>
      </w:r>
      <w:proofErr w:type="spellStart"/>
      <w:r w:rsidRPr="00473E36">
        <w:rPr>
          <w:i/>
          <w:sz w:val="30"/>
          <w:szCs w:val="30"/>
        </w:rPr>
        <w:t>спецформирований</w:t>
      </w:r>
      <w:proofErr w:type="spellEnd"/>
      <w:r w:rsidRPr="00473E36">
        <w:rPr>
          <w:i/>
          <w:sz w:val="30"/>
          <w:szCs w:val="30"/>
        </w:rPr>
        <w:t xml:space="preserve"> в разминировании территорий и объектов после освобождения от немецкой оккупации в 1943-1945 годов – 4.</w:t>
      </w:r>
      <w:proofErr w:type="gramEnd"/>
    </w:p>
    <w:p w:rsidR="0070497B" w:rsidRPr="001E6DD1" w:rsidRDefault="0070497B" w:rsidP="0070497B">
      <w:pPr>
        <w:ind w:firstLine="709"/>
        <w:jc w:val="both"/>
        <w:rPr>
          <w:b/>
          <w:i/>
          <w:sz w:val="30"/>
          <w:szCs w:val="30"/>
        </w:rPr>
      </w:pPr>
      <w:r w:rsidRPr="001E6DD1">
        <w:rPr>
          <w:sz w:val="30"/>
          <w:szCs w:val="30"/>
        </w:rPr>
        <w:t>С 1 апреля 2015 года началась выплата единовременной материал</w:t>
      </w:r>
      <w:r w:rsidRPr="001E6DD1">
        <w:rPr>
          <w:sz w:val="30"/>
          <w:szCs w:val="30"/>
        </w:rPr>
        <w:t>ь</w:t>
      </w:r>
      <w:r w:rsidRPr="001E6DD1">
        <w:rPr>
          <w:sz w:val="30"/>
          <w:szCs w:val="30"/>
        </w:rPr>
        <w:t>ной помощи категорированным гражданам. По оперативным данным в о</w:t>
      </w:r>
      <w:r w:rsidRPr="001E6DD1">
        <w:rPr>
          <w:sz w:val="30"/>
          <w:szCs w:val="30"/>
        </w:rPr>
        <w:t>б</w:t>
      </w:r>
      <w:r w:rsidRPr="001E6DD1">
        <w:rPr>
          <w:sz w:val="30"/>
          <w:szCs w:val="30"/>
        </w:rPr>
        <w:t>ласти на учете в органах социальной защиты состоит 5621 человек, на к</w:t>
      </w:r>
      <w:r w:rsidRPr="001E6DD1">
        <w:rPr>
          <w:sz w:val="30"/>
          <w:szCs w:val="30"/>
        </w:rPr>
        <w:t>о</w:t>
      </w:r>
      <w:r w:rsidRPr="001E6DD1">
        <w:rPr>
          <w:sz w:val="30"/>
          <w:szCs w:val="30"/>
        </w:rPr>
        <w:t>торых распространяется действие Указа. Ориентировочно сумма выплат составит 25, 9 млрд. рублей, персонально с учетом категории такие выпл</w:t>
      </w:r>
      <w:r w:rsidRPr="001E6DD1">
        <w:rPr>
          <w:sz w:val="30"/>
          <w:szCs w:val="30"/>
        </w:rPr>
        <w:t>а</w:t>
      </w:r>
      <w:r w:rsidRPr="001E6DD1">
        <w:rPr>
          <w:sz w:val="30"/>
          <w:szCs w:val="30"/>
        </w:rPr>
        <w:t>ты составят от 8 до 3,5 миллионов рублей.</w:t>
      </w:r>
      <w:r w:rsidRPr="001E6DD1">
        <w:rPr>
          <w:b/>
          <w:i/>
          <w:sz w:val="30"/>
          <w:szCs w:val="30"/>
        </w:rPr>
        <w:t xml:space="preserve"> </w:t>
      </w:r>
    </w:p>
    <w:p w:rsidR="0070497B" w:rsidRPr="001E6DD1" w:rsidRDefault="0070497B" w:rsidP="0070497B">
      <w:pPr>
        <w:ind w:firstLine="709"/>
        <w:jc w:val="both"/>
        <w:rPr>
          <w:sz w:val="30"/>
          <w:szCs w:val="30"/>
        </w:rPr>
      </w:pPr>
      <w:r w:rsidRPr="001E6DD1">
        <w:rPr>
          <w:sz w:val="30"/>
          <w:szCs w:val="30"/>
        </w:rPr>
        <w:t>1270 ветеранов не воспользовались в 2014</w:t>
      </w:r>
      <w:r>
        <w:rPr>
          <w:sz w:val="30"/>
          <w:szCs w:val="30"/>
          <w:lang w:val="be-BY"/>
        </w:rPr>
        <w:t xml:space="preserve"> </w:t>
      </w:r>
      <w:r w:rsidRPr="001E6DD1">
        <w:rPr>
          <w:sz w:val="30"/>
          <w:szCs w:val="30"/>
        </w:rPr>
        <w:t>году санаторно-курортным лечением и оздоровлением и получили денежную помощь на оздоровление в размере 1,5 млн. рублей. Общая сумма - 1,9 млрд. рублей.</w:t>
      </w:r>
    </w:p>
    <w:p w:rsidR="0070497B" w:rsidRDefault="0070497B" w:rsidP="0070497B">
      <w:pPr>
        <w:ind w:firstLine="709"/>
        <w:jc w:val="both"/>
        <w:rPr>
          <w:sz w:val="30"/>
          <w:szCs w:val="30"/>
          <w:lang w:val="be-BY"/>
        </w:rPr>
      </w:pPr>
      <w:r w:rsidRPr="001E6DD1">
        <w:rPr>
          <w:sz w:val="30"/>
          <w:szCs w:val="30"/>
        </w:rPr>
        <w:t>На 1 апреля все ветераны и, лица, пострадавшие от последствий во</w:t>
      </w:r>
      <w:r w:rsidRPr="001E6DD1">
        <w:rPr>
          <w:sz w:val="30"/>
          <w:szCs w:val="30"/>
        </w:rPr>
        <w:t>й</w:t>
      </w:r>
      <w:r w:rsidRPr="001E6DD1">
        <w:rPr>
          <w:sz w:val="30"/>
          <w:szCs w:val="30"/>
        </w:rPr>
        <w:t>ны, обследованы смотровыми комиссиями. Все потребности, возникающие у лиц данной категории, решаются в оперативном порядке. По данным к</w:t>
      </w:r>
      <w:r w:rsidRPr="001E6DD1">
        <w:rPr>
          <w:sz w:val="30"/>
          <w:szCs w:val="30"/>
        </w:rPr>
        <w:t>о</w:t>
      </w:r>
      <w:r w:rsidRPr="001E6DD1">
        <w:rPr>
          <w:sz w:val="30"/>
          <w:szCs w:val="30"/>
        </w:rPr>
        <w:t xml:space="preserve">митета социальной защиты, за счет различных источников выполнены 5 ремонтов печного отопления, 3 ремонта электропроводки, установлено 49 автономных пожарных </w:t>
      </w:r>
      <w:proofErr w:type="spellStart"/>
      <w:r w:rsidRPr="001E6DD1">
        <w:rPr>
          <w:sz w:val="30"/>
          <w:szCs w:val="30"/>
        </w:rPr>
        <w:t>извещателей</w:t>
      </w:r>
      <w:proofErr w:type="spellEnd"/>
      <w:r w:rsidRPr="001E6DD1">
        <w:rPr>
          <w:sz w:val="30"/>
          <w:szCs w:val="30"/>
        </w:rPr>
        <w:t>, 11 - с выводом на сигнально-звуковое устройство. Ремонтные работы продолжаются, контрольный срок их завершения 1 мая текущего года. Решением облисполкома на эти цели предусмотрено 3,5 млрд. программных денег.</w:t>
      </w:r>
    </w:p>
    <w:p w:rsidR="0070497B" w:rsidRPr="00473E36" w:rsidRDefault="0070497B" w:rsidP="0070497B">
      <w:pPr>
        <w:ind w:firstLine="709"/>
        <w:jc w:val="both"/>
        <w:rPr>
          <w:i/>
          <w:sz w:val="30"/>
          <w:szCs w:val="30"/>
          <w:lang w:val="be-BY"/>
        </w:rPr>
      </w:pPr>
      <w:r w:rsidRPr="00473E36">
        <w:rPr>
          <w:i/>
          <w:sz w:val="30"/>
          <w:szCs w:val="30"/>
        </w:rPr>
        <w:t>За 2014 год</w:t>
      </w:r>
      <w:r>
        <w:rPr>
          <w:i/>
          <w:sz w:val="30"/>
          <w:szCs w:val="30"/>
          <w:lang w:val="be-BY"/>
        </w:rPr>
        <w:t xml:space="preserve"> в Горецком районе</w:t>
      </w:r>
      <w:r w:rsidRPr="00473E36">
        <w:rPr>
          <w:i/>
          <w:sz w:val="30"/>
          <w:szCs w:val="30"/>
        </w:rPr>
        <w:t xml:space="preserve"> оказана помощь ветеранам войны и семьям погибших в годы ВОВ: в ремонте электропроводки –</w:t>
      </w:r>
      <w:r>
        <w:rPr>
          <w:i/>
          <w:sz w:val="30"/>
          <w:szCs w:val="30"/>
          <w:lang w:val="be-BY"/>
        </w:rPr>
        <w:t xml:space="preserve"> </w:t>
      </w:r>
      <w:r w:rsidRPr="00473E36">
        <w:rPr>
          <w:i/>
          <w:sz w:val="30"/>
          <w:szCs w:val="30"/>
        </w:rPr>
        <w:t>3, пари</w:t>
      </w:r>
      <w:r w:rsidRPr="00473E36">
        <w:rPr>
          <w:i/>
          <w:sz w:val="30"/>
          <w:szCs w:val="30"/>
        </w:rPr>
        <w:t>к</w:t>
      </w:r>
      <w:r w:rsidRPr="00473E36">
        <w:rPr>
          <w:i/>
          <w:sz w:val="30"/>
          <w:szCs w:val="30"/>
        </w:rPr>
        <w:t>махерские услуги -19 участникам ВОВ и 7 инвалидам ВОВ, транспортные и другие услуги – 6.</w:t>
      </w:r>
      <w:r w:rsidRPr="00473E36">
        <w:rPr>
          <w:b/>
          <w:i/>
          <w:sz w:val="30"/>
          <w:szCs w:val="30"/>
        </w:rPr>
        <w:t xml:space="preserve"> </w:t>
      </w:r>
      <w:r w:rsidRPr="00473E36">
        <w:rPr>
          <w:i/>
          <w:sz w:val="30"/>
          <w:szCs w:val="30"/>
        </w:rPr>
        <w:t>Установлено</w:t>
      </w:r>
      <w:r w:rsidRPr="00473E36">
        <w:rPr>
          <w:b/>
          <w:i/>
          <w:sz w:val="30"/>
          <w:szCs w:val="30"/>
        </w:rPr>
        <w:t xml:space="preserve"> </w:t>
      </w:r>
      <w:r w:rsidRPr="00473E36">
        <w:rPr>
          <w:i/>
          <w:sz w:val="30"/>
          <w:szCs w:val="30"/>
        </w:rPr>
        <w:t>5</w:t>
      </w:r>
      <w:r w:rsidRPr="00473E36">
        <w:rPr>
          <w:b/>
          <w:i/>
          <w:sz w:val="30"/>
          <w:szCs w:val="30"/>
        </w:rPr>
        <w:t xml:space="preserve"> </w:t>
      </w:r>
      <w:r w:rsidRPr="00473E36">
        <w:rPr>
          <w:i/>
          <w:sz w:val="30"/>
          <w:szCs w:val="30"/>
        </w:rPr>
        <w:t xml:space="preserve">пожарных </w:t>
      </w:r>
      <w:proofErr w:type="spellStart"/>
      <w:r w:rsidRPr="00473E36">
        <w:rPr>
          <w:i/>
          <w:sz w:val="30"/>
          <w:szCs w:val="30"/>
        </w:rPr>
        <w:t>извещателей</w:t>
      </w:r>
      <w:proofErr w:type="spellEnd"/>
      <w:r w:rsidRPr="00473E36">
        <w:rPr>
          <w:b/>
          <w:i/>
          <w:sz w:val="30"/>
          <w:szCs w:val="30"/>
        </w:rPr>
        <w:t>.</w:t>
      </w:r>
    </w:p>
    <w:p w:rsidR="0070497B" w:rsidRPr="001E6DD1" w:rsidRDefault="0070497B" w:rsidP="0070497B">
      <w:pPr>
        <w:ind w:firstLine="709"/>
        <w:jc w:val="both"/>
        <w:rPr>
          <w:sz w:val="30"/>
          <w:szCs w:val="30"/>
        </w:rPr>
      </w:pPr>
      <w:r w:rsidRPr="001E6DD1">
        <w:rPr>
          <w:sz w:val="30"/>
          <w:szCs w:val="30"/>
        </w:rPr>
        <w:t>Среди проживающих в области ветеранов не имеется очередности на помещение их в дома-интернаты, отделения круглосуточного пребывания для граждан пожилого возраста и инвалидов центров социального обсл</w:t>
      </w:r>
      <w:r w:rsidRPr="001E6DD1">
        <w:rPr>
          <w:sz w:val="30"/>
          <w:szCs w:val="30"/>
        </w:rPr>
        <w:t>у</w:t>
      </w:r>
      <w:r w:rsidRPr="001E6DD1">
        <w:rPr>
          <w:sz w:val="30"/>
          <w:szCs w:val="30"/>
        </w:rPr>
        <w:t xml:space="preserve">живания населения, на предоставление им надомного социально-бытового обслуживания. Охвачены обслуживанием на дому на безвозмездной основе все нуждающиеся ветераны (329 чел.). Среди них не имеется очереди на улучшение жилищных условий. </w:t>
      </w:r>
    </w:p>
    <w:p w:rsidR="0070497B" w:rsidRPr="001E6DD1" w:rsidRDefault="0070497B" w:rsidP="0070497B">
      <w:pPr>
        <w:ind w:firstLine="709"/>
        <w:jc w:val="both"/>
        <w:rPr>
          <w:sz w:val="30"/>
          <w:szCs w:val="30"/>
        </w:rPr>
      </w:pPr>
      <w:r w:rsidRPr="001E6DD1">
        <w:rPr>
          <w:sz w:val="30"/>
          <w:szCs w:val="30"/>
        </w:rPr>
        <w:t>В Могилевский филиал РУП «</w:t>
      </w:r>
      <w:proofErr w:type="spellStart"/>
      <w:r w:rsidRPr="001E6DD1">
        <w:rPr>
          <w:sz w:val="30"/>
          <w:szCs w:val="30"/>
        </w:rPr>
        <w:t>Белтелеком</w:t>
      </w:r>
      <w:proofErr w:type="spellEnd"/>
      <w:r w:rsidRPr="001E6DD1">
        <w:rPr>
          <w:sz w:val="30"/>
          <w:szCs w:val="30"/>
        </w:rPr>
        <w:t>» переданы списки ветер</w:t>
      </w:r>
      <w:r w:rsidRPr="001E6DD1">
        <w:rPr>
          <w:sz w:val="30"/>
          <w:szCs w:val="30"/>
        </w:rPr>
        <w:t>а</w:t>
      </w:r>
      <w:r w:rsidRPr="001E6DD1">
        <w:rPr>
          <w:sz w:val="30"/>
          <w:szCs w:val="30"/>
        </w:rPr>
        <w:t>нов и отдельных категорий граждан, пострадавших от последствий войны, для организации бесплатных междугородних и международных телефо</w:t>
      </w:r>
      <w:r w:rsidRPr="001E6DD1">
        <w:rPr>
          <w:sz w:val="30"/>
          <w:szCs w:val="30"/>
        </w:rPr>
        <w:t>н</w:t>
      </w:r>
      <w:r w:rsidRPr="001E6DD1">
        <w:rPr>
          <w:sz w:val="30"/>
          <w:szCs w:val="30"/>
        </w:rPr>
        <w:t>ных разговоров в период с 7 по 11 мая 2015 года и вручения радиоприе</w:t>
      </w:r>
      <w:r w:rsidRPr="001E6DD1">
        <w:rPr>
          <w:sz w:val="30"/>
          <w:szCs w:val="30"/>
        </w:rPr>
        <w:t>м</w:t>
      </w:r>
      <w:r w:rsidRPr="001E6DD1">
        <w:rPr>
          <w:sz w:val="30"/>
          <w:szCs w:val="30"/>
        </w:rPr>
        <w:t xml:space="preserve">ников </w:t>
      </w:r>
      <w:r w:rsidRPr="001E6DD1">
        <w:rPr>
          <w:i/>
          <w:sz w:val="30"/>
          <w:szCs w:val="30"/>
        </w:rPr>
        <w:t>«МЭТА 212»</w:t>
      </w:r>
      <w:r w:rsidRPr="001E6DD1">
        <w:rPr>
          <w:sz w:val="30"/>
          <w:szCs w:val="30"/>
        </w:rPr>
        <w:t>.</w:t>
      </w:r>
    </w:p>
    <w:p w:rsidR="0070497B" w:rsidRPr="001E6DD1" w:rsidRDefault="0070497B" w:rsidP="0070497B">
      <w:pPr>
        <w:pStyle w:val="newncpi"/>
        <w:rPr>
          <w:sz w:val="30"/>
          <w:szCs w:val="30"/>
        </w:rPr>
      </w:pPr>
      <w:r w:rsidRPr="001E6DD1">
        <w:rPr>
          <w:sz w:val="30"/>
          <w:szCs w:val="30"/>
        </w:rPr>
        <w:t>Значительное внимание уделяется медицинскому обслуживанию. М</w:t>
      </w:r>
      <w:r w:rsidRPr="001E6DD1">
        <w:rPr>
          <w:sz w:val="30"/>
          <w:szCs w:val="30"/>
        </w:rPr>
        <w:t>е</w:t>
      </w:r>
      <w:r w:rsidRPr="001E6DD1">
        <w:rPr>
          <w:sz w:val="30"/>
          <w:szCs w:val="30"/>
        </w:rPr>
        <w:t>дицинским осмотром  охвачены все инвалиды и участники войны. Диспа</w:t>
      </w:r>
      <w:r w:rsidRPr="001E6DD1">
        <w:rPr>
          <w:sz w:val="30"/>
          <w:szCs w:val="30"/>
        </w:rPr>
        <w:t>н</w:t>
      </w:r>
      <w:r w:rsidRPr="001E6DD1">
        <w:rPr>
          <w:sz w:val="30"/>
          <w:szCs w:val="30"/>
        </w:rPr>
        <w:t xml:space="preserve">серное обследование указанных категорий </w:t>
      </w:r>
      <w:proofErr w:type="spellStart"/>
      <w:r w:rsidRPr="001E6DD1">
        <w:rPr>
          <w:sz w:val="30"/>
          <w:szCs w:val="30"/>
        </w:rPr>
        <w:t>з</w:t>
      </w:r>
      <w:proofErr w:type="spellEnd"/>
      <w:r w:rsidRPr="001E6DD1">
        <w:rPr>
          <w:sz w:val="30"/>
          <w:szCs w:val="30"/>
        </w:rPr>
        <w:t xml:space="preserve"> завершено 1 апреля. Составл</w:t>
      </w:r>
      <w:r w:rsidRPr="001E6DD1">
        <w:rPr>
          <w:sz w:val="30"/>
          <w:szCs w:val="30"/>
        </w:rPr>
        <w:t>е</w:t>
      </w:r>
      <w:r w:rsidRPr="001E6DD1">
        <w:rPr>
          <w:sz w:val="30"/>
          <w:szCs w:val="30"/>
        </w:rPr>
        <w:t>ны и реализуются планы лечебно-реабилитационных мероприятий, обесп</w:t>
      </w:r>
      <w:r w:rsidRPr="001E6DD1">
        <w:rPr>
          <w:sz w:val="30"/>
          <w:szCs w:val="30"/>
        </w:rPr>
        <w:t>е</w:t>
      </w:r>
      <w:r w:rsidRPr="001E6DD1">
        <w:rPr>
          <w:sz w:val="30"/>
          <w:szCs w:val="30"/>
        </w:rPr>
        <w:t>чен внеочередной порядок приема.</w:t>
      </w:r>
    </w:p>
    <w:p w:rsidR="0070497B" w:rsidRDefault="0070497B" w:rsidP="0070497B">
      <w:pPr>
        <w:ind w:firstLine="567"/>
        <w:jc w:val="both"/>
        <w:rPr>
          <w:sz w:val="30"/>
          <w:szCs w:val="30"/>
          <w:lang w:val="be-BY"/>
        </w:rPr>
      </w:pPr>
      <w:r w:rsidRPr="001E6DD1">
        <w:rPr>
          <w:sz w:val="30"/>
          <w:szCs w:val="30"/>
        </w:rPr>
        <w:lastRenderedPageBreak/>
        <w:t>В 2014 году стационарное лечение прошли 1292 ветерана войны, 1416 человек, пострадавших от ее последствий.</w:t>
      </w:r>
      <w:r w:rsidRPr="001E6DD1">
        <w:rPr>
          <w:color w:val="FF0000"/>
          <w:sz w:val="30"/>
          <w:szCs w:val="30"/>
        </w:rPr>
        <w:t xml:space="preserve"> </w:t>
      </w:r>
      <w:r w:rsidRPr="001E6DD1">
        <w:rPr>
          <w:sz w:val="30"/>
          <w:szCs w:val="30"/>
        </w:rPr>
        <w:t>Получили зубопротезирование 186 ветеранов войн, 125 ветеранов боевых действий на территории других государств, 176 лиц, пострадавших от последствий войн (все нуждающи</w:t>
      </w:r>
      <w:r w:rsidRPr="001E6DD1">
        <w:rPr>
          <w:sz w:val="30"/>
          <w:szCs w:val="30"/>
        </w:rPr>
        <w:t>е</w:t>
      </w:r>
      <w:r w:rsidRPr="001E6DD1">
        <w:rPr>
          <w:sz w:val="30"/>
          <w:szCs w:val="30"/>
        </w:rPr>
        <w:t>ся). Слуховые аппараты получили 62 ветерана войны. В рамках действу</w:t>
      </w:r>
      <w:r w:rsidRPr="001E6DD1">
        <w:rPr>
          <w:sz w:val="30"/>
          <w:szCs w:val="30"/>
        </w:rPr>
        <w:t>ю</w:t>
      </w:r>
      <w:r w:rsidRPr="001E6DD1">
        <w:rPr>
          <w:sz w:val="30"/>
          <w:szCs w:val="30"/>
        </w:rPr>
        <w:t>щего законодательства ветераны ВОВ обеспечиваются лекарственными препаратами.  В организациях здравоохранения области установлен ко</w:t>
      </w:r>
      <w:r w:rsidRPr="001E6DD1">
        <w:rPr>
          <w:sz w:val="30"/>
          <w:szCs w:val="30"/>
        </w:rPr>
        <w:t>н</w:t>
      </w:r>
      <w:r w:rsidRPr="001E6DD1">
        <w:rPr>
          <w:sz w:val="30"/>
          <w:szCs w:val="30"/>
        </w:rPr>
        <w:t>троль по обеспечению льгот и гарантий по медицинскому обслуживанию ветеранов ВОВ в соответствии с законодательством Республики Беларусь.</w:t>
      </w:r>
    </w:p>
    <w:p w:rsidR="0070497B" w:rsidRDefault="0070497B" w:rsidP="0070497B">
      <w:pPr>
        <w:pStyle w:val="af5"/>
        <w:spacing w:after="0" w:line="240" w:lineRule="auto"/>
        <w:ind w:firstLine="567"/>
        <w:jc w:val="both"/>
        <w:rPr>
          <w:i/>
          <w:sz w:val="30"/>
          <w:szCs w:val="30"/>
          <w:lang w:val="be-BY"/>
        </w:rPr>
      </w:pPr>
      <w:r w:rsidRPr="00473E36">
        <w:rPr>
          <w:i/>
          <w:sz w:val="30"/>
          <w:szCs w:val="30"/>
        </w:rPr>
        <w:t xml:space="preserve">В учреждении здравоохранения «Горецкая ЦРБ» состоит на учёте 64 ветерана ВОВ. Все ветераны прошли комплексные медицинские осмотры и получили стационарную помощь. Кроме имеющейся палаты  для инвалидов ВОВ, в каждом отделении Горецкой ЦРБ за ветеранами ВОВ закреплено </w:t>
      </w:r>
      <w:proofErr w:type="spellStart"/>
      <w:r w:rsidRPr="00473E36">
        <w:rPr>
          <w:i/>
          <w:sz w:val="30"/>
          <w:szCs w:val="30"/>
        </w:rPr>
        <w:t>койкоместо</w:t>
      </w:r>
      <w:proofErr w:type="spellEnd"/>
      <w:r w:rsidRPr="00473E36">
        <w:rPr>
          <w:i/>
          <w:sz w:val="30"/>
          <w:szCs w:val="30"/>
        </w:rPr>
        <w:t xml:space="preserve"> (всего 9). В течение 2013-2014 г.г. пролечено 96 инвалидов ВОВ и 48 участников ВОВ</w:t>
      </w:r>
      <w:r>
        <w:rPr>
          <w:i/>
          <w:sz w:val="30"/>
          <w:szCs w:val="30"/>
          <w:lang w:val="be-BY"/>
        </w:rPr>
        <w:t xml:space="preserve">. </w:t>
      </w:r>
    </w:p>
    <w:p w:rsidR="0070497B" w:rsidRDefault="0070497B" w:rsidP="0070497B">
      <w:pPr>
        <w:pStyle w:val="af5"/>
        <w:spacing w:after="0" w:line="240" w:lineRule="auto"/>
        <w:ind w:firstLine="567"/>
        <w:jc w:val="both"/>
        <w:rPr>
          <w:sz w:val="30"/>
          <w:szCs w:val="30"/>
          <w:lang w:val="be-BY"/>
        </w:rPr>
      </w:pPr>
      <w:r w:rsidRPr="00473E36">
        <w:rPr>
          <w:sz w:val="30"/>
          <w:szCs w:val="30"/>
        </w:rPr>
        <w:t>За последние годы в Могилевской области проведена значительная р</w:t>
      </w:r>
      <w:r w:rsidRPr="00473E36">
        <w:rPr>
          <w:sz w:val="30"/>
          <w:szCs w:val="30"/>
        </w:rPr>
        <w:t>а</w:t>
      </w:r>
      <w:r w:rsidRPr="00473E36">
        <w:rPr>
          <w:sz w:val="30"/>
          <w:szCs w:val="30"/>
        </w:rPr>
        <w:t>бота по увековечению памяти защитников Отечества и жертв войн, подг</w:t>
      </w:r>
      <w:r w:rsidRPr="00473E36">
        <w:rPr>
          <w:sz w:val="30"/>
          <w:szCs w:val="30"/>
        </w:rPr>
        <w:t>о</w:t>
      </w:r>
      <w:r w:rsidRPr="00473E36">
        <w:rPr>
          <w:sz w:val="30"/>
          <w:szCs w:val="30"/>
        </w:rPr>
        <w:t xml:space="preserve">товке и проведению мероприятий, приуроченных к юбилеям освобождения области и Победы советского народа в Великой Отечественной войне. </w:t>
      </w:r>
    </w:p>
    <w:p w:rsidR="0070497B" w:rsidRDefault="0070497B" w:rsidP="00704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30"/>
          <w:szCs w:val="30"/>
          <w:lang w:val="be-BY"/>
        </w:rPr>
      </w:pPr>
      <w:r w:rsidRPr="001E6DD1">
        <w:rPr>
          <w:sz w:val="30"/>
          <w:szCs w:val="30"/>
        </w:rPr>
        <w:tab/>
        <w:t xml:space="preserve">За период 2010 - 2014 годов в городах и районах области установлены и паспортизированы 74 новых воинских захоронения. </w:t>
      </w:r>
    </w:p>
    <w:p w:rsidR="0070497B" w:rsidRPr="00473E36" w:rsidRDefault="0070497B" w:rsidP="00704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proofErr w:type="gramStart"/>
      <w:r w:rsidRPr="00473E36">
        <w:rPr>
          <w:i/>
          <w:sz w:val="30"/>
          <w:szCs w:val="30"/>
        </w:rPr>
        <w:t>По состоянию на 01.03.2015 года на территории Горецкого района находится 44 воинских захоронений времён Великой Отечественной войны, 4 – локальных войн, 4 воинских захоронения времён гражданской войны (в том числе братских могил – 30, индивидуальных могил -18, мест массового уничтожения - 4, в которых захоронены  10051 человек.) и 24 памятных знака вне воинских захоронений.</w:t>
      </w:r>
      <w:proofErr w:type="gramEnd"/>
      <w:r w:rsidRPr="00473E36">
        <w:rPr>
          <w:i/>
          <w:sz w:val="30"/>
          <w:szCs w:val="30"/>
        </w:rPr>
        <w:t xml:space="preserve"> Все воинские захоронения обозначены п</w:t>
      </w:r>
      <w:r w:rsidRPr="00473E36">
        <w:rPr>
          <w:i/>
          <w:sz w:val="30"/>
          <w:szCs w:val="30"/>
        </w:rPr>
        <w:t>а</w:t>
      </w:r>
      <w:r w:rsidRPr="00473E36">
        <w:rPr>
          <w:i/>
          <w:sz w:val="30"/>
          <w:szCs w:val="30"/>
        </w:rPr>
        <w:t>мятными знаками.</w:t>
      </w:r>
    </w:p>
    <w:p w:rsidR="0070497B" w:rsidRPr="001E6DD1" w:rsidRDefault="0070497B" w:rsidP="00704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30"/>
          <w:szCs w:val="30"/>
        </w:rPr>
      </w:pPr>
      <w:r w:rsidRPr="001E6DD1">
        <w:rPr>
          <w:sz w:val="30"/>
          <w:szCs w:val="30"/>
        </w:rPr>
        <w:tab/>
      </w:r>
      <w:r>
        <w:rPr>
          <w:sz w:val="30"/>
          <w:szCs w:val="30"/>
          <w:lang w:val="be-BY"/>
        </w:rPr>
        <w:t>В</w:t>
      </w:r>
      <w:r w:rsidRPr="001E6DD1">
        <w:rPr>
          <w:sz w:val="30"/>
          <w:szCs w:val="30"/>
        </w:rPr>
        <w:t xml:space="preserve"> 2014 году на территории </w:t>
      </w:r>
      <w:r>
        <w:rPr>
          <w:sz w:val="30"/>
          <w:szCs w:val="30"/>
          <w:lang w:val="be-BY"/>
        </w:rPr>
        <w:t xml:space="preserve">в </w:t>
      </w:r>
      <w:r w:rsidRPr="001E6DD1">
        <w:rPr>
          <w:sz w:val="30"/>
          <w:szCs w:val="30"/>
        </w:rPr>
        <w:t>Горецком районе в</w:t>
      </w:r>
      <w:r w:rsidRPr="001E6DD1">
        <w:rPr>
          <w:color w:val="000000"/>
          <w:sz w:val="30"/>
          <w:szCs w:val="30"/>
        </w:rPr>
        <w:t xml:space="preserve"> </w:t>
      </w:r>
      <w:proofErr w:type="spellStart"/>
      <w:r w:rsidRPr="001E6DD1">
        <w:rPr>
          <w:color w:val="000000"/>
          <w:sz w:val="30"/>
          <w:szCs w:val="30"/>
        </w:rPr>
        <w:t>агрогородке</w:t>
      </w:r>
      <w:proofErr w:type="spellEnd"/>
      <w:r w:rsidRPr="001E6DD1">
        <w:rPr>
          <w:color w:val="000000"/>
          <w:sz w:val="30"/>
          <w:szCs w:val="30"/>
        </w:rPr>
        <w:t xml:space="preserve"> «Горы» открыт памятный знак землячке М.Г. Цыганковой, матери шестерых п</w:t>
      </w:r>
      <w:r w:rsidRPr="001E6DD1">
        <w:rPr>
          <w:color w:val="000000"/>
          <w:sz w:val="30"/>
          <w:szCs w:val="30"/>
        </w:rPr>
        <w:t>о</w:t>
      </w:r>
      <w:r w:rsidRPr="001E6DD1">
        <w:rPr>
          <w:color w:val="000000"/>
          <w:sz w:val="30"/>
          <w:szCs w:val="30"/>
        </w:rPr>
        <w:t>гибших в годы войны сыновей.</w:t>
      </w:r>
      <w:r w:rsidRPr="001E6DD1">
        <w:rPr>
          <w:sz w:val="30"/>
          <w:szCs w:val="30"/>
        </w:rPr>
        <w:t xml:space="preserve"> За счет средств, собранных на субботнике (383 млн. рублей), реконструировано воинское захоронение «Звезда» в </w:t>
      </w:r>
      <w:proofErr w:type="spellStart"/>
      <w:r w:rsidRPr="001E6DD1">
        <w:rPr>
          <w:sz w:val="30"/>
          <w:szCs w:val="30"/>
        </w:rPr>
        <w:t>а</w:t>
      </w:r>
      <w:r w:rsidRPr="001E6DD1">
        <w:rPr>
          <w:sz w:val="30"/>
          <w:szCs w:val="30"/>
        </w:rPr>
        <w:t>г</w:t>
      </w:r>
      <w:r w:rsidRPr="001E6DD1">
        <w:rPr>
          <w:sz w:val="30"/>
          <w:szCs w:val="30"/>
        </w:rPr>
        <w:t>рогородке</w:t>
      </w:r>
      <w:proofErr w:type="spellEnd"/>
      <w:r w:rsidRPr="001E6DD1">
        <w:rPr>
          <w:sz w:val="30"/>
          <w:szCs w:val="30"/>
        </w:rPr>
        <w:t xml:space="preserve"> Ленино с установлением мемориальных плит с именами сове</w:t>
      </w:r>
      <w:r w:rsidRPr="001E6DD1">
        <w:rPr>
          <w:sz w:val="30"/>
          <w:szCs w:val="30"/>
        </w:rPr>
        <w:t>т</w:t>
      </w:r>
      <w:r w:rsidRPr="001E6DD1">
        <w:rPr>
          <w:sz w:val="30"/>
          <w:szCs w:val="30"/>
        </w:rPr>
        <w:t xml:space="preserve">ских воинов, погибших в годы Великой Отечественной войны. </w:t>
      </w:r>
    </w:p>
    <w:p w:rsidR="0070497B" w:rsidRPr="001E6DD1" w:rsidRDefault="0070497B" w:rsidP="0070497B">
      <w:pPr>
        <w:ind w:firstLine="708"/>
        <w:jc w:val="both"/>
        <w:rPr>
          <w:sz w:val="30"/>
          <w:szCs w:val="30"/>
        </w:rPr>
      </w:pPr>
      <w:r w:rsidRPr="001E6DD1">
        <w:rPr>
          <w:sz w:val="30"/>
          <w:szCs w:val="30"/>
        </w:rPr>
        <w:t xml:space="preserve">Значительные работы по благоустройству, содержанию объектов </w:t>
      </w:r>
      <w:proofErr w:type="spellStart"/>
      <w:r w:rsidRPr="001E6DD1">
        <w:rPr>
          <w:sz w:val="30"/>
          <w:szCs w:val="30"/>
        </w:rPr>
        <w:t>м</w:t>
      </w:r>
      <w:r w:rsidRPr="001E6DD1">
        <w:rPr>
          <w:sz w:val="30"/>
          <w:szCs w:val="30"/>
        </w:rPr>
        <w:t>е</w:t>
      </w:r>
      <w:r w:rsidRPr="001E6DD1">
        <w:rPr>
          <w:sz w:val="30"/>
          <w:szCs w:val="30"/>
        </w:rPr>
        <w:t>мориализации</w:t>
      </w:r>
      <w:proofErr w:type="spellEnd"/>
      <w:r w:rsidRPr="001E6DD1">
        <w:rPr>
          <w:sz w:val="30"/>
          <w:szCs w:val="30"/>
        </w:rPr>
        <w:t xml:space="preserve"> в надлежащем состоянии проводятся волонтерами районных организаций ОО «БРСМ» в рамках акций «Обелиск», «Моя деревня» «З</w:t>
      </w:r>
      <w:r w:rsidRPr="001E6DD1">
        <w:rPr>
          <w:sz w:val="30"/>
          <w:szCs w:val="30"/>
        </w:rPr>
        <w:t>а</w:t>
      </w:r>
      <w:r w:rsidRPr="001E6DD1">
        <w:rPr>
          <w:sz w:val="30"/>
          <w:szCs w:val="30"/>
        </w:rPr>
        <w:t>бота» «Я помню, я горжусь», «Герои победы» «Спасибо за победу».</w:t>
      </w:r>
    </w:p>
    <w:p w:rsidR="0070497B" w:rsidRPr="001E6DD1" w:rsidRDefault="0070497B" w:rsidP="0070497B">
      <w:pPr>
        <w:pStyle w:val="af7"/>
        <w:ind w:firstLine="708"/>
        <w:jc w:val="both"/>
        <w:rPr>
          <w:sz w:val="30"/>
          <w:szCs w:val="30"/>
        </w:rPr>
      </w:pPr>
      <w:r w:rsidRPr="001E6DD1">
        <w:rPr>
          <w:sz w:val="30"/>
          <w:szCs w:val="30"/>
        </w:rPr>
        <w:t xml:space="preserve">Всего в области действует 195 волонтерских отрядов в количестве 2 992 чел. В 2014 году отряд «Юность» </w:t>
      </w:r>
      <w:proofErr w:type="spellStart"/>
      <w:r w:rsidRPr="001E6DD1">
        <w:rPr>
          <w:sz w:val="30"/>
          <w:szCs w:val="30"/>
        </w:rPr>
        <w:t>Белыничского</w:t>
      </w:r>
      <w:proofErr w:type="spellEnd"/>
      <w:r w:rsidRPr="001E6DD1">
        <w:rPr>
          <w:sz w:val="30"/>
          <w:szCs w:val="30"/>
        </w:rPr>
        <w:t xml:space="preserve"> района занимался реставрацией землянки между деревнями </w:t>
      </w:r>
      <w:proofErr w:type="spellStart"/>
      <w:r w:rsidRPr="001E6DD1">
        <w:rPr>
          <w:sz w:val="30"/>
          <w:szCs w:val="30"/>
        </w:rPr>
        <w:t>Техтин</w:t>
      </w:r>
      <w:proofErr w:type="spellEnd"/>
      <w:r w:rsidRPr="001E6DD1">
        <w:rPr>
          <w:sz w:val="30"/>
          <w:szCs w:val="30"/>
        </w:rPr>
        <w:t xml:space="preserve"> и </w:t>
      </w:r>
      <w:proofErr w:type="spellStart"/>
      <w:r w:rsidRPr="001E6DD1">
        <w:rPr>
          <w:sz w:val="30"/>
          <w:szCs w:val="30"/>
        </w:rPr>
        <w:t>Осман-Касаево</w:t>
      </w:r>
      <w:proofErr w:type="spellEnd"/>
      <w:r w:rsidRPr="001E6DD1">
        <w:rPr>
          <w:sz w:val="30"/>
          <w:szCs w:val="30"/>
        </w:rPr>
        <w:t xml:space="preserve">. Отряд «Забота» </w:t>
      </w:r>
      <w:proofErr w:type="spellStart"/>
      <w:r w:rsidRPr="001E6DD1">
        <w:rPr>
          <w:sz w:val="30"/>
          <w:szCs w:val="30"/>
        </w:rPr>
        <w:t>Кличевского</w:t>
      </w:r>
      <w:proofErr w:type="spellEnd"/>
      <w:r w:rsidRPr="001E6DD1">
        <w:rPr>
          <w:sz w:val="30"/>
          <w:szCs w:val="30"/>
        </w:rPr>
        <w:t xml:space="preserve"> района - благоустройством мемориального компле</w:t>
      </w:r>
      <w:r w:rsidRPr="001E6DD1">
        <w:rPr>
          <w:sz w:val="30"/>
          <w:szCs w:val="30"/>
        </w:rPr>
        <w:t>к</w:t>
      </w:r>
      <w:r w:rsidRPr="001E6DD1">
        <w:rPr>
          <w:sz w:val="30"/>
          <w:szCs w:val="30"/>
        </w:rPr>
        <w:t xml:space="preserve">са возле деревни </w:t>
      </w:r>
      <w:proofErr w:type="spellStart"/>
      <w:r w:rsidRPr="001E6DD1">
        <w:rPr>
          <w:sz w:val="30"/>
          <w:szCs w:val="30"/>
        </w:rPr>
        <w:t>Усакино</w:t>
      </w:r>
      <w:proofErr w:type="spellEnd"/>
      <w:r w:rsidRPr="001E6DD1">
        <w:rPr>
          <w:sz w:val="30"/>
          <w:szCs w:val="30"/>
        </w:rPr>
        <w:t>. Работы по реставрации этого комплекса намеч</w:t>
      </w:r>
      <w:r w:rsidRPr="001E6DD1">
        <w:rPr>
          <w:sz w:val="30"/>
          <w:szCs w:val="30"/>
        </w:rPr>
        <w:t>е</w:t>
      </w:r>
      <w:r w:rsidRPr="001E6DD1">
        <w:rPr>
          <w:sz w:val="30"/>
          <w:szCs w:val="30"/>
        </w:rPr>
        <w:lastRenderedPageBreak/>
        <w:t>ны и на 2015 год. Волонтеры Могилевского района (учащиеся МГПЛТК им. К.П. Орловского) восстановили ДЗОТ времен ВОВ, окопы, макеты оружия тех времен.</w:t>
      </w:r>
      <w:bookmarkStart w:id="0" w:name="_GoBack"/>
      <w:bookmarkEnd w:id="0"/>
    </w:p>
    <w:p w:rsidR="0070497B" w:rsidRPr="00050538" w:rsidRDefault="0070497B" w:rsidP="007049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50538">
        <w:rPr>
          <w:color w:val="000000"/>
          <w:sz w:val="30"/>
          <w:szCs w:val="30"/>
        </w:rPr>
        <w:t>За каждым воинским захоронением закреплены шефствующие орг</w:t>
      </w:r>
      <w:r w:rsidRPr="00050538">
        <w:rPr>
          <w:color w:val="000000"/>
          <w:sz w:val="30"/>
          <w:szCs w:val="30"/>
        </w:rPr>
        <w:t>а</w:t>
      </w:r>
      <w:r w:rsidRPr="00050538">
        <w:rPr>
          <w:color w:val="000000"/>
          <w:sz w:val="30"/>
          <w:szCs w:val="30"/>
        </w:rPr>
        <w:t>низации (соответствующие сельские Советы, учреждения, предприятия и школы), что способствует своевременному и систематическому поддерж</w:t>
      </w:r>
      <w:r w:rsidRPr="00050538">
        <w:rPr>
          <w:color w:val="000000"/>
          <w:sz w:val="30"/>
          <w:szCs w:val="30"/>
        </w:rPr>
        <w:t>а</w:t>
      </w:r>
      <w:r w:rsidRPr="00050538">
        <w:rPr>
          <w:color w:val="000000"/>
          <w:sz w:val="30"/>
          <w:szCs w:val="30"/>
        </w:rPr>
        <w:t xml:space="preserve">нию в надлежащем порядке данных форм увековечения. </w:t>
      </w:r>
    </w:p>
    <w:p w:rsidR="0070497B" w:rsidRDefault="0070497B" w:rsidP="0070497B">
      <w:pPr>
        <w:ind w:firstLine="567"/>
        <w:jc w:val="both"/>
        <w:rPr>
          <w:sz w:val="30"/>
          <w:szCs w:val="30"/>
          <w:lang w:val="be-BY"/>
        </w:rPr>
      </w:pPr>
      <w:r w:rsidRPr="00050538">
        <w:rPr>
          <w:sz w:val="30"/>
          <w:szCs w:val="30"/>
        </w:rPr>
        <w:t>Органами исполнительной власти района, заинтересованными слу</w:t>
      </w:r>
      <w:r w:rsidRPr="00050538">
        <w:rPr>
          <w:sz w:val="30"/>
          <w:szCs w:val="30"/>
        </w:rPr>
        <w:t>ж</w:t>
      </w:r>
      <w:r w:rsidRPr="00050538">
        <w:rPr>
          <w:sz w:val="30"/>
          <w:szCs w:val="30"/>
        </w:rPr>
        <w:t>бами и ведомствами принимаются меры по ремонту и благоустройству п</w:t>
      </w:r>
      <w:r w:rsidRPr="00050538">
        <w:rPr>
          <w:sz w:val="30"/>
          <w:szCs w:val="30"/>
        </w:rPr>
        <w:t>а</w:t>
      </w:r>
      <w:r w:rsidRPr="00050538">
        <w:rPr>
          <w:sz w:val="30"/>
          <w:szCs w:val="30"/>
        </w:rPr>
        <w:t xml:space="preserve">мятников воинской славы. </w:t>
      </w:r>
      <w:r>
        <w:rPr>
          <w:sz w:val="30"/>
          <w:szCs w:val="30"/>
        </w:rPr>
        <w:t>В 2014 г. на текущий ремонт памятников 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правлено 125,3 млн. рублей,</w:t>
      </w:r>
      <w:r w:rsidRPr="00DD68CB">
        <w:rPr>
          <w:sz w:val="30"/>
          <w:szCs w:val="30"/>
        </w:rPr>
        <w:t xml:space="preserve"> в том числе 5 млн. рублей - за счёт средств Г</w:t>
      </w:r>
      <w:r w:rsidRPr="00DD68CB">
        <w:rPr>
          <w:sz w:val="30"/>
          <w:szCs w:val="30"/>
        </w:rPr>
        <w:t>о</w:t>
      </w:r>
      <w:r w:rsidRPr="00DD68CB">
        <w:rPr>
          <w:sz w:val="30"/>
          <w:szCs w:val="30"/>
        </w:rPr>
        <w:t>рецкой районной организации ОО «Белорусский фонд мира» (отремонт</w:t>
      </w:r>
      <w:r w:rsidRPr="00DD68CB">
        <w:rPr>
          <w:sz w:val="30"/>
          <w:szCs w:val="30"/>
        </w:rPr>
        <w:t>и</w:t>
      </w:r>
      <w:r w:rsidRPr="00DD68CB">
        <w:rPr>
          <w:sz w:val="30"/>
          <w:szCs w:val="30"/>
        </w:rPr>
        <w:t xml:space="preserve">рованы 2 памятника в </w:t>
      </w:r>
      <w:proofErr w:type="spellStart"/>
      <w:r>
        <w:rPr>
          <w:sz w:val="30"/>
          <w:szCs w:val="30"/>
        </w:rPr>
        <w:t>Маслаковском</w:t>
      </w:r>
      <w:proofErr w:type="spellEnd"/>
      <w:r w:rsidRPr="00DD68CB">
        <w:rPr>
          <w:sz w:val="30"/>
          <w:szCs w:val="30"/>
        </w:rPr>
        <w:t xml:space="preserve"> сельском Совете).</w:t>
      </w:r>
      <w:r>
        <w:rPr>
          <w:sz w:val="30"/>
          <w:szCs w:val="30"/>
        </w:rPr>
        <w:t xml:space="preserve"> За счёт средств,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бранных на субботнике, </w:t>
      </w:r>
      <w:r w:rsidRPr="00DD68CB">
        <w:rPr>
          <w:sz w:val="30"/>
          <w:szCs w:val="30"/>
        </w:rPr>
        <w:t>реконстру</w:t>
      </w:r>
      <w:r>
        <w:rPr>
          <w:sz w:val="30"/>
          <w:szCs w:val="30"/>
        </w:rPr>
        <w:t>ировано</w:t>
      </w:r>
      <w:r w:rsidRPr="00DD68CB">
        <w:rPr>
          <w:sz w:val="30"/>
          <w:szCs w:val="30"/>
        </w:rPr>
        <w:t xml:space="preserve"> воинско</w:t>
      </w:r>
      <w:r>
        <w:rPr>
          <w:sz w:val="30"/>
          <w:szCs w:val="30"/>
        </w:rPr>
        <w:t>е</w:t>
      </w:r>
      <w:r w:rsidRPr="00DD68CB">
        <w:rPr>
          <w:sz w:val="30"/>
          <w:szCs w:val="30"/>
        </w:rPr>
        <w:t xml:space="preserve"> захоронени</w:t>
      </w:r>
      <w:r>
        <w:rPr>
          <w:sz w:val="30"/>
          <w:szCs w:val="30"/>
        </w:rPr>
        <w:t>е</w:t>
      </w:r>
      <w:r w:rsidRPr="00DD68CB">
        <w:rPr>
          <w:sz w:val="30"/>
          <w:szCs w:val="30"/>
        </w:rPr>
        <w:t xml:space="preserve"> «Звезда» в </w:t>
      </w:r>
      <w:proofErr w:type="spellStart"/>
      <w:r w:rsidRPr="00DD68CB">
        <w:rPr>
          <w:sz w:val="30"/>
          <w:szCs w:val="30"/>
        </w:rPr>
        <w:t>агрогородке</w:t>
      </w:r>
      <w:proofErr w:type="spellEnd"/>
      <w:r w:rsidRPr="00DD68CB">
        <w:rPr>
          <w:sz w:val="30"/>
          <w:szCs w:val="30"/>
        </w:rPr>
        <w:t xml:space="preserve"> Ленино с установлением мемориальных плит с именами с</w:t>
      </w:r>
      <w:r w:rsidRPr="00DD68CB">
        <w:rPr>
          <w:sz w:val="30"/>
          <w:szCs w:val="30"/>
        </w:rPr>
        <w:t>о</w:t>
      </w:r>
      <w:r w:rsidRPr="00DD68CB">
        <w:rPr>
          <w:sz w:val="30"/>
          <w:szCs w:val="30"/>
        </w:rPr>
        <w:t xml:space="preserve">ветских воинов, погибших в годы Великой Отечественной войны. </w:t>
      </w:r>
      <w:r>
        <w:rPr>
          <w:sz w:val="30"/>
          <w:szCs w:val="30"/>
        </w:rPr>
        <w:t>(383 млн. рублей).</w:t>
      </w:r>
    </w:p>
    <w:p w:rsidR="0070497B" w:rsidRPr="001E6DD1" w:rsidRDefault="0070497B" w:rsidP="0070497B">
      <w:pPr>
        <w:ind w:firstLine="567"/>
        <w:jc w:val="both"/>
        <w:rPr>
          <w:sz w:val="30"/>
          <w:szCs w:val="30"/>
        </w:rPr>
      </w:pPr>
      <w:r w:rsidRPr="001E6DD1">
        <w:rPr>
          <w:sz w:val="30"/>
          <w:szCs w:val="30"/>
        </w:rPr>
        <w:t>Большое внимание будет уделено организации торжественных мер</w:t>
      </w:r>
      <w:r w:rsidRPr="001E6DD1">
        <w:rPr>
          <w:sz w:val="30"/>
          <w:szCs w:val="30"/>
        </w:rPr>
        <w:t>о</w:t>
      </w:r>
      <w:r w:rsidRPr="001E6DD1">
        <w:rPr>
          <w:sz w:val="30"/>
          <w:szCs w:val="30"/>
        </w:rPr>
        <w:t>приятий, приуроченных к юбилею Победы, утвержден календарный план подготовки и проведения мероприятий по празднованию 70-й годовщины Победы советского народа в Великой Отечественной войне в Могилевской области.</w:t>
      </w:r>
    </w:p>
    <w:p w:rsidR="0070497B" w:rsidRPr="001E6DD1" w:rsidRDefault="0070497B" w:rsidP="0070497B">
      <w:pPr>
        <w:pStyle w:val="af6"/>
        <w:ind w:firstLine="567"/>
        <w:jc w:val="both"/>
        <w:rPr>
          <w:rFonts w:ascii="Times New Roman" w:hAnsi="Times New Roman"/>
          <w:sz w:val="30"/>
          <w:szCs w:val="30"/>
        </w:rPr>
      </w:pPr>
      <w:r w:rsidRPr="001E6DD1">
        <w:rPr>
          <w:rFonts w:ascii="Times New Roman" w:hAnsi="Times New Roman"/>
          <w:sz w:val="30"/>
          <w:szCs w:val="30"/>
        </w:rPr>
        <w:t>В 2015 году в рамках юбилея Победы в регионах состоятся торжес</w:t>
      </w:r>
      <w:r w:rsidRPr="001E6DD1">
        <w:rPr>
          <w:rFonts w:ascii="Times New Roman" w:hAnsi="Times New Roman"/>
          <w:sz w:val="30"/>
          <w:szCs w:val="30"/>
        </w:rPr>
        <w:t>т</w:t>
      </w:r>
      <w:r w:rsidRPr="001E6DD1">
        <w:rPr>
          <w:rFonts w:ascii="Times New Roman" w:hAnsi="Times New Roman"/>
          <w:sz w:val="30"/>
          <w:szCs w:val="30"/>
        </w:rPr>
        <w:t>венные приемы ветеранов ВОВ, праздничные концерты и ряд иных мер</w:t>
      </w:r>
      <w:r w:rsidRPr="001E6DD1">
        <w:rPr>
          <w:rFonts w:ascii="Times New Roman" w:hAnsi="Times New Roman"/>
          <w:sz w:val="30"/>
          <w:szCs w:val="30"/>
        </w:rPr>
        <w:t>о</w:t>
      </w:r>
      <w:r w:rsidRPr="001E6DD1">
        <w:rPr>
          <w:rFonts w:ascii="Times New Roman" w:hAnsi="Times New Roman"/>
          <w:sz w:val="30"/>
          <w:szCs w:val="30"/>
        </w:rPr>
        <w:t>приятий.</w:t>
      </w:r>
    </w:p>
    <w:p w:rsidR="0070497B" w:rsidRPr="001E6DD1" w:rsidRDefault="0070497B" w:rsidP="0070497B">
      <w:pPr>
        <w:pStyle w:val="af6"/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1E6DD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настоящее время в области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 и в районе</w:t>
      </w:r>
      <w:r w:rsidRPr="001E6DD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прошло торжественное </w:t>
      </w:r>
      <w:r w:rsidRPr="001E6DD1">
        <w:rPr>
          <w:rStyle w:val="af9"/>
          <w:rFonts w:ascii="Times New Roman" w:hAnsi="Times New Roman"/>
          <w:color w:val="000000"/>
          <w:sz w:val="30"/>
          <w:szCs w:val="30"/>
          <w:shd w:val="clear" w:color="auto" w:fill="FFFFFF"/>
        </w:rPr>
        <w:t>вр</w:t>
      </w:r>
      <w:r w:rsidRPr="001E6DD1">
        <w:rPr>
          <w:rStyle w:val="af9"/>
          <w:rFonts w:ascii="Times New Roman" w:hAnsi="Times New Roman"/>
          <w:color w:val="000000"/>
          <w:sz w:val="30"/>
          <w:szCs w:val="30"/>
          <w:shd w:val="clear" w:color="auto" w:fill="FFFFFF"/>
        </w:rPr>
        <w:t>у</w:t>
      </w:r>
      <w:r w:rsidRPr="001E6DD1">
        <w:rPr>
          <w:rStyle w:val="af9"/>
          <w:rFonts w:ascii="Times New Roman" w:hAnsi="Times New Roman"/>
          <w:color w:val="000000"/>
          <w:sz w:val="30"/>
          <w:szCs w:val="30"/>
          <w:shd w:val="clear" w:color="auto" w:fill="FFFFFF"/>
        </w:rPr>
        <w:t>чение юбилейных медалей</w:t>
      </w:r>
      <w:r w:rsidRPr="001E6DD1">
        <w:rPr>
          <w:rStyle w:val="apple-converted-space"/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1E6DD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ветеранам ВОВ.</w:t>
      </w:r>
    </w:p>
    <w:p w:rsidR="0070497B" w:rsidRPr="001E6DD1" w:rsidRDefault="0070497B" w:rsidP="0070497B">
      <w:pPr>
        <w:pStyle w:val="af6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1E6DD1">
        <w:rPr>
          <w:rFonts w:ascii="Times New Roman" w:hAnsi="Times New Roman"/>
          <w:color w:val="000000"/>
          <w:sz w:val="30"/>
          <w:szCs w:val="30"/>
        </w:rPr>
        <w:t>В феврале т.г. в Могилеве стартовала эстафета Победы. На флаге обл</w:t>
      </w:r>
      <w:r w:rsidRPr="001E6DD1">
        <w:rPr>
          <w:rFonts w:ascii="Times New Roman" w:hAnsi="Times New Roman"/>
          <w:color w:val="000000"/>
          <w:sz w:val="30"/>
          <w:szCs w:val="30"/>
        </w:rPr>
        <w:t>а</w:t>
      </w:r>
      <w:r w:rsidRPr="001E6DD1">
        <w:rPr>
          <w:rFonts w:ascii="Times New Roman" w:hAnsi="Times New Roman"/>
          <w:color w:val="000000"/>
          <w:sz w:val="30"/>
          <w:szCs w:val="30"/>
        </w:rPr>
        <w:t>стной организации ветеранов распишутся все участники-фронтовики Вел</w:t>
      </w:r>
      <w:r w:rsidRPr="001E6DD1">
        <w:rPr>
          <w:rFonts w:ascii="Times New Roman" w:hAnsi="Times New Roman"/>
          <w:color w:val="000000"/>
          <w:sz w:val="30"/>
          <w:szCs w:val="30"/>
        </w:rPr>
        <w:t>и</w:t>
      </w:r>
      <w:r w:rsidRPr="001E6DD1">
        <w:rPr>
          <w:rFonts w:ascii="Times New Roman" w:hAnsi="Times New Roman"/>
          <w:color w:val="000000"/>
          <w:sz w:val="30"/>
          <w:szCs w:val="30"/>
        </w:rPr>
        <w:t xml:space="preserve">кой Отечественной. </w:t>
      </w:r>
      <w:r w:rsidRPr="001E6DD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рамках акции знамя побывает во всех районах При</w:t>
      </w:r>
      <w:r w:rsidRPr="001E6DD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</w:t>
      </w:r>
      <w:r w:rsidRPr="001E6DD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непровского края и станет своеобразной реликвией, символом патриотизма и самоотверженности. </w:t>
      </w:r>
      <w:r w:rsidRPr="001E6DD1">
        <w:rPr>
          <w:rFonts w:ascii="Times New Roman" w:hAnsi="Times New Roman"/>
          <w:color w:val="000000"/>
          <w:sz w:val="30"/>
          <w:szCs w:val="30"/>
        </w:rPr>
        <w:t>В день Победы флаг с подписями фронтовиков то</w:t>
      </w:r>
      <w:r w:rsidRPr="001E6DD1">
        <w:rPr>
          <w:rFonts w:ascii="Times New Roman" w:hAnsi="Times New Roman"/>
          <w:color w:val="000000"/>
          <w:sz w:val="30"/>
          <w:szCs w:val="30"/>
        </w:rPr>
        <w:t>р</w:t>
      </w:r>
      <w:r w:rsidRPr="001E6DD1">
        <w:rPr>
          <w:rFonts w:ascii="Times New Roman" w:hAnsi="Times New Roman"/>
          <w:color w:val="000000"/>
          <w:sz w:val="30"/>
          <w:szCs w:val="30"/>
        </w:rPr>
        <w:t>жественно передадут губернатору Могилевщины на торжественном мити</w:t>
      </w:r>
      <w:r w:rsidRPr="001E6DD1">
        <w:rPr>
          <w:rFonts w:ascii="Times New Roman" w:hAnsi="Times New Roman"/>
          <w:color w:val="000000"/>
          <w:sz w:val="30"/>
          <w:szCs w:val="30"/>
        </w:rPr>
        <w:t>н</w:t>
      </w:r>
      <w:r w:rsidRPr="001E6DD1">
        <w:rPr>
          <w:rFonts w:ascii="Times New Roman" w:hAnsi="Times New Roman"/>
          <w:color w:val="000000"/>
          <w:sz w:val="30"/>
          <w:szCs w:val="30"/>
        </w:rPr>
        <w:t>ге.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3E36">
        <w:rPr>
          <w:rFonts w:ascii="Times New Roman" w:hAnsi="Times New Roman"/>
          <w:i/>
          <w:color w:val="000000"/>
          <w:sz w:val="30"/>
          <w:szCs w:val="30"/>
        </w:rPr>
        <w:t>22 апреля 2015 года эта акция стартует в Горецком районе.</w:t>
      </w:r>
    </w:p>
    <w:p w:rsidR="0070497B" w:rsidRPr="001E6DD1" w:rsidRDefault="0070497B" w:rsidP="0070497B">
      <w:pPr>
        <w:jc w:val="both"/>
        <w:rPr>
          <w:sz w:val="30"/>
          <w:szCs w:val="30"/>
        </w:rPr>
      </w:pPr>
      <w:r w:rsidRPr="001E6DD1">
        <w:rPr>
          <w:sz w:val="30"/>
          <w:szCs w:val="30"/>
        </w:rPr>
        <w:tab/>
        <w:t>Цикл мероприятий к 70-летию Великой Победы, включающий Крес</w:t>
      </w:r>
      <w:r w:rsidRPr="001E6DD1">
        <w:rPr>
          <w:sz w:val="30"/>
          <w:szCs w:val="30"/>
        </w:rPr>
        <w:t>т</w:t>
      </w:r>
      <w:r w:rsidRPr="001E6DD1">
        <w:rPr>
          <w:sz w:val="30"/>
          <w:szCs w:val="30"/>
        </w:rPr>
        <w:t xml:space="preserve">ный ход, информационные часы, заседание </w:t>
      </w:r>
      <w:proofErr w:type="spellStart"/>
      <w:r w:rsidRPr="001E6DD1">
        <w:rPr>
          <w:sz w:val="30"/>
          <w:szCs w:val="30"/>
        </w:rPr>
        <w:t>киноклуба</w:t>
      </w:r>
      <w:proofErr w:type="spellEnd"/>
      <w:r w:rsidRPr="001E6DD1">
        <w:rPr>
          <w:sz w:val="30"/>
          <w:szCs w:val="30"/>
        </w:rPr>
        <w:t>, изготовление и</w:t>
      </w:r>
      <w:r w:rsidRPr="001E6DD1">
        <w:rPr>
          <w:sz w:val="30"/>
          <w:szCs w:val="30"/>
        </w:rPr>
        <w:t>н</w:t>
      </w:r>
      <w:r w:rsidRPr="001E6DD1">
        <w:rPr>
          <w:sz w:val="30"/>
          <w:szCs w:val="30"/>
        </w:rPr>
        <w:t>формационных листовок и другое запланирован в рамках сотрудничества облисполкома и управления Могилевской Епархии.</w:t>
      </w:r>
    </w:p>
    <w:p w:rsidR="0070497B" w:rsidRDefault="0070497B" w:rsidP="0070497B">
      <w:pPr>
        <w:ind w:firstLine="708"/>
        <w:jc w:val="both"/>
        <w:rPr>
          <w:sz w:val="30"/>
          <w:szCs w:val="30"/>
          <w:shd w:val="clear" w:color="auto" w:fill="FFFFFF"/>
        </w:rPr>
      </w:pPr>
      <w:r w:rsidRPr="001E6DD1">
        <w:rPr>
          <w:sz w:val="30"/>
          <w:szCs w:val="30"/>
          <w:shd w:val="clear" w:color="auto" w:fill="FFFFFF"/>
        </w:rPr>
        <w:t xml:space="preserve">В феврале </w:t>
      </w:r>
      <w:smartTag w:uri="urn:schemas-microsoft-com:office:smarttags" w:element="metricconverter">
        <w:smartTagPr>
          <w:attr w:name="ProductID" w:val="2015 г"/>
        </w:smartTagPr>
        <w:r w:rsidRPr="001E6DD1">
          <w:rPr>
            <w:sz w:val="30"/>
            <w:szCs w:val="30"/>
            <w:shd w:val="clear" w:color="auto" w:fill="FFFFFF"/>
          </w:rPr>
          <w:t>2015 г</w:t>
        </w:r>
      </w:smartTag>
      <w:r w:rsidRPr="001E6DD1">
        <w:rPr>
          <w:sz w:val="30"/>
          <w:szCs w:val="30"/>
          <w:shd w:val="clear" w:color="auto" w:fill="FFFFFF"/>
        </w:rPr>
        <w:t>. на совместном пленуме представителей областной организации ветеранов, БРСМ и КПБ решено провести акцию «Сады Вел</w:t>
      </w:r>
      <w:r w:rsidRPr="001E6DD1">
        <w:rPr>
          <w:sz w:val="30"/>
          <w:szCs w:val="30"/>
          <w:shd w:val="clear" w:color="auto" w:fill="FFFFFF"/>
        </w:rPr>
        <w:t>и</w:t>
      </w:r>
      <w:r w:rsidRPr="001E6DD1">
        <w:rPr>
          <w:sz w:val="30"/>
          <w:szCs w:val="30"/>
          <w:shd w:val="clear" w:color="auto" w:fill="FFFFFF"/>
        </w:rPr>
        <w:t>кой Победы и заложить честь 70-летия Великой Победы яблоневый сад.</w:t>
      </w:r>
      <w:r>
        <w:rPr>
          <w:sz w:val="30"/>
          <w:szCs w:val="30"/>
          <w:shd w:val="clear" w:color="auto" w:fill="FFFFFF"/>
        </w:rPr>
        <w:t xml:space="preserve"> </w:t>
      </w:r>
    </w:p>
    <w:p w:rsidR="0070497B" w:rsidRPr="004A7C73" w:rsidRDefault="0070497B" w:rsidP="0070497B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4A7C73">
        <w:rPr>
          <w:i/>
          <w:sz w:val="30"/>
          <w:szCs w:val="30"/>
          <w:shd w:val="clear" w:color="auto" w:fill="FFFFFF"/>
        </w:rPr>
        <w:t>11 апреля 2015 года в районе памятника «Скорбящая мать» заложен яблоневый сад.</w:t>
      </w:r>
    </w:p>
    <w:p w:rsidR="0070497B" w:rsidRPr="001E6DD1" w:rsidRDefault="0070497B" w:rsidP="0070497B">
      <w:pPr>
        <w:ind w:firstLine="708"/>
        <w:jc w:val="both"/>
        <w:rPr>
          <w:sz w:val="30"/>
          <w:szCs w:val="30"/>
          <w:shd w:val="clear" w:color="auto" w:fill="FFFFFF"/>
        </w:rPr>
      </w:pPr>
      <w:r w:rsidRPr="001E6DD1">
        <w:rPr>
          <w:sz w:val="30"/>
          <w:szCs w:val="30"/>
          <w:shd w:val="clear" w:color="auto" w:fill="FFFFFF"/>
        </w:rPr>
        <w:lastRenderedPageBreak/>
        <w:t xml:space="preserve">23 февраля во Дворце культуры области стартовал областной этап республиканской акции «Мы </w:t>
      </w:r>
      <w:proofErr w:type="spellStart"/>
      <w:r w:rsidRPr="001E6DD1">
        <w:rPr>
          <w:sz w:val="30"/>
          <w:szCs w:val="30"/>
          <w:shd w:val="clear" w:color="auto" w:fill="FFFFFF"/>
        </w:rPr>
        <w:t>беларусы</w:t>
      </w:r>
      <w:proofErr w:type="spellEnd"/>
      <w:r w:rsidRPr="001E6DD1">
        <w:rPr>
          <w:sz w:val="30"/>
          <w:szCs w:val="30"/>
          <w:shd w:val="clear" w:color="auto" w:fill="FFFFFF"/>
        </w:rPr>
        <w:t xml:space="preserve"> – м</w:t>
      </w:r>
      <w:r w:rsidRPr="001E6DD1">
        <w:rPr>
          <w:sz w:val="30"/>
          <w:szCs w:val="30"/>
          <w:shd w:val="clear" w:color="auto" w:fill="FFFFFF"/>
          <w:lang w:val="be-BY"/>
        </w:rPr>
        <w:t>і</w:t>
      </w:r>
      <w:proofErr w:type="spellStart"/>
      <w:r w:rsidRPr="001E6DD1">
        <w:rPr>
          <w:sz w:val="30"/>
          <w:szCs w:val="30"/>
          <w:shd w:val="clear" w:color="auto" w:fill="FFFFFF"/>
        </w:rPr>
        <w:t>рныя</w:t>
      </w:r>
      <w:proofErr w:type="spellEnd"/>
      <w:r w:rsidRPr="001E6DD1">
        <w:rPr>
          <w:sz w:val="30"/>
          <w:szCs w:val="30"/>
          <w:shd w:val="clear" w:color="auto" w:fill="FFFFFF"/>
        </w:rPr>
        <w:t xml:space="preserve"> </w:t>
      </w:r>
      <w:proofErr w:type="spellStart"/>
      <w:r w:rsidRPr="001E6DD1">
        <w:rPr>
          <w:sz w:val="30"/>
          <w:szCs w:val="30"/>
          <w:shd w:val="clear" w:color="auto" w:fill="FFFFFF"/>
        </w:rPr>
        <w:t>людз</w:t>
      </w:r>
      <w:proofErr w:type="spellEnd"/>
      <w:r w:rsidRPr="001E6DD1">
        <w:rPr>
          <w:sz w:val="30"/>
          <w:szCs w:val="30"/>
          <w:shd w:val="clear" w:color="auto" w:fill="FFFFFF"/>
          <w:lang w:val="be-BY"/>
        </w:rPr>
        <w:t>і</w:t>
      </w:r>
      <w:r w:rsidRPr="001E6DD1">
        <w:rPr>
          <w:sz w:val="30"/>
          <w:szCs w:val="30"/>
          <w:shd w:val="clear" w:color="auto" w:fill="FFFFFF"/>
        </w:rPr>
        <w:t>» и др.</w:t>
      </w:r>
    </w:p>
    <w:p w:rsidR="0070497B" w:rsidRPr="00035630" w:rsidRDefault="0070497B" w:rsidP="0070497B">
      <w:pPr>
        <w:ind w:firstLine="708"/>
        <w:jc w:val="both"/>
        <w:rPr>
          <w:b/>
          <w:sz w:val="30"/>
          <w:szCs w:val="30"/>
        </w:rPr>
      </w:pPr>
      <w:r w:rsidRPr="00035630">
        <w:rPr>
          <w:rStyle w:val="af9"/>
          <w:b w:val="0"/>
          <w:color w:val="000000"/>
          <w:sz w:val="30"/>
          <w:szCs w:val="30"/>
          <w:shd w:val="clear" w:color="auto" w:fill="FFFFFF"/>
        </w:rPr>
        <w:t>В день празднования Великой Победы в Могилеве запланированы праздничные мероприятия с прохождением парадным маршем по центральной улице города и митингом на площади Славы.</w:t>
      </w:r>
    </w:p>
    <w:p w:rsidR="0070497B" w:rsidRPr="004A7C73" w:rsidRDefault="0070497B" w:rsidP="0070497B">
      <w:pPr>
        <w:ind w:firstLine="720"/>
        <w:jc w:val="both"/>
        <w:rPr>
          <w:i/>
          <w:sz w:val="30"/>
          <w:szCs w:val="30"/>
        </w:rPr>
      </w:pPr>
      <w:r w:rsidRPr="004A7C73">
        <w:rPr>
          <w:i/>
          <w:sz w:val="30"/>
          <w:szCs w:val="30"/>
        </w:rPr>
        <w:t>В Горецком районе в период с 8 по 9 мая 2015 года запланирован автопробег «Дорогой освобождения» с участием представителей райисполкома, райвоенкомата, священников православной церкви, активистов о</w:t>
      </w:r>
      <w:r w:rsidRPr="004A7C73">
        <w:rPr>
          <w:i/>
          <w:sz w:val="30"/>
          <w:szCs w:val="30"/>
        </w:rPr>
        <w:t>р</w:t>
      </w:r>
      <w:r w:rsidRPr="004A7C73">
        <w:rPr>
          <w:i/>
          <w:sz w:val="30"/>
          <w:szCs w:val="30"/>
        </w:rPr>
        <w:t>ганизаций ОО «БРСМ» и передачей эстафеты вечного огня по  местам боевой славы  района.</w:t>
      </w:r>
    </w:p>
    <w:p w:rsidR="0070497B" w:rsidRPr="004A7C73" w:rsidRDefault="0070497B" w:rsidP="0070497B">
      <w:pPr>
        <w:ind w:firstLine="720"/>
        <w:jc w:val="both"/>
        <w:rPr>
          <w:i/>
          <w:sz w:val="30"/>
          <w:szCs w:val="30"/>
        </w:rPr>
      </w:pPr>
      <w:r w:rsidRPr="004A7C73">
        <w:rPr>
          <w:i/>
          <w:sz w:val="30"/>
          <w:szCs w:val="30"/>
        </w:rPr>
        <w:t xml:space="preserve">Образовательными учреждениями района проведены тематические уроки, классные часы: «Мая </w:t>
      </w:r>
      <w:proofErr w:type="spellStart"/>
      <w:r w:rsidRPr="004A7C73">
        <w:rPr>
          <w:i/>
          <w:sz w:val="30"/>
          <w:szCs w:val="30"/>
        </w:rPr>
        <w:t>радз</w:t>
      </w:r>
      <w:proofErr w:type="gramStart"/>
      <w:r w:rsidRPr="004A7C73">
        <w:rPr>
          <w:i/>
          <w:sz w:val="30"/>
          <w:szCs w:val="30"/>
          <w:lang w:val="en-US"/>
        </w:rPr>
        <w:t>i</w:t>
      </w:r>
      <w:proofErr w:type="gramEnd"/>
      <w:r w:rsidRPr="004A7C73">
        <w:rPr>
          <w:i/>
          <w:sz w:val="30"/>
          <w:szCs w:val="30"/>
        </w:rPr>
        <w:t>ма</w:t>
      </w:r>
      <w:proofErr w:type="spellEnd"/>
      <w:r w:rsidRPr="004A7C73">
        <w:rPr>
          <w:i/>
          <w:sz w:val="30"/>
          <w:szCs w:val="30"/>
        </w:rPr>
        <w:t xml:space="preserve"> – Беларусь», «Любимый уголок родн</w:t>
      </w:r>
      <w:r w:rsidRPr="004A7C73">
        <w:rPr>
          <w:i/>
          <w:sz w:val="30"/>
          <w:szCs w:val="30"/>
        </w:rPr>
        <w:t>о</w:t>
      </w:r>
      <w:r w:rsidRPr="004A7C73">
        <w:rPr>
          <w:i/>
          <w:sz w:val="30"/>
          <w:szCs w:val="30"/>
        </w:rPr>
        <w:t xml:space="preserve">го города»; организованы выставки рисунков на данные темы, проводятся встречи с ветеранами Великой Отечественной войны. </w:t>
      </w:r>
    </w:p>
    <w:p w:rsidR="0070497B" w:rsidRPr="004A7C73" w:rsidRDefault="0070497B" w:rsidP="0070497B">
      <w:pPr>
        <w:ind w:firstLine="720"/>
        <w:jc w:val="both"/>
        <w:rPr>
          <w:i/>
          <w:sz w:val="30"/>
          <w:szCs w:val="30"/>
        </w:rPr>
      </w:pPr>
      <w:r w:rsidRPr="004A7C73">
        <w:rPr>
          <w:i/>
          <w:sz w:val="30"/>
          <w:szCs w:val="30"/>
        </w:rPr>
        <w:t>В учреждениях образования и школьных библиотеках оформлены уголки «70 лет великой Победы».</w:t>
      </w:r>
    </w:p>
    <w:p w:rsidR="0070497B" w:rsidRDefault="0070497B" w:rsidP="0070497B">
      <w:pPr>
        <w:ind w:firstLine="720"/>
        <w:jc w:val="both"/>
        <w:rPr>
          <w:sz w:val="30"/>
          <w:szCs w:val="30"/>
        </w:rPr>
      </w:pPr>
      <w:r w:rsidRPr="004A7C73">
        <w:rPr>
          <w:i/>
          <w:sz w:val="30"/>
          <w:szCs w:val="30"/>
        </w:rPr>
        <w:t>Ведётся изготовление 1000 штук ленточек в рамках акции «Цветы Великой Победы».</w:t>
      </w:r>
    </w:p>
    <w:p w:rsidR="0070497B" w:rsidRDefault="0070497B" w:rsidP="0070497B">
      <w:pPr>
        <w:ind w:firstLine="720"/>
        <w:jc w:val="both"/>
        <w:rPr>
          <w:sz w:val="30"/>
          <w:szCs w:val="30"/>
          <w:lang w:val="be-BY"/>
        </w:rPr>
      </w:pPr>
      <w:r w:rsidRPr="001E6DD1">
        <w:rPr>
          <w:sz w:val="30"/>
          <w:szCs w:val="30"/>
          <w:lang w:val="be-BY"/>
        </w:rPr>
        <w:t xml:space="preserve">Традиционно в рамках акций </w:t>
      </w:r>
      <w:r w:rsidRPr="001E6DD1">
        <w:rPr>
          <w:sz w:val="30"/>
          <w:szCs w:val="30"/>
        </w:rPr>
        <w:t>«</w:t>
      </w:r>
      <w:r w:rsidRPr="001E6DD1">
        <w:rPr>
          <w:sz w:val="30"/>
          <w:szCs w:val="30"/>
          <w:lang w:val="be-BY"/>
        </w:rPr>
        <w:t>Забота</w:t>
      </w:r>
      <w:r w:rsidRPr="001E6DD1">
        <w:rPr>
          <w:sz w:val="30"/>
          <w:szCs w:val="30"/>
        </w:rPr>
        <w:t>»</w:t>
      </w:r>
      <w:r w:rsidRPr="001E6DD1">
        <w:rPr>
          <w:sz w:val="30"/>
          <w:szCs w:val="30"/>
          <w:lang w:val="be-BY"/>
        </w:rPr>
        <w:t xml:space="preserve">, </w:t>
      </w:r>
      <w:r w:rsidRPr="001E6DD1">
        <w:rPr>
          <w:sz w:val="30"/>
          <w:szCs w:val="30"/>
        </w:rPr>
        <w:t>«</w:t>
      </w:r>
      <w:r w:rsidRPr="001E6DD1">
        <w:rPr>
          <w:sz w:val="30"/>
          <w:szCs w:val="30"/>
          <w:lang w:val="be-BY"/>
        </w:rPr>
        <w:t>Милосердие</w:t>
      </w:r>
      <w:r w:rsidRPr="001E6DD1">
        <w:rPr>
          <w:sz w:val="30"/>
          <w:szCs w:val="30"/>
        </w:rPr>
        <w:t>»</w:t>
      </w:r>
      <w:r w:rsidRPr="001E6DD1">
        <w:rPr>
          <w:sz w:val="30"/>
          <w:szCs w:val="30"/>
          <w:lang w:val="be-BY"/>
        </w:rPr>
        <w:t xml:space="preserve">, </w:t>
      </w:r>
      <w:r w:rsidRPr="001E6DD1">
        <w:rPr>
          <w:sz w:val="30"/>
          <w:szCs w:val="30"/>
        </w:rPr>
        <w:t>«</w:t>
      </w:r>
      <w:r w:rsidRPr="001E6DD1">
        <w:rPr>
          <w:sz w:val="30"/>
          <w:szCs w:val="30"/>
          <w:lang w:val="be-BY"/>
        </w:rPr>
        <w:t>Старость без одиночества</w:t>
      </w:r>
      <w:r w:rsidRPr="001E6DD1">
        <w:rPr>
          <w:sz w:val="30"/>
          <w:szCs w:val="30"/>
        </w:rPr>
        <w:t>», «Ветеран живет рядом», «Вахта памяти», «Звездные пох</w:t>
      </w:r>
      <w:r w:rsidRPr="001E6DD1">
        <w:rPr>
          <w:sz w:val="30"/>
          <w:szCs w:val="30"/>
        </w:rPr>
        <w:t>о</w:t>
      </w:r>
      <w:r w:rsidRPr="001E6DD1">
        <w:rPr>
          <w:sz w:val="30"/>
          <w:szCs w:val="30"/>
        </w:rPr>
        <w:t xml:space="preserve">ды» </w:t>
      </w:r>
      <w:r w:rsidRPr="001E6DD1">
        <w:rPr>
          <w:sz w:val="30"/>
          <w:szCs w:val="30"/>
          <w:lang w:val="be-BY"/>
        </w:rPr>
        <w:t>учащиеся помогают по хозяйству, з</w:t>
      </w:r>
      <w:proofErr w:type="spellStart"/>
      <w:r w:rsidRPr="001E6DD1">
        <w:rPr>
          <w:sz w:val="30"/>
          <w:szCs w:val="30"/>
        </w:rPr>
        <w:t>анимаются</w:t>
      </w:r>
      <w:proofErr w:type="spellEnd"/>
      <w:r w:rsidRPr="001E6DD1">
        <w:rPr>
          <w:sz w:val="30"/>
          <w:szCs w:val="30"/>
        </w:rPr>
        <w:t xml:space="preserve"> благоустройством за з</w:t>
      </w:r>
      <w:r w:rsidRPr="001E6DD1">
        <w:rPr>
          <w:sz w:val="30"/>
          <w:szCs w:val="30"/>
        </w:rPr>
        <w:t>а</w:t>
      </w:r>
      <w:r w:rsidRPr="001E6DD1">
        <w:rPr>
          <w:sz w:val="30"/>
          <w:szCs w:val="30"/>
        </w:rPr>
        <w:t>крепленными</w:t>
      </w:r>
      <w:r w:rsidRPr="001E6DD1">
        <w:rPr>
          <w:sz w:val="30"/>
          <w:szCs w:val="30"/>
          <w:lang w:val="be-BY"/>
        </w:rPr>
        <w:t xml:space="preserve"> воинскими захоронениями, памятниками боевой славы, в</w:t>
      </w:r>
      <w:proofErr w:type="spellStart"/>
      <w:r w:rsidRPr="001E6DD1">
        <w:rPr>
          <w:sz w:val="30"/>
          <w:szCs w:val="30"/>
        </w:rPr>
        <w:t>ет</w:t>
      </w:r>
      <w:r w:rsidRPr="001E6DD1">
        <w:rPr>
          <w:sz w:val="30"/>
          <w:szCs w:val="30"/>
        </w:rPr>
        <w:t>е</w:t>
      </w:r>
      <w:r w:rsidRPr="001E6DD1">
        <w:rPr>
          <w:sz w:val="30"/>
          <w:szCs w:val="30"/>
        </w:rPr>
        <w:t>ранам</w:t>
      </w:r>
      <w:proofErr w:type="spellEnd"/>
      <w:r w:rsidRPr="001E6DD1">
        <w:rPr>
          <w:sz w:val="30"/>
          <w:szCs w:val="30"/>
        </w:rPr>
        <w:t xml:space="preserve"> ВОВ вручаются памятные подарки, изготовленные руками детей</w:t>
      </w:r>
      <w:r w:rsidRPr="001E6DD1">
        <w:rPr>
          <w:sz w:val="30"/>
          <w:szCs w:val="30"/>
          <w:lang w:val="be-BY"/>
        </w:rPr>
        <w:t>.</w:t>
      </w:r>
    </w:p>
    <w:p w:rsidR="0070497B" w:rsidRDefault="0070497B" w:rsidP="0070497B">
      <w:pPr>
        <w:ind w:firstLine="720"/>
        <w:jc w:val="both"/>
        <w:rPr>
          <w:sz w:val="30"/>
          <w:szCs w:val="30"/>
          <w:lang w:val="be-BY"/>
        </w:rPr>
        <w:sectPr w:rsidR="0070497B" w:rsidSect="00725204">
          <w:headerReference w:type="even" r:id="rId8"/>
          <w:headerReference w:type="default" r:id="rId9"/>
          <w:pgSz w:w="11906" w:h="16838"/>
          <w:pgMar w:top="1134" w:right="424" w:bottom="851" w:left="1701" w:header="720" w:footer="720" w:gutter="0"/>
          <w:pgNumType w:start="1"/>
          <w:cols w:space="720"/>
          <w:titlePg/>
        </w:sectPr>
      </w:pPr>
    </w:p>
    <w:p w:rsidR="0070497B" w:rsidRDefault="0070497B" w:rsidP="0070497B">
      <w:pPr>
        <w:ind w:firstLine="709"/>
        <w:contextualSpacing/>
        <w:outlineLvl w:val="2"/>
        <w:rPr>
          <w:b/>
          <w:sz w:val="32"/>
          <w:szCs w:val="3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DD6A6E">
        <w:rPr>
          <w:b/>
          <w:sz w:val="32"/>
          <w:szCs w:val="32"/>
        </w:rPr>
        <w:t>Справочно</w:t>
      </w:r>
      <w:proofErr w:type="spellEnd"/>
    </w:p>
    <w:p w:rsidR="0070497B" w:rsidRPr="00184465" w:rsidRDefault="0070497B" w:rsidP="0070497B">
      <w:pPr>
        <w:contextualSpacing/>
        <w:outlineLvl w:val="2"/>
        <w:rPr>
          <w:bCs/>
          <w:iCs/>
          <w:sz w:val="30"/>
          <w:szCs w:val="30"/>
        </w:rPr>
      </w:pPr>
      <w:r w:rsidRPr="00081B86">
        <w:rPr>
          <w:b/>
          <w:bCs/>
          <w:iCs/>
          <w:sz w:val="30"/>
          <w:szCs w:val="30"/>
        </w:rPr>
        <w:t>СИНТЕТИЧЕСКИЕ НАРКОТИКИ-ЧУМА 21 ВЕКА. ОПЕРАТИТ</w:t>
      </w:r>
      <w:r w:rsidRPr="00081B86">
        <w:rPr>
          <w:b/>
          <w:bCs/>
          <w:iCs/>
          <w:sz w:val="30"/>
          <w:szCs w:val="30"/>
        </w:rPr>
        <w:t>В</w:t>
      </w:r>
      <w:r w:rsidRPr="00081B86">
        <w:rPr>
          <w:b/>
          <w:bCs/>
          <w:iCs/>
          <w:sz w:val="30"/>
          <w:szCs w:val="30"/>
        </w:rPr>
        <w:t>НАЯ ОБСТАНОВКА В ОБЛАСТИ</w:t>
      </w:r>
      <w:r>
        <w:rPr>
          <w:bCs/>
          <w:iCs/>
          <w:sz w:val="30"/>
          <w:szCs w:val="30"/>
        </w:rPr>
        <w:t>.</w:t>
      </w:r>
    </w:p>
    <w:p w:rsidR="0070497B" w:rsidRDefault="0070497B" w:rsidP="0070497B">
      <w:pPr>
        <w:ind w:firstLine="709"/>
        <w:contextualSpacing/>
        <w:outlineLvl w:val="2"/>
        <w:rPr>
          <w:i/>
          <w:iCs/>
          <w:sz w:val="24"/>
          <w:szCs w:val="24"/>
        </w:rPr>
      </w:pPr>
    </w:p>
    <w:p w:rsidR="0070497B" w:rsidRPr="00184465" w:rsidRDefault="0070497B" w:rsidP="0070497B">
      <w:pPr>
        <w:ind w:firstLine="709"/>
        <w:contextualSpacing/>
        <w:outlineLvl w:val="2"/>
        <w:rPr>
          <w:i/>
          <w:iCs/>
          <w:sz w:val="24"/>
          <w:szCs w:val="24"/>
        </w:rPr>
      </w:pPr>
      <w:r w:rsidRPr="00184465">
        <w:rPr>
          <w:i/>
          <w:iCs/>
          <w:sz w:val="24"/>
          <w:szCs w:val="24"/>
        </w:rPr>
        <w:t>Наркомания начинается как приключение,</w:t>
      </w:r>
    </w:p>
    <w:p w:rsidR="0070497B" w:rsidRPr="00184465" w:rsidRDefault="0070497B" w:rsidP="0070497B">
      <w:pPr>
        <w:ind w:firstLine="709"/>
        <w:contextualSpacing/>
        <w:outlineLvl w:val="2"/>
        <w:rPr>
          <w:i/>
          <w:iCs/>
          <w:sz w:val="24"/>
          <w:szCs w:val="24"/>
        </w:rPr>
      </w:pPr>
      <w:r w:rsidRPr="00184465">
        <w:rPr>
          <w:i/>
          <w:iCs/>
          <w:sz w:val="24"/>
          <w:szCs w:val="24"/>
        </w:rPr>
        <w:t xml:space="preserve"> продолжается как болезнь</w:t>
      </w:r>
    </w:p>
    <w:p w:rsidR="0070497B" w:rsidRPr="00184465" w:rsidRDefault="0070497B" w:rsidP="0070497B">
      <w:pPr>
        <w:ind w:firstLine="709"/>
        <w:contextualSpacing/>
        <w:outlineLvl w:val="2"/>
        <w:rPr>
          <w:bCs/>
          <w:i/>
          <w:iCs/>
          <w:sz w:val="24"/>
          <w:szCs w:val="24"/>
        </w:rPr>
      </w:pPr>
      <w:r w:rsidRPr="00184465">
        <w:rPr>
          <w:i/>
          <w:iCs/>
          <w:sz w:val="24"/>
          <w:szCs w:val="24"/>
        </w:rPr>
        <w:t xml:space="preserve"> и завершается как жизненная катастрофа</w:t>
      </w:r>
      <w:r w:rsidRPr="00184465">
        <w:rPr>
          <w:bCs/>
          <w:i/>
          <w:iCs/>
          <w:sz w:val="24"/>
          <w:szCs w:val="24"/>
        </w:rPr>
        <w:t xml:space="preserve">. </w:t>
      </w:r>
    </w:p>
    <w:p w:rsidR="0070497B" w:rsidRPr="00184465" w:rsidRDefault="0070497B" w:rsidP="0070497B">
      <w:pPr>
        <w:ind w:firstLine="709"/>
        <w:contextualSpacing/>
        <w:outlineLvl w:val="2"/>
        <w:rPr>
          <w:bCs/>
          <w:i/>
          <w:iCs/>
          <w:sz w:val="24"/>
          <w:szCs w:val="24"/>
        </w:rPr>
      </w:pPr>
      <w:r w:rsidRPr="00184465">
        <w:rPr>
          <w:bCs/>
          <w:i/>
          <w:iCs/>
          <w:sz w:val="24"/>
          <w:szCs w:val="24"/>
        </w:rPr>
        <w:t>Доста</w:t>
      </w:r>
      <w:r w:rsidRPr="00184465">
        <w:rPr>
          <w:bCs/>
          <w:i/>
          <w:iCs/>
          <w:sz w:val="24"/>
          <w:szCs w:val="24"/>
        </w:rPr>
        <w:softHyphen/>
        <w:t xml:space="preserve">точно лишь первой пробы. </w:t>
      </w:r>
    </w:p>
    <w:p w:rsidR="0070497B" w:rsidRPr="00184465" w:rsidRDefault="0070497B" w:rsidP="0070497B">
      <w:pPr>
        <w:ind w:firstLine="709"/>
        <w:contextualSpacing/>
        <w:outlineLvl w:val="2"/>
        <w:rPr>
          <w:bCs/>
          <w:iCs/>
          <w:sz w:val="30"/>
          <w:szCs w:val="30"/>
        </w:rPr>
      </w:pPr>
    </w:p>
    <w:p w:rsidR="0070497B" w:rsidRPr="00C90998" w:rsidRDefault="0070497B" w:rsidP="0070497B">
      <w:pPr>
        <w:ind w:firstLine="709"/>
        <w:contextualSpacing/>
        <w:jc w:val="both"/>
        <w:rPr>
          <w:bCs/>
          <w:iCs/>
          <w:sz w:val="30"/>
          <w:szCs w:val="30"/>
        </w:rPr>
      </w:pPr>
      <w:r w:rsidRPr="00C90998">
        <w:rPr>
          <w:bCs/>
          <w:iCs/>
          <w:sz w:val="30"/>
          <w:szCs w:val="30"/>
        </w:rPr>
        <w:t>Высокое развитие науки и техники привело к созданию в лаборато</w:t>
      </w:r>
      <w:r w:rsidRPr="00C90998">
        <w:rPr>
          <w:bCs/>
          <w:iCs/>
          <w:sz w:val="30"/>
          <w:szCs w:val="30"/>
        </w:rPr>
        <w:t>р</w:t>
      </w:r>
      <w:r w:rsidRPr="00C90998">
        <w:rPr>
          <w:bCs/>
          <w:iCs/>
          <w:sz w:val="30"/>
          <w:szCs w:val="30"/>
        </w:rPr>
        <w:t>ных условиях новых синтетических наркотиков, обладающих убойным воздействием и сравнительной дешевизной. Наркотические вещества си</w:t>
      </w:r>
      <w:r w:rsidRPr="00C90998">
        <w:rPr>
          <w:bCs/>
          <w:iCs/>
          <w:sz w:val="30"/>
          <w:szCs w:val="30"/>
        </w:rPr>
        <w:t>н</w:t>
      </w:r>
      <w:r w:rsidRPr="00C90998">
        <w:rPr>
          <w:bCs/>
          <w:iCs/>
          <w:sz w:val="30"/>
          <w:szCs w:val="30"/>
        </w:rPr>
        <w:t>тетического происхождения получили название «СОЛИ». Синтетические наркотики, химически синтезированные наркотики создаются специально для того, чтобы оказывать сильное воздействие на разум. Как и другие на</w:t>
      </w:r>
      <w:r w:rsidRPr="00C90998">
        <w:rPr>
          <w:bCs/>
          <w:iCs/>
          <w:sz w:val="30"/>
          <w:szCs w:val="30"/>
        </w:rPr>
        <w:t>р</w:t>
      </w:r>
      <w:r w:rsidRPr="00C90998">
        <w:rPr>
          <w:bCs/>
          <w:iCs/>
          <w:sz w:val="30"/>
          <w:szCs w:val="30"/>
        </w:rPr>
        <w:t xml:space="preserve">котики, они вызывают зависимость, в том числе и физическую, но главное зло, которое они в себе несут, - это их воздействие на разум. </w:t>
      </w:r>
    </w:p>
    <w:p w:rsidR="0070497B" w:rsidRPr="00C90998" w:rsidRDefault="0070497B" w:rsidP="0070497B">
      <w:pPr>
        <w:spacing w:before="100" w:beforeAutospacing="1" w:after="100" w:afterAutospacing="1"/>
        <w:ind w:firstLine="709"/>
        <w:contextualSpacing/>
        <w:jc w:val="both"/>
        <w:rPr>
          <w:bCs/>
          <w:iCs/>
          <w:sz w:val="30"/>
          <w:szCs w:val="30"/>
        </w:rPr>
      </w:pPr>
      <w:proofErr w:type="spellStart"/>
      <w:r w:rsidRPr="00C90998">
        <w:rPr>
          <w:bCs/>
          <w:iCs/>
          <w:sz w:val="30"/>
          <w:szCs w:val="30"/>
        </w:rPr>
        <w:t>Экстази</w:t>
      </w:r>
      <w:proofErr w:type="spellEnd"/>
      <w:r w:rsidRPr="00C90998">
        <w:rPr>
          <w:bCs/>
          <w:iCs/>
          <w:sz w:val="30"/>
          <w:szCs w:val="30"/>
        </w:rPr>
        <w:t xml:space="preserve">, ЛСД, </w:t>
      </w:r>
      <w:proofErr w:type="spellStart"/>
      <w:r w:rsidRPr="00C90998">
        <w:rPr>
          <w:bCs/>
          <w:iCs/>
          <w:sz w:val="30"/>
          <w:szCs w:val="30"/>
        </w:rPr>
        <w:t>амфетамины</w:t>
      </w:r>
      <w:proofErr w:type="spellEnd"/>
      <w:r w:rsidRPr="00C90998">
        <w:rPr>
          <w:bCs/>
          <w:iCs/>
          <w:sz w:val="30"/>
          <w:szCs w:val="30"/>
        </w:rPr>
        <w:t xml:space="preserve"> и другие синтетические наркотики разр</w:t>
      </w:r>
      <w:r w:rsidRPr="00C90998">
        <w:rPr>
          <w:bCs/>
          <w:iCs/>
          <w:sz w:val="30"/>
          <w:szCs w:val="30"/>
        </w:rPr>
        <w:t>а</w:t>
      </w:r>
      <w:r w:rsidRPr="00C90998">
        <w:rPr>
          <w:bCs/>
          <w:iCs/>
          <w:sz w:val="30"/>
          <w:szCs w:val="30"/>
        </w:rPr>
        <w:t>батывались в начале века, некоторые из них были синтезированы в фаш</w:t>
      </w:r>
      <w:r w:rsidRPr="00C90998">
        <w:rPr>
          <w:bCs/>
          <w:iCs/>
          <w:sz w:val="30"/>
          <w:szCs w:val="30"/>
        </w:rPr>
        <w:t>и</w:t>
      </w:r>
      <w:r w:rsidRPr="00C90998">
        <w:rPr>
          <w:bCs/>
          <w:iCs/>
          <w:sz w:val="30"/>
          <w:szCs w:val="30"/>
        </w:rPr>
        <w:t xml:space="preserve">стской </w:t>
      </w:r>
      <w:r>
        <w:rPr>
          <w:bCs/>
          <w:iCs/>
          <w:sz w:val="30"/>
          <w:szCs w:val="30"/>
        </w:rPr>
        <w:t>Г</w:t>
      </w:r>
      <w:r w:rsidRPr="00C90998">
        <w:rPr>
          <w:bCs/>
          <w:iCs/>
          <w:sz w:val="30"/>
          <w:szCs w:val="30"/>
        </w:rPr>
        <w:t xml:space="preserve">ермании, именно там родился такой наркотик как </w:t>
      </w:r>
      <w:proofErr w:type="spellStart"/>
      <w:r w:rsidRPr="00C90998">
        <w:rPr>
          <w:bCs/>
          <w:iCs/>
          <w:sz w:val="30"/>
          <w:szCs w:val="30"/>
        </w:rPr>
        <w:t>метадон</w:t>
      </w:r>
      <w:proofErr w:type="spellEnd"/>
      <w:r w:rsidRPr="00C90998">
        <w:rPr>
          <w:bCs/>
          <w:iCs/>
          <w:sz w:val="30"/>
          <w:szCs w:val="30"/>
        </w:rPr>
        <w:t>, к</w:t>
      </w:r>
      <w:r w:rsidRPr="00C90998">
        <w:rPr>
          <w:bCs/>
          <w:iCs/>
          <w:sz w:val="30"/>
          <w:szCs w:val="30"/>
        </w:rPr>
        <w:t>о</w:t>
      </w:r>
      <w:r w:rsidRPr="00C90998">
        <w:rPr>
          <w:bCs/>
          <w:iCs/>
          <w:sz w:val="30"/>
          <w:szCs w:val="30"/>
        </w:rPr>
        <w:t>гда был</w:t>
      </w:r>
      <w:r>
        <w:rPr>
          <w:bCs/>
          <w:iCs/>
          <w:sz w:val="30"/>
          <w:szCs w:val="30"/>
        </w:rPr>
        <w:t xml:space="preserve"> </w:t>
      </w:r>
      <w:r w:rsidRPr="00C90998">
        <w:rPr>
          <w:bCs/>
          <w:iCs/>
          <w:sz w:val="30"/>
          <w:szCs w:val="30"/>
        </w:rPr>
        <w:t xml:space="preserve">дефицит опиума во время второй мировой войны. </w:t>
      </w:r>
      <w:r w:rsidRPr="00C90998">
        <w:rPr>
          <w:kern w:val="36"/>
          <w:sz w:val="30"/>
          <w:szCs w:val="30"/>
        </w:rPr>
        <w:t>Синтетические наркотики явились самым отвратительным детищем фашистской психиа</w:t>
      </w:r>
      <w:r w:rsidRPr="00C90998">
        <w:rPr>
          <w:kern w:val="36"/>
          <w:sz w:val="30"/>
          <w:szCs w:val="30"/>
        </w:rPr>
        <w:t>т</w:t>
      </w:r>
      <w:r w:rsidRPr="00C90998">
        <w:rPr>
          <w:kern w:val="36"/>
          <w:sz w:val="30"/>
          <w:szCs w:val="30"/>
        </w:rPr>
        <w:t xml:space="preserve">рии. </w:t>
      </w:r>
    </w:p>
    <w:p w:rsidR="0070497B" w:rsidRDefault="0070497B" w:rsidP="0070497B">
      <w:pPr>
        <w:spacing w:before="100" w:beforeAutospacing="1" w:after="100" w:afterAutospacing="1"/>
        <w:ind w:firstLine="709"/>
        <w:contextualSpacing/>
        <w:jc w:val="both"/>
        <w:outlineLvl w:val="2"/>
        <w:rPr>
          <w:bCs/>
          <w:iCs/>
          <w:sz w:val="30"/>
          <w:szCs w:val="30"/>
        </w:rPr>
      </w:pPr>
      <w:r w:rsidRPr="00C90998">
        <w:rPr>
          <w:bCs/>
          <w:iCs/>
          <w:sz w:val="30"/>
          <w:szCs w:val="30"/>
        </w:rPr>
        <w:t>Среди них самое большое распространение получили «СПАЙСЫ» — один из брендов синтетических курительных смесей, поставляемых в пр</w:t>
      </w:r>
      <w:r w:rsidRPr="00C90998">
        <w:rPr>
          <w:bCs/>
          <w:iCs/>
          <w:sz w:val="30"/>
          <w:szCs w:val="30"/>
        </w:rPr>
        <w:t>о</w:t>
      </w:r>
      <w:r w:rsidRPr="00C90998">
        <w:rPr>
          <w:bCs/>
          <w:iCs/>
          <w:sz w:val="30"/>
          <w:szCs w:val="30"/>
        </w:rPr>
        <w:t>дажу в виде травы с нанесённым химическим веществом. Произведенные искусственным путем, синтетические наркотики медленно разрушаются и выводятся из организма человека. В первую очередь от употребления п</w:t>
      </w:r>
      <w:r w:rsidRPr="00C90998">
        <w:rPr>
          <w:bCs/>
          <w:iCs/>
          <w:sz w:val="30"/>
          <w:szCs w:val="30"/>
        </w:rPr>
        <w:t>о</w:t>
      </w:r>
      <w:r w:rsidRPr="00C90998">
        <w:rPr>
          <w:bCs/>
          <w:iCs/>
          <w:sz w:val="30"/>
          <w:szCs w:val="30"/>
        </w:rPr>
        <w:t>добных курительных смесей страдает человеческая психика,</w:t>
      </w:r>
      <w:r>
        <w:rPr>
          <w:bCs/>
          <w:iCs/>
          <w:sz w:val="30"/>
          <w:szCs w:val="30"/>
        </w:rPr>
        <w:t xml:space="preserve"> воздействие на нее оказывается</w:t>
      </w:r>
      <w:r w:rsidRPr="00C90998">
        <w:rPr>
          <w:bCs/>
          <w:iCs/>
          <w:sz w:val="30"/>
          <w:szCs w:val="30"/>
        </w:rPr>
        <w:t xml:space="preserve"> так</w:t>
      </w:r>
      <w:r>
        <w:rPr>
          <w:bCs/>
          <w:iCs/>
          <w:sz w:val="30"/>
          <w:szCs w:val="30"/>
        </w:rPr>
        <w:t>ое</w:t>
      </w:r>
      <w:r w:rsidRPr="00C90998">
        <w:rPr>
          <w:bCs/>
          <w:iCs/>
          <w:sz w:val="30"/>
          <w:szCs w:val="30"/>
        </w:rPr>
        <w:t xml:space="preserve"> же</w:t>
      </w:r>
      <w:r>
        <w:rPr>
          <w:bCs/>
          <w:iCs/>
          <w:sz w:val="30"/>
          <w:szCs w:val="30"/>
        </w:rPr>
        <w:t>,</w:t>
      </w:r>
      <w:r w:rsidRPr="00C90998">
        <w:rPr>
          <w:bCs/>
          <w:iCs/>
          <w:sz w:val="30"/>
          <w:szCs w:val="30"/>
        </w:rPr>
        <w:t xml:space="preserve"> как и при применении сильнодействующих наркотических веществ. </w:t>
      </w:r>
      <w:r w:rsidRPr="00C90998">
        <w:rPr>
          <w:sz w:val="30"/>
          <w:szCs w:val="30"/>
        </w:rPr>
        <w:t>"СОЛИ" действуют вкрадчиво, обнаруживая ра</w:t>
      </w:r>
      <w:r w:rsidRPr="00C90998">
        <w:rPr>
          <w:sz w:val="30"/>
          <w:szCs w:val="30"/>
        </w:rPr>
        <w:t>с</w:t>
      </w:r>
      <w:r w:rsidRPr="00C90998">
        <w:rPr>
          <w:sz w:val="30"/>
          <w:szCs w:val="30"/>
        </w:rPr>
        <w:t>стройства поведения и интеллекта тогда, когда уже практически ничего сделать нельзя.</w:t>
      </w:r>
      <w:r>
        <w:rPr>
          <w:sz w:val="30"/>
          <w:szCs w:val="30"/>
        </w:rPr>
        <w:t xml:space="preserve"> </w:t>
      </w:r>
      <w:r w:rsidRPr="00C90998">
        <w:rPr>
          <w:bCs/>
          <w:iCs/>
          <w:sz w:val="30"/>
          <w:szCs w:val="30"/>
        </w:rPr>
        <w:t>При воздействии «СОЛИ» происходит разрушение инте</w:t>
      </w:r>
      <w:r w:rsidRPr="00C90998">
        <w:rPr>
          <w:bCs/>
          <w:iCs/>
          <w:sz w:val="30"/>
          <w:szCs w:val="30"/>
        </w:rPr>
        <w:t>л</w:t>
      </w:r>
      <w:r w:rsidRPr="00C90998">
        <w:rPr>
          <w:bCs/>
          <w:iCs/>
          <w:sz w:val="30"/>
          <w:szCs w:val="30"/>
        </w:rPr>
        <w:t xml:space="preserve">лекта потребителя. И если при употреблении </w:t>
      </w:r>
      <w:r>
        <w:rPr>
          <w:bCs/>
          <w:iCs/>
          <w:sz w:val="30"/>
          <w:szCs w:val="30"/>
        </w:rPr>
        <w:t xml:space="preserve">натуральных </w:t>
      </w:r>
      <w:r w:rsidRPr="00C90998">
        <w:rPr>
          <w:bCs/>
          <w:iCs/>
          <w:sz w:val="30"/>
          <w:szCs w:val="30"/>
        </w:rPr>
        <w:t>наркотических средств разрушается личность – человек теряет чувство собственного до</w:t>
      </w:r>
      <w:r w:rsidRPr="00C90998">
        <w:rPr>
          <w:bCs/>
          <w:iCs/>
          <w:sz w:val="30"/>
          <w:szCs w:val="30"/>
        </w:rPr>
        <w:t>с</w:t>
      </w:r>
      <w:r w:rsidRPr="00C90998">
        <w:rPr>
          <w:bCs/>
          <w:iCs/>
          <w:sz w:val="30"/>
          <w:szCs w:val="30"/>
        </w:rPr>
        <w:t xml:space="preserve">тоинства, перестает следить за собой, выполнять свои социальные роли, то синтетические наркотики делают наркомана слабоумным. </w:t>
      </w:r>
      <w:r>
        <w:rPr>
          <w:bCs/>
          <w:iCs/>
          <w:sz w:val="30"/>
          <w:szCs w:val="30"/>
        </w:rPr>
        <w:t>Регулярно упо</w:t>
      </w:r>
      <w:r>
        <w:rPr>
          <w:bCs/>
          <w:iCs/>
          <w:sz w:val="30"/>
          <w:szCs w:val="30"/>
        </w:rPr>
        <w:t>т</w:t>
      </w:r>
      <w:r>
        <w:rPr>
          <w:bCs/>
          <w:iCs/>
          <w:sz w:val="30"/>
          <w:szCs w:val="30"/>
        </w:rPr>
        <w:t>ребляющие</w:t>
      </w:r>
      <w:r w:rsidRPr="00C90998">
        <w:rPr>
          <w:bCs/>
          <w:iCs/>
          <w:sz w:val="30"/>
          <w:szCs w:val="30"/>
        </w:rPr>
        <w:t xml:space="preserve"> «СОЛИ» не могут сосредоточиться на вопросе, не улавливают суть беседы, становятся невнимательными. В тяжелых случаях пропадает способность читать и запоминать, даже на короткий отрезок времени, ра</w:t>
      </w:r>
      <w:r w:rsidRPr="00C90998">
        <w:rPr>
          <w:bCs/>
          <w:iCs/>
          <w:sz w:val="30"/>
          <w:szCs w:val="30"/>
        </w:rPr>
        <w:t>з</w:t>
      </w:r>
      <w:r w:rsidRPr="00C90998">
        <w:rPr>
          <w:bCs/>
          <w:iCs/>
          <w:sz w:val="30"/>
          <w:szCs w:val="30"/>
        </w:rPr>
        <w:t xml:space="preserve">личные сведения. Наблюдается нарушение сна, на восстановление которого требуются долгие месяцы лечения. </w:t>
      </w:r>
    </w:p>
    <w:p w:rsidR="0070497B" w:rsidRDefault="0070497B" w:rsidP="0070497B">
      <w:pPr>
        <w:spacing w:before="100" w:beforeAutospacing="1" w:after="100" w:afterAutospacing="1"/>
        <w:ind w:firstLine="709"/>
        <w:contextualSpacing/>
        <w:jc w:val="both"/>
        <w:rPr>
          <w:bCs/>
          <w:iCs/>
          <w:sz w:val="30"/>
          <w:szCs w:val="30"/>
        </w:rPr>
      </w:pPr>
      <w:r w:rsidRPr="00C90998">
        <w:rPr>
          <w:bCs/>
          <w:iCs/>
          <w:sz w:val="30"/>
          <w:szCs w:val="30"/>
        </w:rPr>
        <w:lastRenderedPageBreak/>
        <w:t>Мода на курительные смеси молниеносно распространилась среди подростков и молод</w:t>
      </w:r>
      <w:r>
        <w:rPr>
          <w:rFonts w:hAnsi="Cambria Math"/>
          <w:bCs/>
          <w:iCs/>
          <w:sz w:val="30"/>
          <w:szCs w:val="30"/>
        </w:rPr>
        <w:t>ё</w:t>
      </w:r>
      <w:r w:rsidRPr="00C90998">
        <w:rPr>
          <w:bCs/>
          <w:iCs/>
          <w:sz w:val="30"/>
          <w:szCs w:val="30"/>
        </w:rPr>
        <w:t xml:space="preserve">жи. Молодым людям не приходит в голову, что будет с их способностью к мышлению и что будет с их разумом через год или два, они принимают синтетические наркотики и не думают о последствиях. Распространение наркомании, при отсутствии сдерживающих факторов, напоминает эпидемический процесс. Восприимчивая часть населения (дети и подростки) является самой уязвимой </w:t>
      </w:r>
      <w:proofErr w:type="gramStart"/>
      <w:r w:rsidRPr="00C90998">
        <w:rPr>
          <w:bCs/>
          <w:iCs/>
          <w:sz w:val="30"/>
          <w:szCs w:val="30"/>
        </w:rPr>
        <w:t>к</w:t>
      </w:r>
      <w:proofErr w:type="gramEnd"/>
      <w:r w:rsidRPr="00C90998">
        <w:rPr>
          <w:bCs/>
          <w:iCs/>
          <w:sz w:val="30"/>
          <w:szCs w:val="30"/>
        </w:rPr>
        <w:t xml:space="preserve"> </w:t>
      </w:r>
      <w:proofErr w:type="gramStart"/>
      <w:r w:rsidRPr="00C90998">
        <w:rPr>
          <w:bCs/>
          <w:iCs/>
          <w:sz w:val="30"/>
          <w:szCs w:val="30"/>
        </w:rPr>
        <w:t>негативным</w:t>
      </w:r>
      <w:proofErr w:type="gramEnd"/>
      <w:r w:rsidRPr="00C90998">
        <w:rPr>
          <w:bCs/>
          <w:iCs/>
          <w:sz w:val="30"/>
          <w:szCs w:val="30"/>
        </w:rPr>
        <w:t xml:space="preserve"> проявлением совр</w:t>
      </w:r>
      <w:r w:rsidRPr="00C90998">
        <w:rPr>
          <w:bCs/>
          <w:iCs/>
          <w:sz w:val="30"/>
          <w:szCs w:val="30"/>
        </w:rPr>
        <w:t>е</w:t>
      </w:r>
      <w:r w:rsidRPr="00C90998">
        <w:rPr>
          <w:bCs/>
          <w:iCs/>
          <w:sz w:val="30"/>
          <w:szCs w:val="30"/>
        </w:rPr>
        <w:t>менной жизни. Масштабы и темпы распространения наркомании так вел</w:t>
      </w:r>
      <w:r w:rsidRPr="00C90998">
        <w:rPr>
          <w:bCs/>
          <w:iCs/>
          <w:sz w:val="30"/>
          <w:szCs w:val="30"/>
        </w:rPr>
        <w:t>и</w:t>
      </w:r>
      <w:r w:rsidRPr="00C90998">
        <w:rPr>
          <w:bCs/>
          <w:iCs/>
          <w:sz w:val="30"/>
          <w:szCs w:val="30"/>
        </w:rPr>
        <w:t>ки, что подрастающее поколение практически неизбежно встречается с этим негативным явлением. Причем, эта встреча может произойти во дворе дома, за углом школы, на дискотеке, в любом другом месте, где собираются молоды</w:t>
      </w:r>
      <w:r>
        <w:rPr>
          <w:bCs/>
          <w:iCs/>
          <w:sz w:val="30"/>
          <w:szCs w:val="30"/>
        </w:rPr>
        <w:t>е люди</w:t>
      </w:r>
      <w:r w:rsidRPr="00C90998">
        <w:rPr>
          <w:bCs/>
          <w:iCs/>
          <w:sz w:val="30"/>
          <w:szCs w:val="30"/>
        </w:rPr>
        <w:t xml:space="preserve">.  </w:t>
      </w:r>
    </w:p>
    <w:p w:rsidR="0070497B" w:rsidRDefault="0070497B" w:rsidP="0070497B">
      <w:pPr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>В нашей области с</w:t>
      </w:r>
      <w:r>
        <w:rPr>
          <w:color w:val="000000"/>
          <w:sz w:val="30"/>
          <w:szCs w:val="30"/>
        </w:rPr>
        <w:t xml:space="preserve"> ноября</w:t>
      </w:r>
      <w:r w:rsidRPr="00C90998">
        <w:rPr>
          <w:color w:val="000000"/>
          <w:sz w:val="30"/>
          <w:szCs w:val="30"/>
        </w:rPr>
        <w:t xml:space="preserve"> 2014 </w:t>
      </w:r>
      <w:r>
        <w:rPr>
          <w:color w:val="000000"/>
          <w:sz w:val="30"/>
          <w:szCs w:val="30"/>
        </w:rPr>
        <w:t>года по январь</w:t>
      </w:r>
      <w:r w:rsidRPr="00C90998">
        <w:rPr>
          <w:color w:val="000000"/>
          <w:sz w:val="30"/>
          <w:szCs w:val="30"/>
        </w:rPr>
        <w:t xml:space="preserve"> 2015 года</w:t>
      </w:r>
      <w:r w:rsidRPr="00C90998">
        <w:rPr>
          <w:sz w:val="30"/>
          <w:szCs w:val="30"/>
        </w:rPr>
        <w:t xml:space="preserve"> был пров</w:t>
      </w:r>
      <w:r w:rsidRPr="00C90998">
        <w:rPr>
          <w:sz w:val="30"/>
          <w:szCs w:val="30"/>
        </w:rPr>
        <w:t>е</w:t>
      </w:r>
      <w:r w:rsidRPr="00C90998">
        <w:rPr>
          <w:sz w:val="30"/>
          <w:szCs w:val="30"/>
        </w:rPr>
        <w:t>ден социологический опрос, направленный на выявление степени распр</w:t>
      </w:r>
      <w:r w:rsidRPr="00C90998">
        <w:rPr>
          <w:sz w:val="30"/>
          <w:szCs w:val="30"/>
        </w:rPr>
        <w:t>о</w:t>
      </w:r>
      <w:r w:rsidRPr="00C90998">
        <w:rPr>
          <w:sz w:val="30"/>
          <w:szCs w:val="30"/>
        </w:rPr>
        <w:t>страненности употребления наркотических средств, в том числе и кур</w:t>
      </w:r>
      <w:r w:rsidRPr="00C90998">
        <w:rPr>
          <w:sz w:val="30"/>
          <w:szCs w:val="30"/>
        </w:rPr>
        <w:t>и</w:t>
      </w:r>
      <w:r w:rsidRPr="00C90998">
        <w:rPr>
          <w:sz w:val="30"/>
          <w:szCs w:val="30"/>
        </w:rPr>
        <w:t>тельных смесей, и отношения к потреблению наркотиков у молодежи. У</w:t>
      </w:r>
      <w:r w:rsidRPr="00C90998">
        <w:rPr>
          <w:color w:val="000000"/>
          <w:sz w:val="30"/>
          <w:szCs w:val="30"/>
        </w:rPr>
        <w:t>ч</w:t>
      </w:r>
      <w:r w:rsidRPr="00C90998">
        <w:rPr>
          <w:color w:val="000000"/>
          <w:sz w:val="30"/>
          <w:szCs w:val="30"/>
        </w:rPr>
        <w:t>а</w:t>
      </w:r>
      <w:r w:rsidRPr="00C90998">
        <w:rPr>
          <w:color w:val="000000"/>
          <w:sz w:val="30"/>
          <w:szCs w:val="30"/>
        </w:rPr>
        <w:t xml:space="preserve">стие в нем приняли подростки </w:t>
      </w:r>
      <w:r w:rsidRPr="00C90998">
        <w:rPr>
          <w:sz w:val="30"/>
          <w:szCs w:val="30"/>
        </w:rPr>
        <w:t>в возрасте от 15 до 18 лет, обучающиеся</w:t>
      </w:r>
      <w:r>
        <w:rPr>
          <w:sz w:val="30"/>
          <w:szCs w:val="30"/>
        </w:rPr>
        <w:t xml:space="preserve"> в средних и </w:t>
      </w:r>
      <w:proofErr w:type="spellStart"/>
      <w:r>
        <w:rPr>
          <w:sz w:val="30"/>
          <w:szCs w:val="30"/>
        </w:rPr>
        <w:t>средне-специальных</w:t>
      </w:r>
      <w:proofErr w:type="spellEnd"/>
      <w:r>
        <w:rPr>
          <w:sz w:val="30"/>
          <w:szCs w:val="30"/>
        </w:rPr>
        <w:t xml:space="preserve"> </w:t>
      </w:r>
      <w:r w:rsidRPr="00C90998">
        <w:rPr>
          <w:sz w:val="30"/>
          <w:szCs w:val="30"/>
        </w:rPr>
        <w:t>учебных заведениях</w:t>
      </w:r>
      <w:r>
        <w:rPr>
          <w:sz w:val="30"/>
          <w:szCs w:val="30"/>
        </w:rPr>
        <w:t xml:space="preserve"> </w:t>
      </w:r>
      <w:r w:rsidRPr="00C90998">
        <w:rPr>
          <w:sz w:val="30"/>
          <w:szCs w:val="30"/>
        </w:rPr>
        <w:t>города Могилева и о</w:t>
      </w:r>
      <w:r w:rsidRPr="00C90998">
        <w:rPr>
          <w:sz w:val="30"/>
          <w:szCs w:val="30"/>
        </w:rPr>
        <w:t>б</w:t>
      </w:r>
      <w:r w:rsidRPr="00C90998">
        <w:rPr>
          <w:sz w:val="30"/>
          <w:szCs w:val="30"/>
        </w:rPr>
        <w:t>ласти. Как показывает опрос, курительные смеси не являются для наших детей некой невиданной диковинкой. Каждый восьмой подросток, приня</w:t>
      </w:r>
      <w:r w:rsidRPr="00C90998">
        <w:rPr>
          <w:sz w:val="30"/>
          <w:szCs w:val="30"/>
        </w:rPr>
        <w:t>в</w:t>
      </w:r>
      <w:r w:rsidRPr="00C90998">
        <w:rPr>
          <w:sz w:val="30"/>
          <w:szCs w:val="30"/>
        </w:rPr>
        <w:t>ший участие в опросе</w:t>
      </w:r>
      <w:r>
        <w:rPr>
          <w:sz w:val="30"/>
          <w:szCs w:val="30"/>
        </w:rPr>
        <w:t>,</w:t>
      </w:r>
      <w:r w:rsidRPr="00C90998">
        <w:rPr>
          <w:sz w:val="30"/>
          <w:szCs w:val="30"/>
        </w:rPr>
        <w:t xml:space="preserve"> сталкивался с предложениями попробовать «</w:t>
      </w:r>
      <w:r w:rsidRPr="00C90998">
        <w:rPr>
          <w:b/>
          <w:sz w:val="30"/>
          <w:szCs w:val="30"/>
        </w:rPr>
        <w:t>СПАЙС</w:t>
      </w:r>
      <w:r w:rsidRPr="00C90998">
        <w:rPr>
          <w:sz w:val="30"/>
          <w:szCs w:val="30"/>
        </w:rPr>
        <w:t>». Кроме того</w:t>
      </w:r>
      <w:r>
        <w:rPr>
          <w:sz w:val="30"/>
          <w:szCs w:val="30"/>
        </w:rPr>
        <w:t>,</w:t>
      </w:r>
      <w:r w:rsidRPr="00C90998">
        <w:rPr>
          <w:sz w:val="30"/>
          <w:szCs w:val="30"/>
        </w:rPr>
        <w:t xml:space="preserve"> некоторые подростки признались, что употребляли р</w:t>
      </w:r>
      <w:r>
        <w:rPr>
          <w:sz w:val="30"/>
          <w:szCs w:val="30"/>
        </w:rPr>
        <w:t>азличные наркотические средства.</w:t>
      </w:r>
      <w:r w:rsidRPr="00C90998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Pr="00C90998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C90998">
        <w:rPr>
          <w:sz w:val="30"/>
          <w:szCs w:val="30"/>
        </w:rPr>
        <w:t>лидером</w:t>
      </w:r>
      <w:r>
        <w:rPr>
          <w:sz w:val="30"/>
          <w:szCs w:val="30"/>
        </w:rPr>
        <w:t>»</w:t>
      </w:r>
      <w:r w:rsidRPr="00C90998">
        <w:rPr>
          <w:sz w:val="30"/>
          <w:szCs w:val="30"/>
        </w:rPr>
        <w:t xml:space="preserve"> в рейтинге популярности среди всех потребляемых наркотиков стали именно курительные смеси (</w:t>
      </w:r>
      <w:r>
        <w:rPr>
          <w:sz w:val="30"/>
          <w:szCs w:val="30"/>
        </w:rPr>
        <w:t>более половины от всех употреблявших</w:t>
      </w:r>
      <w:r w:rsidRPr="00C90998">
        <w:rPr>
          <w:sz w:val="30"/>
          <w:szCs w:val="30"/>
        </w:rPr>
        <w:t xml:space="preserve"> наркотиков).  Стоит отметить, что в 2009 году в аналогичном анкетном опросе, ни один из подростков не пр</w:t>
      </w:r>
      <w:r w:rsidRPr="00C90998">
        <w:rPr>
          <w:sz w:val="30"/>
          <w:szCs w:val="30"/>
        </w:rPr>
        <w:t>и</w:t>
      </w:r>
      <w:r w:rsidRPr="00C90998">
        <w:rPr>
          <w:sz w:val="30"/>
          <w:szCs w:val="30"/>
        </w:rPr>
        <w:t>знался в курении «</w:t>
      </w:r>
      <w:proofErr w:type="spellStart"/>
      <w:r w:rsidRPr="00C90998">
        <w:rPr>
          <w:sz w:val="30"/>
          <w:szCs w:val="30"/>
        </w:rPr>
        <w:t>спайсов</w:t>
      </w:r>
      <w:proofErr w:type="spellEnd"/>
      <w:r w:rsidRPr="00C90998">
        <w:rPr>
          <w:sz w:val="30"/>
          <w:szCs w:val="30"/>
        </w:rPr>
        <w:t xml:space="preserve">».  </w:t>
      </w:r>
    </w:p>
    <w:p w:rsidR="0070497B" w:rsidRDefault="0070497B" w:rsidP="0070497B">
      <w:pPr>
        <w:spacing w:before="100" w:beforeAutospacing="1" w:after="100" w:afterAutospacing="1"/>
        <w:ind w:firstLine="709"/>
        <w:contextualSpacing/>
        <w:jc w:val="both"/>
        <w:rPr>
          <w:b/>
          <w:sz w:val="30"/>
          <w:szCs w:val="30"/>
        </w:rPr>
      </w:pPr>
      <w:r w:rsidRPr="00C90998">
        <w:rPr>
          <w:sz w:val="30"/>
          <w:szCs w:val="30"/>
        </w:rPr>
        <w:t>Удручает и тот факт, что далеко не все подростки относят курител</w:t>
      </w:r>
      <w:r w:rsidRPr="00C90998">
        <w:rPr>
          <w:sz w:val="30"/>
          <w:szCs w:val="30"/>
        </w:rPr>
        <w:t>ь</w:t>
      </w:r>
      <w:r w:rsidRPr="00C90998">
        <w:rPr>
          <w:sz w:val="30"/>
          <w:szCs w:val="30"/>
        </w:rPr>
        <w:t xml:space="preserve">ные смеси к наркотикам, считая их безвредными для здоровья. Верное представление о том, что же такое курительная смесь есть лишь в среднем у 60% подростков. </w:t>
      </w:r>
    </w:p>
    <w:p w:rsidR="0070497B" w:rsidRPr="001245A9" w:rsidRDefault="0070497B" w:rsidP="0070497B">
      <w:pPr>
        <w:spacing w:before="100" w:beforeAutospacing="1" w:after="100" w:afterAutospacing="1"/>
        <w:ind w:firstLine="709"/>
        <w:contextualSpacing/>
        <w:jc w:val="both"/>
        <w:rPr>
          <w:b/>
          <w:sz w:val="30"/>
          <w:szCs w:val="30"/>
        </w:rPr>
      </w:pPr>
      <w:r w:rsidRPr="00C90998">
        <w:rPr>
          <w:color w:val="000000"/>
          <w:sz w:val="30"/>
          <w:szCs w:val="30"/>
        </w:rPr>
        <w:t>Анализ возможных мотивов употребления наркотических веще</w:t>
      </w:r>
      <w:proofErr w:type="gramStart"/>
      <w:r w:rsidRPr="00C90998">
        <w:rPr>
          <w:color w:val="000000"/>
          <w:sz w:val="30"/>
          <w:szCs w:val="30"/>
        </w:rPr>
        <w:t>ств ср</w:t>
      </w:r>
      <w:proofErr w:type="gramEnd"/>
      <w:r w:rsidRPr="00C90998">
        <w:rPr>
          <w:color w:val="000000"/>
          <w:sz w:val="30"/>
          <w:szCs w:val="30"/>
        </w:rPr>
        <w:t xml:space="preserve">еди несовершеннолетних показывает, что </w:t>
      </w:r>
      <w:r>
        <w:rPr>
          <w:color w:val="000000"/>
          <w:sz w:val="30"/>
          <w:szCs w:val="30"/>
        </w:rPr>
        <w:t xml:space="preserve">у </w:t>
      </w:r>
      <w:r w:rsidRPr="00C90998">
        <w:rPr>
          <w:color w:val="000000"/>
          <w:sz w:val="30"/>
          <w:szCs w:val="30"/>
        </w:rPr>
        <w:t>те</w:t>
      </w:r>
      <w:r>
        <w:rPr>
          <w:color w:val="000000"/>
          <w:sz w:val="30"/>
          <w:szCs w:val="30"/>
        </w:rPr>
        <w:t>х</w:t>
      </w:r>
      <w:r w:rsidRPr="00C90998">
        <w:rPr>
          <w:color w:val="000000"/>
          <w:sz w:val="30"/>
          <w:szCs w:val="30"/>
        </w:rPr>
        <w:t>, кто уже сталкивался с воздействием психотропных веществ (в том числе курение, употребление алкоголя), либо имеет круг общения с людьми их употребляющими, гла</w:t>
      </w:r>
      <w:r w:rsidRPr="00C90998">
        <w:rPr>
          <w:color w:val="000000"/>
          <w:sz w:val="30"/>
          <w:szCs w:val="30"/>
        </w:rPr>
        <w:t>в</w:t>
      </w:r>
      <w:r w:rsidRPr="00C90998">
        <w:rPr>
          <w:color w:val="000000"/>
          <w:sz w:val="30"/>
          <w:szCs w:val="30"/>
        </w:rPr>
        <w:t xml:space="preserve">ный мотив </w:t>
      </w:r>
      <w:r>
        <w:rPr>
          <w:color w:val="000000"/>
          <w:sz w:val="30"/>
          <w:szCs w:val="30"/>
        </w:rPr>
        <w:t xml:space="preserve">- </w:t>
      </w:r>
      <w:r w:rsidRPr="00C90998">
        <w:rPr>
          <w:color w:val="000000"/>
          <w:sz w:val="30"/>
          <w:szCs w:val="30"/>
        </w:rPr>
        <w:t>«неудовлетворенность жизнью и желание отвлечься от нее», «желание испытать сильные незнакомые ощущения». Не имеющие опыта употребления главным мотивом считают «любопытство» и «под влиянием компании». Подтверждение тому данные опроса</w:t>
      </w:r>
      <w:r w:rsidRPr="00C90998">
        <w:rPr>
          <w:sz w:val="30"/>
          <w:szCs w:val="30"/>
        </w:rPr>
        <w:t>: «любопытство»</w:t>
      </w:r>
      <w:r>
        <w:rPr>
          <w:sz w:val="30"/>
          <w:szCs w:val="30"/>
        </w:rPr>
        <w:t xml:space="preserve"> -</w:t>
      </w:r>
      <w:r w:rsidRPr="00C90998">
        <w:rPr>
          <w:sz w:val="30"/>
          <w:szCs w:val="30"/>
        </w:rPr>
        <w:t xml:space="preserve"> 78% о</w:t>
      </w:r>
      <w:r w:rsidRPr="00C90998">
        <w:rPr>
          <w:sz w:val="30"/>
          <w:szCs w:val="30"/>
        </w:rPr>
        <w:t>п</w:t>
      </w:r>
      <w:r w:rsidRPr="00C90998">
        <w:rPr>
          <w:sz w:val="30"/>
          <w:szCs w:val="30"/>
        </w:rPr>
        <w:t xml:space="preserve">рошенных от всех </w:t>
      </w:r>
      <w:proofErr w:type="spellStart"/>
      <w:r>
        <w:rPr>
          <w:sz w:val="30"/>
          <w:szCs w:val="30"/>
        </w:rPr>
        <w:t>наркопотребителей</w:t>
      </w:r>
      <w:proofErr w:type="spellEnd"/>
      <w:r w:rsidRPr="00C90998">
        <w:rPr>
          <w:sz w:val="30"/>
          <w:szCs w:val="30"/>
        </w:rPr>
        <w:t xml:space="preserve">, «чтобы расслабиться» </w:t>
      </w:r>
      <w:r>
        <w:rPr>
          <w:sz w:val="30"/>
          <w:szCs w:val="30"/>
        </w:rPr>
        <w:t>- 34,8%</w:t>
      </w:r>
      <w:r w:rsidRPr="00C90998">
        <w:rPr>
          <w:sz w:val="30"/>
          <w:szCs w:val="30"/>
        </w:rPr>
        <w:t xml:space="preserve">, </w:t>
      </w:r>
      <w:r>
        <w:rPr>
          <w:sz w:val="30"/>
          <w:szCs w:val="30"/>
        </w:rPr>
        <w:t>«</w:t>
      </w:r>
      <w:r w:rsidRPr="00C90998">
        <w:rPr>
          <w:sz w:val="30"/>
          <w:szCs w:val="30"/>
        </w:rPr>
        <w:t>для поднятия настроения</w:t>
      </w:r>
      <w:r>
        <w:rPr>
          <w:sz w:val="30"/>
          <w:szCs w:val="30"/>
        </w:rPr>
        <w:t>»</w:t>
      </w:r>
      <w:r w:rsidRPr="00C90998">
        <w:rPr>
          <w:sz w:val="30"/>
          <w:szCs w:val="30"/>
        </w:rPr>
        <w:t xml:space="preserve"> </w:t>
      </w:r>
      <w:r>
        <w:rPr>
          <w:sz w:val="30"/>
          <w:szCs w:val="30"/>
        </w:rPr>
        <w:t>- 34,8%</w:t>
      </w:r>
      <w:r w:rsidRPr="00C90998">
        <w:rPr>
          <w:sz w:val="30"/>
          <w:szCs w:val="30"/>
        </w:rPr>
        <w:t>, «под влиянием компании»</w:t>
      </w:r>
      <w:r>
        <w:rPr>
          <w:sz w:val="30"/>
          <w:szCs w:val="30"/>
        </w:rPr>
        <w:t xml:space="preserve"> -</w:t>
      </w:r>
      <w:r w:rsidRPr="00C90998">
        <w:rPr>
          <w:sz w:val="30"/>
          <w:szCs w:val="30"/>
        </w:rPr>
        <w:t xml:space="preserve"> 17,4% и др. </w:t>
      </w:r>
    </w:p>
    <w:p w:rsidR="0070497B" w:rsidRDefault="0070497B" w:rsidP="0070497B">
      <w:pPr>
        <w:ind w:firstLine="709"/>
        <w:contextualSpacing/>
        <w:jc w:val="both"/>
        <w:rPr>
          <w:sz w:val="30"/>
          <w:szCs w:val="30"/>
        </w:rPr>
      </w:pPr>
      <w:r w:rsidRPr="00C90998">
        <w:rPr>
          <w:sz w:val="30"/>
          <w:szCs w:val="30"/>
        </w:rPr>
        <w:lastRenderedPageBreak/>
        <w:t xml:space="preserve">Большинство респондентов (62%), признавшихся в употреблении наркотиков, впервые их попробовали в возрасте от 13 до 15 лет, остальные вкусили «запретный плод» в период с 16 до 18 лет. </w:t>
      </w:r>
    </w:p>
    <w:p w:rsidR="0070497B" w:rsidRPr="00C90998" w:rsidRDefault="0070497B" w:rsidP="0070497B">
      <w:pPr>
        <w:ind w:firstLine="709"/>
        <w:contextualSpacing/>
        <w:jc w:val="both"/>
        <w:rPr>
          <w:sz w:val="30"/>
          <w:szCs w:val="30"/>
        </w:rPr>
      </w:pPr>
      <w:r w:rsidRPr="00C90998">
        <w:rPr>
          <w:sz w:val="30"/>
          <w:szCs w:val="30"/>
        </w:rPr>
        <w:t xml:space="preserve">По результатам исследования, можно отметить и тот отрицательный факт, что сегодня приобрести наркотики для каждого четвертого молодого человека не составляет особых сложностей (еще 5 лет назад «похвастаться» этим мог только каждый седьмой респондент). Даже среди тех, кто отметил некоторые трудности в приобретении наркотиков, </w:t>
      </w:r>
      <w:r>
        <w:rPr>
          <w:sz w:val="30"/>
          <w:szCs w:val="30"/>
        </w:rPr>
        <w:t>есть те (8,9</w:t>
      </w:r>
      <w:r w:rsidRPr="00C90998">
        <w:rPr>
          <w:sz w:val="30"/>
          <w:szCs w:val="30"/>
        </w:rPr>
        <w:t>% респонде</w:t>
      </w:r>
      <w:r w:rsidRPr="00C90998">
        <w:rPr>
          <w:sz w:val="30"/>
          <w:szCs w:val="30"/>
        </w:rPr>
        <w:t>н</w:t>
      </w:r>
      <w:r w:rsidRPr="00C90998">
        <w:rPr>
          <w:sz w:val="30"/>
          <w:szCs w:val="30"/>
        </w:rPr>
        <w:t>тов), кому приходилось сталкиваться с торговцами наркотиков и те, кому лично предлагали попробова</w:t>
      </w:r>
      <w:r>
        <w:rPr>
          <w:sz w:val="30"/>
          <w:szCs w:val="30"/>
        </w:rPr>
        <w:t>ть наркотические средства (10,8</w:t>
      </w:r>
      <w:r w:rsidRPr="00C90998">
        <w:rPr>
          <w:sz w:val="30"/>
          <w:szCs w:val="30"/>
        </w:rPr>
        <w:t xml:space="preserve">%).  </w:t>
      </w:r>
    </w:p>
    <w:p w:rsidR="0070497B" w:rsidRPr="00230142" w:rsidRDefault="0070497B" w:rsidP="0070497B">
      <w:pPr>
        <w:pStyle w:val="a4"/>
        <w:ind w:firstLine="709"/>
        <w:jc w:val="both"/>
        <w:rPr>
          <w:color w:val="auto"/>
          <w:sz w:val="30"/>
          <w:szCs w:val="30"/>
        </w:rPr>
      </w:pPr>
      <w:r w:rsidRPr="00230142">
        <w:rPr>
          <w:color w:val="auto"/>
          <w:sz w:val="30"/>
          <w:szCs w:val="30"/>
        </w:rPr>
        <w:t>Наркотики чаще всего молодым людям предлагают друзья (это отм</w:t>
      </w:r>
      <w:r w:rsidRPr="00230142">
        <w:rPr>
          <w:color w:val="auto"/>
          <w:sz w:val="30"/>
          <w:szCs w:val="30"/>
        </w:rPr>
        <w:t>е</w:t>
      </w:r>
      <w:r w:rsidRPr="00230142">
        <w:rPr>
          <w:color w:val="auto"/>
          <w:sz w:val="30"/>
          <w:szCs w:val="30"/>
        </w:rPr>
        <w:t>тили 3,3% опрошенных), знакомые (2,4%), а также незнакомые люди (1,4%). Наиболее популярные места для подобных предложений – улица (наркотики здесь предлагали 4,2% респондентов), дома друзей (1,6%) и личные дома (0,6%), а также дискотеки (0,5%) и др.</w:t>
      </w:r>
    </w:p>
    <w:p w:rsidR="0070497B" w:rsidRPr="005224FF" w:rsidRDefault="0070497B" w:rsidP="0070497B">
      <w:pPr>
        <w:shd w:val="clear" w:color="auto" w:fill="FFFFFF"/>
        <w:ind w:firstLine="709"/>
        <w:jc w:val="both"/>
        <w:rPr>
          <w:sz w:val="30"/>
          <w:szCs w:val="30"/>
        </w:rPr>
      </w:pPr>
      <w:r w:rsidRPr="005224FF">
        <w:rPr>
          <w:sz w:val="30"/>
          <w:szCs w:val="30"/>
        </w:rPr>
        <w:t>Необходимо учитывать также современные те</w:t>
      </w:r>
      <w:r>
        <w:rPr>
          <w:sz w:val="30"/>
          <w:szCs w:val="30"/>
        </w:rPr>
        <w:t>нденции в применении наркотиков</w:t>
      </w:r>
      <w:r w:rsidRPr="005224FF">
        <w:rPr>
          <w:sz w:val="30"/>
          <w:szCs w:val="30"/>
        </w:rPr>
        <w:t xml:space="preserve"> – прежде всего, расширение в последние годы круга </w:t>
      </w:r>
      <w:r>
        <w:rPr>
          <w:sz w:val="30"/>
          <w:szCs w:val="30"/>
        </w:rPr>
        <w:t>наркот</w:t>
      </w:r>
      <w:r>
        <w:rPr>
          <w:sz w:val="30"/>
          <w:szCs w:val="30"/>
        </w:rPr>
        <w:t>и</w:t>
      </w:r>
      <w:r>
        <w:rPr>
          <w:sz w:val="30"/>
          <w:szCs w:val="30"/>
        </w:rPr>
        <w:t>ческих и психотропных</w:t>
      </w:r>
      <w:r w:rsidRPr="005224FF">
        <w:rPr>
          <w:sz w:val="30"/>
          <w:szCs w:val="30"/>
        </w:rPr>
        <w:t xml:space="preserve"> веществ. </w:t>
      </w:r>
      <w:r>
        <w:rPr>
          <w:sz w:val="30"/>
          <w:szCs w:val="30"/>
        </w:rPr>
        <w:t xml:space="preserve">Если в </w:t>
      </w:r>
      <w:r w:rsidRPr="005224FF">
        <w:rPr>
          <w:sz w:val="30"/>
          <w:szCs w:val="30"/>
        </w:rPr>
        <w:t xml:space="preserve">2007 году </w:t>
      </w:r>
      <w:r>
        <w:rPr>
          <w:sz w:val="30"/>
          <w:szCs w:val="30"/>
        </w:rPr>
        <w:t xml:space="preserve">было зарегистрировано </w:t>
      </w:r>
      <w:r w:rsidRPr="005224FF">
        <w:rPr>
          <w:sz w:val="30"/>
          <w:szCs w:val="30"/>
        </w:rPr>
        <w:t xml:space="preserve">15 новых, </w:t>
      </w:r>
      <w:r>
        <w:rPr>
          <w:sz w:val="30"/>
          <w:szCs w:val="30"/>
        </w:rPr>
        <w:t xml:space="preserve">то </w:t>
      </w:r>
      <w:r w:rsidRPr="005224FF">
        <w:rPr>
          <w:sz w:val="30"/>
          <w:szCs w:val="30"/>
        </w:rPr>
        <w:t>в 2012</w:t>
      </w:r>
      <w:r>
        <w:rPr>
          <w:sz w:val="30"/>
          <w:szCs w:val="30"/>
        </w:rPr>
        <w:t xml:space="preserve"> </w:t>
      </w:r>
      <w:r w:rsidRPr="005224FF">
        <w:rPr>
          <w:sz w:val="30"/>
          <w:szCs w:val="30"/>
        </w:rPr>
        <w:t>г</w:t>
      </w:r>
      <w:r>
        <w:rPr>
          <w:sz w:val="30"/>
          <w:szCs w:val="30"/>
        </w:rPr>
        <w:t>оду</w:t>
      </w:r>
      <w:r w:rsidRPr="005224F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уже </w:t>
      </w:r>
      <w:r w:rsidRPr="005224FF">
        <w:rPr>
          <w:sz w:val="30"/>
          <w:szCs w:val="30"/>
        </w:rPr>
        <w:t>73 новых</w:t>
      </w:r>
      <w:r>
        <w:rPr>
          <w:sz w:val="30"/>
          <w:szCs w:val="30"/>
        </w:rPr>
        <w:t xml:space="preserve"> синтетических наркотиков</w:t>
      </w:r>
      <w:r w:rsidRPr="005224FF">
        <w:rPr>
          <w:sz w:val="30"/>
          <w:szCs w:val="30"/>
        </w:rPr>
        <w:t>.</w:t>
      </w:r>
    </w:p>
    <w:p w:rsidR="0070497B" w:rsidRPr="005224FF" w:rsidRDefault="0070497B" w:rsidP="0070497B">
      <w:pPr>
        <w:shd w:val="clear" w:color="auto" w:fill="FFFFFF"/>
        <w:ind w:firstLine="709"/>
        <w:jc w:val="both"/>
        <w:rPr>
          <w:sz w:val="30"/>
          <w:szCs w:val="30"/>
        </w:rPr>
      </w:pPr>
      <w:r w:rsidRPr="005224FF">
        <w:rPr>
          <w:sz w:val="30"/>
          <w:szCs w:val="30"/>
        </w:rPr>
        <w:t>Потребителей привлекает низкая стоимость и высокий уровень до</w:t>
      </w:r>
      <w:r w:rsidRPr="005224FF">
        <w:rPr>
          <w:sz w:val="30"/>
          <w:szCs w:val="30"/>
        </w:rPr>
        <w:t>с</w:t>
      </w:r>
      <w:r w:rsidRPr="005224FF">
        <w:rPr>
          <w:sz w:val="30"/>
          <w:szCs w:val="30"/>
        </w:rPr>
        <w:t>тупности</w:t>
      </w:r>
      <w:r>
        <w:rPr>
          <w:sz w:val="30"/>
          <w:szCs w:val="30"/>
        </w:rPr>
        <w:t xml:space="preserve"> наркотиков через И</w:t>
      </w:r>
      <w:r w:rsidRPr="005224FF">
        <w:rPr>
          <w:sz w:val="30"/>
          <w:szCs w:val="30"/>
        </w:rPr>
        <w:t xml:space="preserve">нтернет. Более частыми становятся групповые формы употребления подростками </w:t>
      </w:r>
      <w:proofErr w:type="spellStart"/>
      <w:r w:rsidRPr="005224FF">
        <w:rPr>
          <w:sz w:val="30"/>
          <w:szCs w:val="30"/>
        </w:rPr>
        <w:t>психоактивных</w:t>
      </w:r>
      <w:proofErr w:type="spellEnd"/>
      <w:r w:rsidRPr="005224FF">
        <w:rPr>
          <w:sz w:val="30"/>
          <w:szCs w:val="30"/>
        </w:rPr>
        <w:t xml:space="preserve"> веществ. Группы созд</w:t>
      </w:r>
      <w:r w:rsidRPr="005224FF">
        <w:rPr>
          <w:sz w:val="30"/>
          <w:szCs w:val="30"/>
        </w:rPr>
        <w:t>а</w:t>
      </w:r>
      <w:r w:rsidRPr="005224FF">
        <w:rPr>
          <w:sz w:val="30"/>
          <w:szCs w:val="30"/>
        </w:rPr>
        <w:t xml:space="preserve">ются обычно «негативными лидерами», нередко взрослыми, имеющими опыт употребления наркотиков и доступ к источникам их получения. </w:t>
      </w:r>
      <w:r w:rsidRPr="00C90998">
        <w:rPr>
          <w:bCs/>
          <w:iCs/>
          <w:sz w:val="30"/>
          <w:szCs w:val="30"/>
        </w:rPr>
        <w:t>Дети и подростки легко втягиваются в существующие группы потребителей на</w:t>
      </w:r>
      <w:r w:rsidRPr="00C90998">
        <w:rPr>
          <w:bCs/>
          <w:iCs/>
          <w:sz w:val="30"/>
          <w:szCs w:val="30"/>
        </w:rPr>
        <w:t>р</w:t>
      </w:r>
      <w:r w:rsidRPr="00C90998">
        <w:rPr>
          <w:bCs/>
          <w:iCs/>
          <w:sz w:val="30"/>
          <w:szCs w:val="30"/>
        </w:rPr>
        <w:t>котиков.</w:t>
      </w:r>
      <w:r>
        <w:rPr>
          <w:bCs/>
          <w:iCs/>
          <w:sz w:val="30"/>
          <w:szCs w:val="30"/>
        </w:rPr>
        <w:t xml:space="preserve"> Впервые попадая в такую группу, несовершеннолетним трудно вырваться из нее, и до 80% из них становятся наркоманами. </w:t>
      </w:r>
    </w:p>
    <w:p w:rsidR="0070497B" w:rsidRDefault="0070497B" w:rsidP="0070497B">
      <w:pPr>
        <w:shd w:val="clear" w:color="auto" w:fill="FFFFFF"/>
        <w:ind w:firstLine="709"/>
        <w:jc w:val="both"/>
        <w:rPr>
          <w:sz w:val="30"/>
          <w:szCs w:val="30"/>
        </w:rPr>
      </w:pPr>
      <w:r w:rsidRPr="005224FF">
        <w:rPr>
          <w:sz w:val="30"/>
          <w:szCs w:val="30"/>
        </w:rPr>
        <w:t>Все это приводит к определенному росту распространенности нарк</w:t>
      </w:r>
      <w:r w:rsidRPr="005224FF">
        <w:rPr>
          <w:sz w:val="30"/>
          <w:szCs w:val="30"/>
        </w:rPr>
        <w:t>о</w:t>
      </w:r>
      <w:r w:rsidRPr="005224FF">
        <w:rPr>
          <w:sz w:val="30"/>
          <w:szCs w:val="30"/>
        </w:rPr>
        <w:t>тизации среди части молодежи и требует немедленных широки</w:t>
      </w:r>
      <w:r>
        <w:rPr>
          <w:sz w:val="30"/>
          <w:szCs w:val="30"/>
        </w:rPr>
        <w:t>х и четких мер противодействия.</w:t>
      </w:r>
    </w:p>
    <w:p w:rsidR="0070497B" w:rsidRPr="00C90998" w:rsidRDefault="0070497B" w:rsidP="0070497B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>З</w:t>
      </w:r>
      <w:r w:rsidRPr="00E5448B">
        <w:rPr>
          <w:bCs/>
          <w:iCs/>
          <w:sz w:val="30"/>
          <w:szCs w:val="30"/>
        </w:rPr>
        <w:t>ачастую подростку удается долгое время скрывать факт употребл</w:t>
      </w:r>
      <w:r w:rsidRPr="00E5448B">
        <w:rPr>
          <w:bCs/>
          <w:iCs/>
          <w:sz w:val="30"/>
          <w:szCs w:val="30"/>
        </w:rPr>
        <w:t>е</w:t>
      </w:r>
      <w:r w:rsidRPr="00E5448B">
        <w:rPr>
          <w:bCs/>
          <w:iCs/>
          <w:sz w:val="30"/>
          <w:szCs w:val="30"/>
        </w:rPr>
        <w:t>ния наркотика, особенно если это касается </w:t>
      </w:r>
      <w:hyperlink r:id="rId10" w:tgtFrame="_blank" w:history="1">
        <w:r w:rsidRPr="00E5448B">
          <w:rPr>
            <w:bCs/>
            <w:iCs/>
            <w:sz w:val="30"/>
            <w:szCs w:val="30"/>
          </w:rPr>
          <w:t>курительных смесей</w:t>
        </w:r>
      </w:hyperlink>
      <w:r w:rsidRPr="00E5448B">
        <w:rPr>
          <w:bCs/>
          <w:iCs/>
          <w:sz w:val="30"/>
          <w:szCs w:val="30"/>
        </w:rPr>
        <w:t>, иногда п</w:t>
      </w:r>
      <w:r w:rsidRPr="00E5448B">
        <w:rPr>
          <w:bCs/>
          <w:iCs/>
          <w:sz w:val="30"/>
          <w:szCs w:val="30"/>
        </w:rPr>
        <w:t>о</w:t>
      </w:r>
      <w:r w:rsidRPr="00E5448B">
        <w:rPr>
          <w:bCs/>
          <w:iCs/>
          <w:sz w:val="30"/>
          <w:szCs w:val="30"/>
        </w:rPr>
        <w:t xml:space="preserve">хожих на курение табака. </w:t>
      </w:r>
      <w:r w:rsidRPr="005224FF">
        <w:rPr>
          <w:sz w:val="30"/>
          <w:szCs w:val="30"/>
        </w:rPr>
        <w:t>Необходимо иметь понятие об основных клин</w:t>
      </w:r>
      <w:r w:rsidRPr="005224FF">
        <w:rPr>
          <w:sz w:val="30"/>
          <w:szCs w:val="30"/>
        </w:rPr>
        <w:t>и</w:t>
      </w:r>
      <w:r w:rsidRPr="005224FF">
        <w:rPr>
          <w:sz w:val="30"/>
          <w:szCs w:val="30"/>
        </w:rPr>
        <w:t xml:space="preserve">ческих </w:t>
      </w:r>
      <w:r w:rsidRPr="005224FF">
        <w:rPr>
          <w:b/>
          <w:sz w:val="30"/>
          <w:szCs w:val="30"/>
        </w:rPr>
        <w:t xml:space="preserve">признаках состояния наркотического опьянения, </w:t>
      </w:r>
      <w:r w:rsidRPr="005224FF">
        <w:rPr>
          <w:sz w:val="30"/>
          <w:szCs w:val="30"/>
        </w:rPr>
        <w:t>знание кот</w:t>
      </w:r>
      <w:r w:rsidRPr="005224FF">
        <w:rPr>
          <w:sz w:val="30"/>
          <w:szCs w:val="30"/>
        </w:rPr>
        <w:t>о</w:t>
      </w:r>
      <w:r w:rsidRPr="005224FF">
        <w:rPr>
          <w:sz w:val="30"/>
          <w:szCs w:val="30"/>
        </w:rPr>
        <w:t xml:space="preserve">рых позволяет своевременно </w:t>
      </w:r>
      <w:r>
        <w:rPr>
          <w:sz w:val="30"/>
          <w:szCs w:val="30"/>
        </w:rPr>
        <w:t>заподозрить</w:t>
      </w:r>
      <w:r w:rsidRPr="005224FF">
        <w:rPr>
          <w:sz w:val="30"/>
          <w:szCs w:val="30"/>
        </w:rPr>
        <w:t xml:space="preserve"> случаи употребления наркотич</w:t>
      </w:r>
      <w:r w:rsidRPr="005224FF">
        <w:rPr>
          <w:sz w:val="30"/>
          <w:szCs w:val="30"/>
        </w:rPr>
        <w:t>е</w:t>
      </w:r>
      <w:r w:rsidRPr="005224FF">
        <w:rPr>
          <w:sz w:val="30"/>
          <w:szCs w:val="30"/>
        </w:rPr>
        <w:t>ских веществ.</w:t>
      </w:r>
      <w:r>
        <w:rPr>
          <w:sz w:val="30"/>
          <w:szCs w:val="30"/>
        </w:rPr>
        <w:t xml:space="preserve"> </w:t>
      </w:r>
    </w:p>
    <w:p w:rsidR="0070497B" w:rsidRPr="00C90998" w:rsidRDefault="0070497B" w:rsidP="0070497B">
      <w:pPr>
        <w:ind w:firstLine="709"/>
        <w:jc w:val="both"/>
        <w:rPr>
          <w:bCs/>
          <w:iCs/>
          <w:sz w:val="30"/>
          <w:szCs w:val="30"/>
        </w:rPr>
      </w:pPr>
      <w:r w:rsidRPr="00C90998">
        <w:rPr>
          <w:iCs/>
          <w:sz w:val="30"/>
          <w:szCs w:val="30"/>
        </w:rPr>
        <w:t>Ус</w:t>
      </w:r>
      <w:r w:rsidRPr="00C90998">
        <w:rPr>
          <w:bCs/>
          <w:iCs/>
          <w:sz w:val="30"/>
          <w:szCs w:val="30"/>
        </w:rPr>
        <w:t>тановить факт употребления   наркотических средств можно н</w:t>
      </w:r>
      <w:r w:rsidRPr="00C90998">
        <w:rPr>
          <w:bCs/>
          <w:iCs/>
          <w:sz w:val="30"/>
          <w:szCs w:val="30"/>
        </w:rPr>
        <w:t>е</w:t>
      </w:r>
      <w:r w:rsidRPr="00C90998">
        <w:rPr>
          <w:bCs/>
          <w:iCs/>
          <w:sz w:val="30"/>
          <w:szCs w:val="30"/>
        </w:rPr>
        <w:t>сколькими путями:</w:t>
      </w:r>
    </w:p>
    <w:p w:rsidR="0070497B" w:rsidRPr="00C90998" w:rsidRDefault="0070497B" w:rsidP="0070497B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outlineLvl w:val="4"/>
        <w:rPr>
          <w:bCs/>
          <w:iCs/>
          <w:sz w:val="30"/>
          <w:szCs w:val="30"/>
        </w:rPr>
      </w:pPr>
      <w:r w:rsidRPr="00C90998">
        <w:rPr>
          <w:sz w:val="30"/>
          <w:szCs w:val="30"/>
        </w:rPr>
        <w:t xml:space="preserve">С помощью </w:t>
      </w:r>
      <w:proofErr w:type="spellStart"/>
      <w:proofErr w:type="gramStart"/>
      <w:r w:rsidRPr="00C90998">
        <w:rPr>
          <w:sz w:val="30"/>
          <w:szCs w:val="30"/>
        </w:rPr>
        <w:t>экспресс-тестов</w:t>
      </w:r>
      <w:proofErr w:type="spellEnd"/>
      <w:proofErr w:type="gramEnd"/>
      <w:r w:rsidRPr="00C90998">
        <w:rPr>
          <w:sz w:val="30"/>
          <w:szCs w:val="30"/>
        </w:rPr>
        <w:t xml:space="preserve"> на наркотики (п</w:t>
      </w:r>
      <w:r w:rsidRPr="00C90998">
        <w:rPr>
          <w:bCs/>
          <w:iCs/>
          <w:sz w:val="30"/>
          <w:szCs w:val="30"/>
        </w:rPr>
        <w:t>ри помощи данных те</w:t>
      </w:r>
      <w:r w:rsidRPr="00C90998">
        <w:rPr>
          <w:bCs/>
          <w:iCs/>
          <w:sz w:val="30"/>
          <w:szCs w:val="30"/>
        </w:rPr>
        <w:t>с</w:t>
      </w:r>
      <w:r w:rsidRPr="00C90998">
        <w:rPr>
          <w:bCs/>
          <w:iCs/>
          <w:sz w:val="30"/>
          <w:szCs w:val="30"/>
        </w:rPr>
        <w:t xml:space="preserve">тов можно определить содержание в организме марихуаны, опиатов, </w:t>
      </w:r>
      <w:proofErr w:type="spellStart"/>
      <w:r w:rsidRPr="00C90998">
        <w:rPr>
          <w:bCs/>
          <w:iCs/>
          <w:sz w:val="30"/>
          <w:szCs w:val="30"/>
        </w:rPr>
        <w:t>амфетаминов</w:t>
      </w:r>
      <w:proofErr w:type="spellEnd"/>
      <w:r w:rsidRPr="00C90998">
        <w:rPr>
          <w:bCs/>
          <w:iCs/>
          <w:sz w:val="30"/>
          <w:szCs w:val="30"/>
        </w:rPr>
        <w:t xml:space="preserve">, кокаина, </w:t>
      </w:r>
      <w:r w:rsidRPr="00C90998">
        <w:rPr>
          <w:sz w:val="30"/>
          <w:szCs w:val="30"/>
        </w:rPr>
        <w:t xml:space="preserve">барбитуратов, </w:t>
      </w:r>
      <w:proofErr w:type="spellStart"/>
      <w:r w:rsidRPr="00C90998">
        <w:rPr>
          <w:sz w:val="30"/>
          <w:szCs w:val="30"/>
        </w:rPr>
        <w:t>бензодиазепинов</w:t>
      </w:r>
      <w:proofErr w:type="spellEnd"/>
      <w:r w:rsidRPr="00C90998">
        <w:rPr>
          <w:sz w:val="30"/>
          <w:szCs w:val="30"/>
        </w:rPr>
        <w:t xml:space="preserve">, </w:t>
      </w:r>
      <w:proofErr w:type="spellStart"/>
      <w:r w:rsidRPr="00C90998">
        <w:rPr>
          <w:bCs/>
          <w:iCs/>
          <w:sz w:val="30"/>
          <w:szCs w:val="30"/>
        </w:rPr>
        <w:t>экс</w:t>
      </w:r>
      <w:r w:rsidRPr="00C90998">
        <w:rPr>
          <w:sz w:val="30"/>
          <w:szCs w:val="30"/>
        </w:rPr>
        <w:t>тази</w:t>
      </w:r>
      <w:proofErr w:type="spellEnd"/>
      <w:r w:rsidRPr="00C90998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70497B" w:rsidRPr="00C90998" w:rsidRDefault="0070497B" w:rsidP="0070497B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outlineLvl w:val="4"/>
        <w:rPr>
          <w:bCs/>
          <w:iCs/>
          <w:sz w:val="30"/>
          <w:szCs w:val="30"/>
        </w:rPr>
      </w:pPr>
      <w:r w:rsidRPr="00C90998">
        <w:rPr>
          <w:sz w:val="30"/>
          <w:szCs w:val="30"/>
        </w:rPr>
        <w:lastRenderedPageBreak/>
        <w:t>По косвенным признакам употребления наркотиков и наркотической зависимости</w:t>
      </w:r>
      <w:r>
        <w:rPr>
          <w:sz w:val="30"/>
          <w:szCs w:val="30"/>
        </w:rPr>
        <w:t>.</w:t>
      </w:r>
    </w:p>
    <w:p w:rsidR="0070497B" w:rsidRPr="006554D2" w:rsidRDefault="0070497B" w:rsidP="0070497B">
      <w:pPr>
        <w:spacing w:before="100" w:beforeAutospacing="1"/>
        <w:ind w:firstLine="709"/>
        <w:jc w:val="both"/>
        <w:rPr>
          <w:bCs/>
          <w:iCs/>
          <w:sz w:val="30"/>
          <w:szCs w:val="30"/>
        </w:rPr>
      </w:pPr>
      <w:proofErr w:type="gramStart"/>
      <w:r w:rsidRPr="00C90998">
        <w:rPr>
          <w:sz w:val="30"/>
          <w:szCs w:val="30"/>
        </w:rPr>
        <w:t>Предположить употребление наркотиков по косвенным признакам легче людям, которые постоянно встреч</w:t>
      </w:r>
      <w:r>
        <w:rPr>
          <w:sz w:val="30"/>
          <w:szCs w:val="30"/>
        </w:rPr>
        <w:t>аются или живут с подозреваемым -</w:t>
      </w:r>
      <w:r w:rsidRPr="00C90998">
        <w:rPr>
          <w:sz w:val="30"/>
          <w:szCs w:val="30"/>
        </w:rPr>
        <w:t xml:space="preserve"> такими людьми чаще всего являются родители.</w:t>
      </w:r>
      <w:proofErr w:type="gramEnd"/>
      <w:r w:rsidRPr="00C90998">
        <w:rPr>
          <w:sz w:val="30"/>
          <w:szCs w:val="30"/>
        </w:rPr>
        <w:t xml:space="preserve">  </w:t>
      </w:r>
      <w:r w:rsidRPr="00C90998">
        <w:rPr>
          <w:bCs/>
          <w:iCs/>
          <w:sz w:val="30"/>
          <w:szCs w:val="30"/>
        </w:rPr>
        <w:t>Если человек курит нер</w:t>
      </w:r>
      <w:r w:rsidRPr="00C90998">
        <w:rPr>
          <w:bCs/>
          <w:iCs/>
          <w:sz w:val="30"/>
          <w:szCs w:val="30"/>
        </w:rPr>
        <w:t>е</w:t>
      </w:r>
      <w:r w:rsidRPr="00C90998">
        <w:rPr>
          <w:bCs/>
          <w:iCs/>
          <w:sz w:val="30"/>
          <w:szCs w:val="30"/>
        </w:rPr>
        <w:t xml:space="preserve">гулярно, принимает наркотик относительно редко и в небольших дозах, то узнать об этом очень сложно. </w:t>
      </w:r>
      <w:r w:rsidRPr="006554D2">
        <w:rPr>
          <w:iCs/>
          <w:sz w:val="30"/>
          <w:szCs w:val="30"/>
        </w:rPr>
        <w:t>При</w:t>
      </w:r>
      <w:r w:rsidRPr="006554D2">
        <w:rPr>
          <w:bCs/>
          <w:iCs/>
          <w:sz w:val="30"/>
          <w:szCs w:val="30"/>
        </w:rPr>
        <w:t xml:space="preserve"> регулярном уп</w:t>
      </w:r>
      <w:r>
        <w:rPr>
          <w:bCs/>
          <w:iCs/>
          <w:sz w:val="30"/>
          <w:szCs w:val="30"/>
        </w:rPr>
        <w:t>отреблении всех видов наркотика</w:t>
      </w:r>
      <w:r w:rsidRPr="006554D2">
        <w:rPr>
          <w:bCs/>
          <w:iCs/>
          <w:sz w:val="30"/>
          <w:szCs w:val="30"/>
        </w:rPr>
        <w:t xml:space="preserve"> человек становится </w:t>
      </w:r>
      <w:proofErr w:type="gramStart"/>
      <w:r w:rsidRPr="006554D2">
        <w:rPr>
          <w:bCs/>
          <w:iCs/>
          <w:sz w:val="30"/>
          <w:szCs w:val="30"/>
        </w:rPr>
        <w:t>более скрытным</w:t>
      </w:r>
      <w:proofErr w:type="gramEnd"/>
      <w:r w:rsidRPr="006554D2">
        <w:rPr>
          <w:bCs/>
          <w:iCs/>
          <w:sz w:val="30"/>
          <w:szCs w:val="30"/>
        </w:rPr>
        <w:t>, теряется интерес к учёбе или работе, меняются привычные увлечения и хобби. Появляются новые друзья, больше поводов «погулять одному», задержки на улице до позднего вечера. Иногда ребенок начинает просить у родителей больше денег, а то и вовсе красть их из кошелька родителей. В окружении подростка появляю</w:t>
      </w:r>
      <w:r w:rsidRPr="006554D2">
        <w:rPr>
          <w:bCs/>
          <w:iCs/>
          <w:sz w:val="30"/>
          <w:szCs w:val="30"/>
        </w:rPr>
        <w:t>т</w:t>
      </w:r>
      <w:r w:rsidRPr="006554D2">
        <w:rPr>
          <w:bCs/>
          <w:iCs/>
          <w:sz w:val="30"/>
          <w:szCs w:val="30"/>
        </w:rPr>
        <w:t>ся новые знакомые, должны настораживать звонки незнакомцев, отвечая на которые он выходит в другую комнату</w:t>
      </w:r>
      <w:r>
        <w:rPr>
          <w:bCs/>
          <w:iCs/>
          <w:sz w:val="30"/>
          <w:szCs w:val="30"/>
        </w:rPr>
        <w:t>, частые СМС сообщения</w:t>
      </w:r>
      <w:r w:rsidRPr="006554D2">
        <w:rPr>
          <w:bCs/>
          <w:iCs/>
          <w:sz w:val="30"/>
          <w:szCs w:val="30"/>
        </w:rPr>
        <w:t>. Обнар</w:t>
      </w:r>
      <w:r w:rsidRPr="006554D2">
        <w:rPr>
          <w:bCs/>
          <w:iCs/>
          <w:sz w:val="30"/>
          <w:szCs w:val="30"/>
        </w:rPr>
        <w:t>у</w:t>
      </w:r>
      <w:r w:rsidRPr="006554D2">
        <w:rPr>
          <w:bCs/>
          <w:iCs/>
          <w:sz w:val="30"/>
          <w:szCs w:val="30"/>
        </w:rPr>
        <w:t>живаются подозрительные предметы в комнате, школе или лестничной площадке</w:t>
      </w:r>
      <w:r>
        <w:rPr>
          <w:bCs/>
          <w:iCs/>
          <w:sz w:val="30"/>
          <w:szCs w:val="30"/>
        </w:rPr>
        <w:t>:</w:t>
      </w:r>
      <w:r w:rsidRPr="006554D2">
        <w:rPr>
          <w:bCs/>
          <w:iCs/>
          <w:sz w:val="30"/>
          <w:szCs w:val="30"/>
        </w:rPr>
        <w:t xml:space="preserve"> стеклянные трубочки (иногда, прежде чем зайти домой, подро</w:t>
      </w:r>
      <w:r w:rsidRPr="006554D2">
        <w:rPr>
          <w:bCs/>
          <w:iCs/>
          <w:sz w:val="30"/>
          <w:szCs w:val="30"/>
        </w:rPr>
        <w:t>с</w:t>
      </w:r>
      <w:r w:rsidRPr="006554D2">
        <w:rPr>
          <w:bCs/>
          <w:iCs/>
          <w:sz w:val="30"/>
          <w:szCs w:val="30"/>
        </w:rPr>
        <w:t>ток оставляет такие трубочки в подъезде, в щитке), мундштуки, пластик</w:t>
      </w:r>
      <w:r w:rsidRPr="006554D2">
        <w:rPr>
          <w:bCs/>
          <w:iCs/>
          <w:sz w:val="30"/>
          <w:szCs w:val="30"/>
        </w:rPr>
        <w:t>о</w:t>
      </w:r>
      <w:r w:rsidRPr="006554D2">
        <w:rPr>
          <w:bCs/>
          <w:iCs/>
          <w:sz w:val="30"/>
          <w:szCs w:val="30"/>
        </w:rPr>
        <w:t>вые бутылки с дыркой, яркие маленькие пакеты с порошком, необычные свертки, табачные смеси, необычные пятна, запахи или следы на теле и одежде подростка, смятая фольга.</w:t>
      </w:r>
      <w:r w:rsidRPr="00167EDC">
        <w:rPr>
          <w:bCs/>
          <w:iCs/>
          <w:sz w:val="30"/>
          <w:szCs w:val="30"/>
        </w:rPr>
        <w:t xml:space="preserve"> </w:t>
      </w:r>
      <w:r w:rsidRPr="00C90998">
        <w:rPr>
          <w:bCs/>
          <w:iCs/>
          <w:sz w:val="30"/>
          <w:szCs w:val="30"/>
        </w:rPr>
        <w:t>Часто синтетиче</w:t>
      </w:r>
      <w:r>
        <w:rPr>
          <w:bCs/>
          <w:iCs/>
          <w:sz w:val="30"/>
          <w:szCs w:val="30"/>
        </w:rPr>
        <w:t>ские наркотики прод</w:t>
      </w:r>
      <w:r>
        <w:rPr>
          <w:bCs/>
          <w:iCs/>
          <w:sz w:val="30"/>
          <w:szCs w:val="30"/>
        </w:rPr>
        <w:t>а</w:t>
      </w:r>
      <w:r>
        <w:rPr>
          <w:bCs/>
          <w:iCs/>
          <w:sz w:val="30"/>
          <w:szCs w:val="30"/>
        </w:rPr>
        <w:t>ются через И</w:t>
      </w:r>
      <w:r w:rsidRPr="00C90998">
        <w:rPr>
          <w:bCs/>
          <w:iCs/>
          <w:sz w:val="30"/>
          <w:szCs w:val="30"/>
        </w:rPr>
        <w:t>нтернет под видом благовоний, приправ, солей, ароматич</w:t>
      </w:r>
      <w:r w:rsidRPr="00C90998">
        <w:rPr>
          <w:bCs/>
          <w:iCs/>
          <w:sz w:val="30"/>
          <w:szCs w:val="30"/>
        </w:rPr>
        <w:t>е</w:t>
      </w:r>
      <w:r w:rsidRPr="00C90998">
        <w:rPr>
          <w:bCs/>
          <w:iCs/>
          <w:sz w:val="30"/>
          <w:szCs w:val="30"/>
        </w:rPr>
        <w:t>ский смесей, удобрений и пр.</w:t>
      </w:r>
      <w:r>
        <w:rPr>
          <w:bCs/>
          <w:iCs/>
          <w:sz w:val="30"/>
          <w:szCs w:val="30"/>
        </w:rPr>
        <w:t xml:space="preserve">, в </w:t>
      </w:r>
      <w:proofErr w:type="gramStart"/>
      <w:r>
        <w:rPr>
          <w:bCs/>
          <w:iCs/>
          <w:sz w:val="30"/>
          <w:szCs w:val="30"/>
        </w:rPr>
        <w:t>связи</w:t>
      </w:r>
      <w:proofErr w:type="gramEnd"/>
      <w:r>
        <w:rPr>
          <w:bCs/>
          <w:iCs/>
          <w:sz w:val="30"/>
          <w:szCs w:val="30"/>
        </w:rPr>
        <w:t xml:space="preserve"> с чем молодой потребитель часто п</w:t>
      </w:r>
      <w:r>
        <w:rPr>
          <w:bCs/>
          <w:iCs/>
          <w:sz w:val="30"/>
          <w:szCs w:val="30"/>
        </w:rPr>
        <w:t>о</w:t>
      </w:r>
      <w:r>
        <w:rPr>
          <w:bCs/>
          <w:iCs/>
          <w:sz w:val="30"/>
          <w:szCs w:val="30"/>
        </w:rPr>
        <w:t>сещает подобные сайты.</w:t>
      </w:r>
    </w:p>
    <w:p w:rsidR="0070497B" w:rsidRPr="00C90998" w:rsidRDefault="0070497B" w:rsidP="0070497B">
      <w:pPr>
        <w:spacing w:before="100" w:beforeAutospacing="1" w:after="100" w:afterAutospacing="1"/>
        <w:ind w:firstLine="709"/>
        <w:contextualSpacing/>
        <w:jc w:val="both"/>
        <w:rPr>
          <w:bCs/>
          <w:iCs/>
          <w:sz w:val="30"/>
          <w:szCs w:val="30"/>
        </w:rPr>
      </w:pPr>
      <w:r w:rsidRPr="00C90998">
        <w:rPr>
          <w:iCs/>
          <w:sz w:val="30"/>
          <w:szCs w:val="30"/>
        </w:rPr>
        <w:t>Т</w:t>
      </w:r>
      <w:r w:rsidRPr="00C90998">
        <w:rPr>
          <w:bCs/>
          <w:iCs/>
          <w:sz w:val="30"/>
          <w:szCs w:val="30"/>
        </w:rPr>
        <w:t>акже можно застать человека в состоянии наркотического опьян</w:t>
      </w:r>
      <w:r w:rsidRPr="00C90998">
        <w:rPr>
          <w:bCs/>
          <w:iCs/>
          <w:sz w:val="30"/>
          <w:szCs w:val="30"/>
        </w:rPr>
        <w:t>е</w:t>
      </w:r>
      <w:r w:rsidRPr="00C90998">
        <w:rPr>
          <w:bCs/>
          <w:iCs/>
          <w:sz w:val="30"/>
          <w:szCs w:val="30"/>
        </w:rPr>
        <w:t>ния.</w:t>
      </w:r>
    </w:p>
    <w:p w:rsidR="0070497B" w:rsidRPr="00C90998" w:rsidRDefault="0070497B" w:rsidP="0070497B">
      <w:pPr>
        <w:ind w:firstLine="709"/>
        <w:contextualSpacing/>
        <w:rPr>
          <w:b/>
          <w:i/>
          <w:iCs/>
          <w:sz w:val="30"/>
          <w:szCs w:val="30"/>
        </w:rPr>
      </w:pPr>
      <w:r w:rsidRPr="00C90998">
        <w:rPr>
          <w:b/>
          <w:i/>
          <w:iCs/>
          <w:sz w:val="30"/>
          <w:szCs w:val="30"/>
        </w:rPr>
        <w:t>Признаки опьянения курительными смесями: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after="100" w:afterAutospacing="1" w:line="240" w:lineRule="auto"/>
        <w:ind w:left="0" w:right="0" w:firstLine="426"/>
        <w:jc w:val="both"/>
        <w:rPr>
          <w:sz w:val="30"/>
          <w:szCs w:val="30"/>
        </w:rPr>
      </w:pPr>
      <w:r w:rsidRPr="00C90998">
        <w:rPr>
          <w:sz w:val="30"/>
          <w:szCs w:val="30"/>
        </w:rPr>
        <w:t>зрачок чаще расширен,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before="100" w:beforeAutospacing="1" w:after="100" w:afterAutospacing="1" w:line="240" w:lineRule="auto"/>
        <w:ind w:left="0" w:right="0" w:firstLine="426"/>
        <w:jc w:val="both"/>
        <w:rPr>
          <w:sz w:val="30"/>
          <w:szCs w:val="30"/>
        </w:rPr>
      </w:pPr>
      <w:r w:rsidRPr="00C90998">
        <w:rPr>
          <w:rFonts w:eastAsia="Times New Roman"/>
          <w:bCs/>
          <w:iCs/>
          <w:sz w:val="30"/>
          <w:szCs w:val="30"/>
          <w:lang w:eastAsia="ru-RU"/>
        </w:rPr>
        <w:t>красные глаза,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before="100" w:beforeAutospacing="1" w:after="100" w:afterAutospacing="1" w:line="240" w:lineRule="auto"/>
        <w:ind w:left="0" w:right="0" w:firstLine="426"/>
        <w:jc w:val="both"/>
        <w:rPr>
          <w:sz w:val="30"/>
          <w:szCs w:val="30"/>
        </w:rPr>
      </w:pPr>
      <w:r w:rsidRPr="00C90998">
        <w:rPr>
          <w:sz w:val="30"/>
          <w:szCs w:val="30"/>
        </w:rPr>
        <w:t>бледность кожных покровов,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before="100" w:beforeAutospacing="1" w:after="100" w:afterAutospacing="1" w:line="240" w:lineRule="auto"/>
        <w:ind w:left="0" w:right="0" w:firstLine="426"/>
        <w:jc w:val="both"/>
        <w:rPr>
          <w:sz w:val="30"/>
          <w:szCs w:val="30"/>
        </w:rPr>
      </w:pPr>
      <w:r w:rsidRPr="00C90998">
        <w:rPr>
          <w:sz w:val="30"/>
          <w:szCs w:val="30"/>
        </w:rPr>
        <w:t>потеря контроля над поведением (расторможенность, повышенная двигательная активность) и эмоциями (</w:t>
      </w:r>
      <w:r w:rsidRPr="00C90998">
        <w:rPr>
          <w:rFonts w:eastAsia="Times New Roman"/>
          <w:bCs/>
          <w:iCs/>
          <w:sz w:val="30"/>
          <w:szCs w:val="30"/>
          <w:lang w:eastAsia="ru-RU"/>
        </w:rPr>
        <w:t>иногда приступы беспричинного смеха или радости),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before="100" w:beforeAutospacing="1" w:after="100" w:afterAutospacing="1" w:line="240" w:lineRule="auto"/>
        <w:ind w:left="0" w:right="0" w:firstLine="426"/>
        <w:jc w:val="both"/>
        <w:rPr>
          <w:sz w:val="30"/>
          <w:szCs w:val="30"/>
        </w:rPr>
      </w:pPr>
      <w:r w:rsidRPr="00C90998">
        <w:rPr>
          <w:rFonts w:eastAsia="Times New Roman"/>
          <w:bCs/>
          <w:iCs/>
          <w:sz w:val="30"/>
          <w:szCs w:val="30"/>
          <w:lang w:eastAsia="ru-RU"/>
        </w:rPr>
        <w:t>неуклюжие и замедленные движения при отсутствии запаха алкоголя изо рта</w:t>
      </w:r>
      <w:r>
        <w:rPr>
          <w:rFonts w:eastAsia="Times New Roman"/>
          <w:bCs/>
          <w:iCs/>
          <w:sz w:val="30"/>
          <w:szCs w:val="30"/>
          <w:lang w:eastAsia="ru-RU"/>
        </w:rPr>
        <w:t>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line="240" w:lineRule="auto"/>
        <w:ind w:left="0" w:firstLine="426"/>
        <w:jc w:val="both"/>
        <w:rPr>
          <w:sz w:val="30"/>
          <w:szCs w:val="30"/>
        </w:rPr>
      </w:pPr>
      <w:r w:rsidRPr="00C90998">
        <w:rPr>
          <w:sz w:val="30"/>
          <w:szCs w:val="30"/>
        </w:rPr>
        <w:t>перепады настроения,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line="240" w:lineRule="auto"/>
        <w:ind w:left="0" w:firstLine="426"/>
        <w:jc w:val="both"/>
        <w:rPr>
          <w:sz w:val="30"/>
          <w:szCs w:val="30"/>
        </w:rPr>
      </w:pPr>
      <w:r w:rsidRPr="00C90998">
        <w:rPr>
          <w:sz w:val="30"/>
          <w:szCs w:val="30"/>
        </w:rPr>
        <w:t>нарушение координации движений,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line="240" w:lineRule="auto"/>
        <w:ind w:left="0" w:firstLine="426"/>
        <w:jc w:val="both"/>
        <w:rPr>
          <w:sz w:val="30"/>
          <w:szCs w:val="30"/>
        </w:rPr>
      </w:pPr>
      <w:r w:rsidRPr="00C90998">
        <w:rPr>
          <w:sz w:val="30"/>
          <w:szCs w:val="30"/>
        </w:rPr>
        <w:t xml:space="preserve">нарушение темпа речи </w:t>
      </w:r>
      <w:r w:rsidRPr="00C90998">
        <w:rPr>
          <w:bCs/>
          <w:iCs/>
          <w:sz w:val="30"/>
          <w:szCs w:val="30"/>
        </w:rPr>
        <w:t xml:space="preserve">(заторможенность, </w:t>
      </w:r>
      <w:r>
        <w:rPr>
          <w:bCs/>
          <w:iCs/>
          <w:sz w:val="30"/>
          <w:szCs w:val="30"/>
        </w:rPr>
        <w:t>эффект вытянутой магн</w:t>
      </w:r>
      <w:r>
        <w:rPr>
          <w:bCs/>
          <w:iCs/>
          <w:sz w:val="30"/>
          <w:szCs w:val="30"/>
        </w:rPr>
        <w:t>и</w:t>
      </w:r>
      <w:r>
        <w:rPr>
          <w:bCs/>
          <w:iCs/>
          <w:sz w:val="30"/>
          <w:szCs w:val="30"/>
        </w:rPr>
        <w:t xml:space="preserve">тофонной </w:t>
      </w:r>
      <w:r w:rsidRPr="00C90998">
        <w:rPr>
          <w:bCs/>
          <w:iCs/>
          <w:sz w:val="30"/>
          <w:szCs w:val="30"/>
        </w:rPr>
        <w:t>пленки),</w:t>
      </w:r>
    </w:p>
    <w:p w:rsidR="0070497B" w:rsidRPr="00C90998" w:rsidRDefault="0070497B" w:rsidP="0070497B">
      <w:pPr>
        <w:pStyle w:val="af1"/>
        <w:numPr>
          <w:ilvl w:val="1"/>
          <w:numId w:val="5"/>
        </w:numPr>
        <w:spacing w:after="0" w:line="240" w:lineRule="auto"/>
        <w:ind w:left="0" w:firstLine="426"/>
        <w:jc w:val="both"/>
        <w:rPr>
          <w:sz w:val="30"/>
          <w:szCs w:val="30"/>
        </w:rPr>
      </w:pPr>
      <w:r w:rsidRPr="00C90998">
        <w:rPr>
          <w:sz w:val="30"/>
          <w:szCs w:val="30"/>
        </w:rPr>
        <w:t>возможны изменения зрительного и слухового восприятия (галл</w:t>
      </w:r>
      <w:r w:rsidRPr="00C90998">
        <w:rPr>
          <w:sz w:val="30"/>
          <w:szCs w:val="30"/>
        </w:rPr>
        <w:t>ю</w:t>
      </w:r>
      <w:r w:rsidRPr="00C90998">
        <w:rPr>
          <w:sz w:val="30"/>
          <w:szCs w:val="30"/>
        </w:rPr>
        <w:t xml:space="preserve">цинации). Поведение человека соответствует мнимым переживаниям. </w:t>
      </w:r>
    </w:p>
    <w:p w:rsidR="0070497B" w:rsidRPr="00C90998" w:rsidRDefault="0070497B" w:rsidP="0070497B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  <w:sz w:val="30"/>
          <w:szCs w:val="30"/>
        </w:rPr>
      </w:pPr>
      <w:r w:rsidRPr="00C90998">
        <w:rPr>
          <w:bCs/>
          <w:iCs/>
          <w:sz w:val="30"/>
          <w:szCs w:val="30"/>
        </w:rPr>
        <w:t xml:space="preserve">Действие наркотика обычно длится в среднем от 20 минут до 1,5-2 часов. </w:t>
      </w:r>
    </w:p>
    <w:p w:rsidR="0070497B" w:rsidRPr="006554D2" w:rsidRDefault="0070497B" w:rsidP="0070497B">
      <w:pPr>
        <w:ind w:firstLine="709"/>
        <w:contextualSpacing/>
        <w:jc w:val="both"/>
        <w:rPr>
          <w:bCs/>
          <w:iCs/>
          <w:sz w:val="30"/>
          <w:szCs w:val="30"/>
        </w:rPr>
      </w:pPr>
      <w:r w:rsidRPr="00C90998">
        <w:rPr>
          <w:sz w:val="30"/>
          <w:szCs w:val="30"/>
        </w:rPr>
        <w:lastRenderedPageBreak/>
        <w:t xml:space="preserve">  </w:t>
      </w:r>
      <w:proofErr w:type="gramStart"/>
      <w:r w:rsidRPr="00C90998">
        <w:rPr>
          <w:b/>
          <w:i/>
          <w:sz w:val="30"/>
          <w:szCs w:val="30"/>
        </w:rPr>
        <w:t xml:space="preserve">Признаки отравления (передозировки) </w:t>
      </w:r>
      <w:r w:rsidRPr="00C90998">
        <w:rPr>
          <w:b/>
          <w:i/>
          <w:iCs/>
          <w:sz w:val="30"/>
          <w:szCs w:val="30"/>
        </w:rPr>
        <w:t xml:space="preserve">курительными смесями: </w:t>
      </w:r>
      <w:r w:rsidRPr="00C90998">
        <w:rPr>
          <w:bCs/>
          <w:iCs/>
          <w:sz w:val="30"/>
          <w:szCs w:val="30"/>
        </w:rPr>
        <w:t xml:space="preserve">тошнота, рвота, головокружение, сильное побледнение кожи, иногда </w:t>
      </w:r>
      <w:r w:rsidRPr="006554D2">
        <w:rPr>
          <w:bCs/>
          <w:iCs/>
          <w:sz w:val="30"/>
          <w:szCs w:val="30"/>
        </w:rPr>
        <w:t>пот</w:t>
      </w:r>
      <w:r w:rsidRPr="006554D2">
        <w:rPr>
          <w:bCs/>
          <w:iCs/>
          <w:sz w:val="30"/>
          <w:szCs w:val="30"/>
        </w:rPr>
        <w:t>е</w:t>
      </w:r>
      <w:r w:rsidRPr="006554D2">
        <w:rPr>
          <w:bCs/>
          <w:iCs/>
          <w:sz w:val="30"/>
          <w:szCs w:val="30"/>
        </w:rPr>
        <w:t>ря сознания, судорожные явления, галлюцинации, возбуждение, немотив</w:t>
      </w:r>
      <w:r w:rsidRPr="006554D2">
        <w:rPr>
          <w:bCs/>
          <w:iCs/>
          <w:sz w:val="30"/>
          <w:szCs w:val="30"/>
        </w:rPr>
        <w:t>и</w:t>
      </w:r>
      <w:r w:rsidRPr="006554D2">
        <w:rPr>
          <w:bCs/>
          <w:iCs/>
          <w:sz w:val="30"/>
          <w:szCs w:val="30"/>
        </w:rPr>
        <w:t xml:space="preserve">рованная агрессия, </w:t>
      </w:r>
      <w:proofErr w:type="spellStart"/>
      <w:r w:rsidRPr="006554D2">
        <w:rPr>
          <w:bCs/>
          <w:iCs/>
          <w:sz w:val="30"/>
          <w:szCs w:val="30"/>
        </w:rPr>
        <w:t>психотические</w:t>
      </w:r>
      <w:proofErr w:type="spellEnd"/>
      <w:r w:rsidRPr="006554D2">
        <w:rPr>
          <w:bCs/>
          <w:iCs/>
          <w:sz w:val="30"/>
          <w:szCs w:val="30"/>
        </w:rPr>
        <w:t xml:space="preserve"> реакции в виде паранойи, бредовых идей отношения и преследования.</w:t>
      </w:r>
      <w:proofErr w:type="gramEnd"/>
    </w:p>
    <w:p w:rsidR="0070497B" w:rsidRDefault="0070497B" w:rsidP="0070497B">
      <w:pPr>
        <w:ind w:firstLine="709"/>
        <w:jc w:val="both"/>
        <w:rPr>
          <w:bCs/>
          <w:iCs/>
          <w:sz w:val="30"/>
          <w:szCs w:val="30"/>
        </w:rPr>
      </w:pPr>
      <w:r w:rsidRPr="006554D2">
        <w:rPr>
          <w:bCs/>
          <w:iCs/>
          <w:sz w:val="30"/>
          <w:szCs w:val="30"/>
        </w:rPr>
        <w:t xml:space="preserve">При </w:t>
      </w:r>
      <w:r>
        <w:rPr>
          <w:bCs/>
          <w:iCs/>
          <w:sz w:val="30"/>
          <w:szCs w:val="30"/>
        </w:rPr>
        <w:t xml:space="preserve">систематическом </w:t>
      </w:r>
      <w:r w:rsidRPr="006554D2">
        <w:rPr>
          <w:bCs/>
          <w:iCs/>
          <w:sz w:val="30"/>
          <w:szCs w:val="30"/>
        </w:rPr>
        <w:t>употреблении зависимость формируется в т</w:t>
      </w:r>
      <w:r w:rsidRPr="006554D2">
        <w:rPr>
          <w:bCs/>
          <w:iCs/>
          <w:sz w:val="30"/>
          <w:szCs w:val="30"/>
        </w:rPr>
        <w:t>е</w:t>
      </w:r>
      <w:r w:rsidRPr="006554D2">
        <w:rPr>
          <w:bCs/>
          <w:iCs/>
          <w:sz w:val="30"/>
          <w:szCs w:val="30"/>
        </w:rPr>
        <w:t xml:space="preserve">чение 2—4 недель, с постепенным наращиванием дозы смеси, иногда до 15-20 доз в сутки. </w:t>
      </w:r>
      <w:r>
        <w:rPr>
          <w:sz w:val="30"/>
          <w:szCs w:val="30"/>
        </w:rPr>
        <w:t>П</w:t>
      </w:r>
      <w:r w:rsidRPr="00FE2D5D">
        <w:rPr>
          <w:sz w:val="30"/>
          <w:szCs w:val="30"/>
        </w:rPr>
        <w:t>сихологическая зависимость начинает формироваться после начала употребления наркотиков. Она проявляется в том, что человек стремится вновь вернуть состояние переживания ярких эмоций при нарк</w:t>
      </w:r>
      <w:r w:rsidRPr="00FE2D5D">
        <w:rPr>
          <w:sz w:val="30"/>
          <w:szCs w:val="30"/>
        </w:rPr>
        <w:t>о</w:t>
      </w:r>
      <w:r w:rsidRPr="00FE2D5D">
        <w:rPr>
          <w:sz w:val="30"/>
          <w:szCs w:val="30"/>
        </w:rPr>
        <w:t xml:space="preserve">тическом опьянении. </w:t>
      </w:r>
      <w:r w:rsidRPr="006554D2">
        <w:rPr>
          <w:bCs/>
          <w:iCs/>
          <w:sz w:val="30"/>
          <w:szCs w:val="30"/>
        </w:rPr>
        <w:t>При формировании психической зависимости первым тревожным сигналом должна стать повышенная раздражительность и не</w:t>
      </w:r>
      <w:r w:rsidRPr="006554D2">
        <w:rPr>
          <w:bCs/>
          <w:iCs/>
          <w:sz w:val="30"/>
          <w:szCs w:val="30"/>
        </w:rPr>
        <w:t>р</w:t>
      </w:r>
      <w:r w:rsidRPr="006554D2">
        <w:rPr>
          <w:bCs/>
          <w:iCs/>
          <w:sz w:val="30"/>
          <w:szCs w:val="30"/>
        </w:rPr>
        <w:t xml:space="preserve">возность, которые раньше не отмечались, частые депрессии. </w:t>
      </w:r>
      <w:proofErr w:type="gramStart"/>
      <w:r w:rsidRPr="006554D2">
        <w:rPr>
          <w:bCs/>
          <w:iCs/>
          <w:sz w:val="30"/>
          <w:szCs w:val="30"/>
        </w:rPr>
        <w:t>Зависимого выдают покрасневшие, как будто после долгой бессонницы, глаза.</w:t>
      </w:r>
      <w:proofErr w:type="gramEnd"/>
      <w:r>
        <w:rPr>
          <w:bCs/>
          <w:iCs/>
          <w:sz w:val="30"/>
          <w:szCs w:val="30"/>
        </w:rPr>
        <w:t xml:space="preserve"> </w:t>
      </w:r>
      <w:r w:rsidRPr="006554D2">
        <w:rPr>
          <w:bCs/>
          <w:iCs/>
          <w:sz w:val="30"/>
          <w:szCs w:val="30"/>
        </w:rPr>
        <w:t>При формировании физической зависимости нарушается мышление и инте</w:t>
      </w:r>
      <w:r w:rsidRPr="006554D2">
        <w:rPr>
          <w:bCs/>
          <w:iCs/>
          <w:sz w:val="30"/>
          <w:szCs w:val="30"/>
        </w:rPr>
        <w:t>л</w:t>
      </w:r>
      <w:r w:rsidRPr="006554D2">
        <w:rPr>
          <w:bCs/>
          <w:iCs/>
          <w:sz w:val="30"/>
          <w:szCs w:val="30"/>
        </w:rPr>
        <w:t xml:space="preserve">лект. </w:t>
      </w:r>
      <w:r w:rsidRPr="00FE2D5D">
        <w:rPr>
          <w:sz w:val="30"/>
          <w:szCs w:val="30"/>
        </w:rPr>
        <w:t xml:space="preserve">Наркотик включен в процесс обмена веществ, </w:t>
      </w:r>
      <w:r>
        <w:rPr>
          <w:sz w:val="30"/>
          <w:szCs w:val="30"/>
        </w:rPr>
        <w:t xml:space="preserve">поэтому </w:t>
      </w:r>
      <w:r w:rsidRPr="00FE2D5D">
        <w:rPr>
          <w:sz w:val="30"/>
          <w:szCs w:val="30"/>
        </w:rPr>
        <w:t>при прекращ</w:t>
      </w:r>
      <w:r w:rsidRPr="00FE2D5D">
        <w:rPr>
          <w:sz w:val="30"/>
          <w:szCs w:val="30"/>
        </w:rPr>
        <w:t>е</w:t>
      </w:r>
      <w:r w:rsidRPr="00FE2D5D">
        <w:rPr>
          <w:sz w:val="30"/>
          <w:szCs w:val="30"/>
        </w:rPr>
        <w:t xml:space="preserve">нии приема </w:t>
      </w:r>
      <w:r>
        <w:rPr>
          <w:bCs/>
          <w:iCs/>
          <w:sz w:val="30"/>
          <w:szCs w:val="30"/>
        </w:rPr>
        <w:t>(это может быть отсутствие в поставке наркотика, в доступе к наркотическому веществу – выезд в лагерь, попадание в стационар с сом</w:t>
      </w:r>
      <w:r>
        <w:rPr>
          <w:bCs/>
          <w:iCs/>
          <w:sz w:val="30"/>
          <w:szCs w:val="30"/>
        </w:rPr>
        <w:t>а</w:t>
      </w:r>
      <w:r>
        <w:rPr>
          <w:bCs/>
          <w:iCs/>
          <w:sz w:val="30"/>
          <w:szCs w:val="30"/>
        </w:rPr>
        <w:t>тическим заболеванием, самостоятельный отказ от употребления и т.п.) н</w:t>
      </w:r>
      <w:r>
        <w:rPr>
          <w:bCs/>
          <w:iCs/>
          <w:sz w:val="30"/>
          <w:szCs w:val="30"/>
        </w:rPr>
        <w:t>а</w:t>
      </w:r>
      <w:r>
        <w:rPr>
          <w:bCs/>
          <w:iCs/>
          <w:sz w:val="30"/>
          <w:szCs w:val="30"/>
        </w:rPr>
        <w:t>ступ</w:t>
      </w:r>
      <w:r w:rsidRPr="006554D2">
        <w:rPr>
          <w:bCs/>
          <w:iCs/>
          <w:sz w:val="30"/>
          <w:szCs w:val="30"/>
        </w:rPr>
        <w:t xml:space="preserve">ает </w:t>
      </w:r>
      <w:r w:rsidRPr="00FE2D5D">
        <w:rPr>
          <w:sz w:val="30"/>
          <w:szCs w:val="30"/>
        </w:rPr>
        <w:t xml:space="preserve">состояние физического дискомфорта различной степени тяжести (абстинентный синдром). </w:t>
      </w:r>
      <w:r w:rsidRPr="006554D2">
        <w:rPr>
          <w:bCs/>
          <w:iCs/>
          <w:sz w:val="30"/>
          <w:szCs w:val="30"/>
        </w:rPr>
        <w:t>Наиболее часто встречаемые признаки синдрома отмены при длительном употреблении курительных смесей: отсутствие а</w:t>
      </w:r>
      <w:r w:rsidRPr="006554D2">
        <w:rPr>
          <w:bCs/>
          <w:iCs/>
          <w:sz w:val="30"/>
          <w:szCs w:val="30"/>
        </w:rPr>
        <w:t>п</w:t>
      </w:r>
      <w:r w:rsidRPr="006554D2">
        <w:rPr>
          <w:bCs/>
          <w:iCs/>
          <w:sz w:val="30"/>
          <w:szCs w:val="30"/>
        </w:rPr>
        <w:t>петита, нарушение сна (бессонница, кошмарные сновидения), потливость, агрессивность и раздражительность, снижение настроения.</w:t>
      </w:r>
    </w:p>
    <w:p w:rsidR="0070497B" w:rsidRDefault="0070497B" w:rsidP="0070497B">
      <w:pPr>
        <w:spacing w:before="100" w:beforeAutospacing="1" w:after="100" w:afterAutospacing="1"/>
        <w:ind w:firstLine="709"/>
        <w:contextualSpacing/>
        <w:jc w:val="both"/>
        <w:rPr>
          <w:bCs/>
          <w:iCs/>
          <w:sz w:val="30"/>
          <w:szCs w:val="30"/>
        </w:rPr>
      </w:pPr>
      <w:r w:rsidRPr="006554D2">
        <w:rPr>
          <w:bCs/>
          <w:iCs/>
          <w:sz w:val="30"/>
          <w:szCs w:val="30"/>
        </w:rPr>
        <w:t xml:space="preserve">Синтетические наркотики цепко захватывают всех авантюристов, охотящихся за яркими ощущениями. </w:t>
      </w:r>
      <w:r>
        <w:rPr>
          <w:bCs/>
          <w:iCs/>
          <w:sz w:val="30"/>
          <w:szCs w:val="30"/>
        </w:rPr>
        <w:t>«</w:t>
      </w:r>
      <w:r w:rsidRPr="006554D2">
        <w:rPr>
          <w:bCs/>
          <w:iCs/>
          <w:sz w:val="30"/>
          <w:szCs w:val="30"/>
        </w:rPr>
        <w:t>Подсесть на «синтетику» очень ле</w:t>
      </w:r>
      <w:r w:rsidRPr="006554D2">
        <w:rPr>
          <w:bCs/>
          <w:iCs/>
          <w:sz w:val="30"/>
          <w:szCs w:val="30"/>
        </w:rPr>
        <w:t>г</w:t>
      </w:r>
      <w:r w:rsidRPr="006554D2">
        <w:rPr>
          <w:bCs/>
          <w:iCs/>
          <w:sz w:val="30"/>
          <w:szCs w:val="30"/>
        </w:rPr>
        <w:t>ко, а вот уйти из дурманящего ада бывает непросто.</w:t>
      </w:r>
      <w:r w:rsidRPr="00E5448B">
        <w:rPr>
          <w:bCs/>
          <w:iCs/>
          <w:sz w:val="30"/>
          <w:szCs w:val="30"/>
        </w:rPr>
        <w:t xml:space="preserve"> И если героиновый наркоман может осознать, что он болен, и признать необходимость леч</w:t>
      </w:r>
      <w:r w:rsidRPr="00E5448B">
        <w:rPr>
          <w:bCs/>
          <w:iCs/>
          <w:sz w:val="30"/>
          <w:szCs w:val="30"/>
        </w:rPr>
        <w:t>е</w:t>
      </w:r>
      <w:r w:rsidRPr="00E5448B">
        <w:rPr>
          <w:bCs/>
          <w:iCs/>
          <w:sz w:val="30"/>
          <w:szCs w:val="30"/>
        </w:rPr>
        <w:t>ния, то «солевой» чувствует себя отлично, не понимает необходимости л</w:t>
      </w:r>
      <w:r w:rsidRPr="00E5448B">
        <w:rPr>
          <w:bCs/>
          <w:iCs/>
          <w:sz w:val="30"/>
          <w:szCs w:val="30"/>
        </w:rPr>
        <w:t>е</w:t>
      </w:r>
      <w:r w:rsidRPr="00E5448B">
        <w:rPr>
          <w:bCs/>
          <w:iCs/>
          <w:sz w:val="30"/>
          <w:szCs w:val="30"/>
        </w:rPr>
        <w:t>чения. Только совместные действия близких людей и квалифицированных специалистов специализированных диспансер</w:t>
      </w:r>
      <w:r>
        <w:rPr>
          <w:bCs/>
          <w:iCs/>
          <w:sz w:val="30"/>
          <w:szCs w:val="30"/>
        </w:rPr>
        <w:t xml:space="preserve">ов </w:t>
      </w:r>
      <w:r w:rsidRPr="00E5448B">
        <w:rPr>
          <w:bCs/>
          <w:iCs/>
          <w:sz w:val="30"/>
          <w:szCs w:val="30"/>
        </w:rPr>
        <w:t>дать шанс больному ве</w:t>
      </w:r>
      <w:r w:rsidRPr="00E5448B">
        <w:rPr>
          <w:bCs/>
          <w:iCs/>
          <w:sz w:val="30"/>
          <w:szCs w:val="30"/>
        </w:rPr>
        <w:t>р</w:t>
      </w:r>
      <w:r w:rsidRPr="00E5448B">
        <w:rPr>
          <w:bCs/>
          <w:iCs/>
          <w:sz w:val="30"/>
          <w:szCs w:val="30"/>
        </w:rPr>
        <w:t>нуться к нормальной жизни. При этом могут понадобиться месяцы, а ин</w:t>
      </w:r>
      <w:r w:rsidRPr="00E5448B">
        <w:rPr>
          <w:bCs/>
          <w:iCs/>
          <w:sz w:val="30"/>
          <w:szCs w:val="30"/>
        </w:rPr>
        <w:t>о</w:t>
      </w:r>
      <w:r w:rsidRPr="00E5448B">
        <w:rPr>
          <w:bCs/>
          <w:iCs/>
          <w:sz w:val="30"/>
          <w:szCs w:val="30"/>
        </w:rPr>
        <w:t>гда и годы упорного лечения.</w:t>
      </w:r>
    </w:p>
    <w:p w:rsidR="0070497B" w:rsidRPr="00517B96" w:rsidRDefault="0070497B" w:rsidP="0070497B">
      <w:pPr>
        <w:ind w:firstLine="720"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>Употребление наркотических веществ зачастую  влечет за собой с</w:t>
      </w:r>
      <w:r>
        <w:rPr>
          <w:bCs/>
          <w:iCs/>
          <w:sz w:val="30"/>
          <w:szCs w:val="30"/>
        </w:rPr>
        <w:t>о</w:t>
      </w:r>
      <w:r>
        <w:rPr>
          <w:bCs/>
          <w:iCs/>
          <w:sz w:val="30"/>
          <w:szCs w:val="30"/>
        </w:rPr>
        <w:t xml:space="preserve">вершение правонарушений и преступлений. </w:t>
      </w:r>
      <w:proofErr w:type="gramStart"/>
      <w:r w:rsidRPr="000D3BCC">
        <w:rPr>
          <w:sz w:val="30"/>
          <w:szCs w:val="30"/>
        </w:rPr>
        <w:t>В период времени с 1 января по 26 марта 2015 года органами внутренних дел Могилевской области в</w:t>
      </w:r>
      <w:r w:rsidRPr="000D3BCC">
        <w:rPr>
          <w:sz w:val="30"/>
          <w:szCs w:val="30"/>
        </w:rPr>
        <w:t>ы</w:t>
      </w:r>
      <w:r w:rsidRPr="000D3BCC">
        <w:rPr>
          <w:sz w:val="30"/>
          <w:szCs w:val="30"/>
        </w:rPr>
        <w:t xml:space="preserve">явлено 164 (в </w:t>
      </w:r>
      <w:smartTag w:uri="urn:schemas-microsoft-com:office:smarttags" w:element="metricconverter">
        <w:smartTagPr>
          <w:attr w:name="ProductID" w:val="2014 г"/>
        </w:smartTagPr>
        <w:r w:rsidRPr="000D3BCC">
          <w:rPr>
            <w:sz w:val="30"/>
            <w:szCs w:val="30"/>
          </w:rPr>
          <w:t>2014 г</w:t>
        </w:r>
      </w:smartTag>
      <w:r w:rsidRPr="000D3BCC">
        <w:rPr>
          <w:sz w:val="30"/>
          <w:szCs w:val="30"/>
        </w:rPr>
        <w:t xml:space="preserve"> – 184, -20, -1,2%) преступлени</w:t>
      </w:r>
      <w:r>
        <w:rPr>
          <w:sz w:val="30"/>
          <w:szCs w:val="30"/>
        </w:rPr>
        <w:t>я</w:t>
      </w:r>
      <w:r w:rsidRPr="000D3BCC">
        <w:rPr>
          <w:sz w:val="30"/>
          <w:szCs w:val="30"/>
        </w:rPr>
        <w:t xml:space="preserve">, </w:t>
      </w:r>
      <w:r w:rsidRPr="009F4B02">
        <w:rPr>
          <w:sz w:val="30"/>
          <w:szCs w:val="30"/>
        </w:rPr>
        <w:t>связанных с незако</w:t>
      </w:r>
      <w:r w:rsidRPr="009F4B02">
        <w:rPr>
          <w:sz w:val="30"/>
          <w:szCs w:val="30"/>
        </w:rPr>
        <w:t>н</w:t>
      </w:r>
      <w:r w:rsidRPr="009F4B02">
        <w:rPr>
          <w:sz w:val="30"/>
          <w:szCs w:val="30"/>
        </w:rPr>
        <w:t>ным оборотом наркотических средств, психотропных веществ и их анал</w:t>
      </w:r>
      <w:r w:rsidRPr="009F4B02">
        <w:rPr>
          <w:sz w:val="30"/>
          <w:szCs w:val="30"/>
        </w:rPr>
        <w:t>о</w:t>
      </w:r>
      <w:r w:rsidRPr="009F4B02">
        <w:rPr>
          <w:sz w:val="30"/>
          <w:szCs w:val="30"/>
        </w:rPr>
        <w:t>гов</w:t>
      </w:r>
      <w:r w:rsidRPr="000D3BCC">
        <w:rPr>
          <w:b/>
          <w:sz w:val="30"/>
          <w:szCs w:val="30"/>
        </w:rPr>
        <w:t xml:space="preserve">, </w:t>
      </w:r>
      <w:r w:rsidRPr="000D3BCC">
        <w:rPr>
          <w:sz w:val="30"/>
          <w:szCs w:val="30"/>
        </w:rPr>
        <w:t>из них 60 или 36,6% (в 2014 году - 46 или 25,0%) - составляют сбыт наркотических средств</w:t>
      </w:r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Pr="000D3BCC">
        <w:rPr>
          <w:sz w:val="30"/>
          <w:szCs w:val="30"/>
        </w:rPr>
        <w:t>При проведении оперативно-розыскных и спец</w:t>
      </w:r>
      <w:r w:rsidRPr="000D3BCC">
        <w:rPr>
          <w:sz w:val="30"/>
          <w:szCs w:val="30"/>
        </w:rPr>
        <w:t>и</w:t>
      </w:r>
      <w:r w:rsidRPr="000D3BCC">
        <w:rPr>
          <w:sz w:val="30"/>
          <w:szCs w:val="30"/>
        </w:rPr>
        <w:t xml:space="preserve">альных комплексных мероприятий </w:t>
      </w:r>
      <w:r>
        <w:rPr>
          <w:sz w:val="30"/>
          <w:szCs w:val="30"/>
        </w:rPr>
        <w:t xml:space="preserve">из незаконного </w:t>
      </w:r>
      <w:r w:rsidRPr="009F4B02">
        <w:rPr>
          <w:sz w:val="30"/>
          <w:szCs w:val="30"/>
        </w:rPr>
        <w:t>оборота изъято и уни</w:t>
      </w:r>
      <w:r w:rsidRPr="009F4B02">
        <w:rPr>
          <w:sz w:val="30"/>
          <w:szCs w:val="30"/>
        </w:rPr>
        <w:t>ч</w:t>
      </w:r>
      <w:r w:rsidRPr="009F4B02">
        <w:rPr>
          <w:sz w:val="30"/>
          <w:szCs w:val="30"/>
        </w:rPr>
        <w:t xml:space="preserve">тожено </w:t>
      </w:r>
      <w:smartTag w:uri="urn:schemas-microsoft-com:office:smarttags" w:element="metricconverter">
        <w:smartTagPr>
          <w:attr w:name="ProductID" w:val="10,8 кг"/>
        </w:smartTagPr>
        <w:r w:rsidRPr="009F4B02">
          <w:rPr>
            <w:sz w:val="30"/>
            <w:szCs w:val="30"/>
          </w:rPr>
          <w:t>10,8 кг</w:t>
        </w:r>
      </w:smartTag>
      <w:r w:rsidRPr="009F4B02">
        <w:rPr>
          <w:sz w:val="30"/>
          <w:szCs w:val="30"/>
        </w:rPr>
        <w:t xml:space="preserve"> (в 2014 году - </w:t>
      </w:r>
      <w:smartTag w:uri="urn:schemas-microsoft-com:office:smarttags" w:element="metricconverter">
        <w:smartTagPr>
          <w:attr w:name="ProductID" w:val="0,9 кг"/>
        </w:smartTagPr>
        <w:r w:rsidRPr="009F4B02">
          <w:rPr>
            <w:sz w:val="30"/>
            <w:szCs w:val="30"/>
          </w:rPr>
          <w:t>0,9 кг</w:t>
        </w:r>
      </w:smartTag>
      <w:r w:rsidRPr="009F4B02">
        <w:rPr>
          <w:sz w:val="30"/>
          <w:szCs w:val="30"/>
        </w:rPr>
        <w:t>) наркотических средств и психотро</w:t>
      </w:r>
      <w:r w:rsidRPr="009F4B02">
        <w:rPr>
          <w:sz w:val="30"/>
          <w:szCs w:val="30"/>
        </w:rPr>
        <w:t>п</w:t>
      </w:r>
      <w:r w:rsidRPr="009F4B02">
        <w:rPr>
          <w:sz w:val="30"/>
          <w:szCs w:val="30"/>
        </w:rPr>
        <w:t>ных веществ</w:t>
      </w:r>
      <w:r>
        <w:rPr>
          <w:sz w:val="30"/>
          <w:szCs w:val="30"/>
        </w:rPr>
        <w:t>, больше всего изъято марихуаны, опиума, курительных см</w:t>
      </w:r>
      <w:r>
        <w:rPr>
          <w:sz w:val="30"/>
          <w:szCs w:val="30"/>
        </w:rPr>
        <w:t>е</w:t>
      </w:r>
      <w:r>
        <w:rPr>
          <w:sz w:val="30"/>
          <w:szCs w:val="30"/>
        </w:rPr>
        <w:lastRenderedPageBreak/>
        <w:t>сей.</w:t>
      </w:r>
      <w:r w:rsidRPr="00517B96">
        <w:rPr>
          <w:sz w:val="30"/>
          <w:szCs w:val="30"/>
        </w:rPr>
        <w:t xml:space="preserve"> </w:t>
      </w:r>
      <w:r w:rsidRPr="000D3BCC">
        <w:rPr>
          <w:sz w:val="30"/>
          <w:szCs w:val="30"/>
        </w:rPr>
        <w:t xml:space="preserve">В январе – марте 2015 года из незаконного оборота </w:t>
      </w:r>
      <w:r w:rsidRPr="00517B96">
        <w:rPr>
          <w:sz w:val="30"/>
          <w:szCs w:val="30"/>
        </w:rPr>
        <w:t xml:space="preserve">выявлено и изъято  12 (15 - в 2014 году) крупных партий наркотиков. </w:t>
      </w:r>
    </w:p>
    <w:p w:rsidR="0070497B" w:rsidRDefault="0070497B" w:rsidP="0070497B">
      <w:pPr>
        <w:ind w:firstLine="720"/>
        <w:jc w:val="both"/>
        <w:rPr>
          <w:sz w:val="30"/>
          <w:szCs w:val="30"/>
        </w:rPr>
      </w:pPr>
      <w:r w:rsidRPr="000D3BCC">
        <w:rPr>
          <w:sz w:val="30"/>
          <w:szCs w:val="30"/>
        </w:rPr>
        <w:t>За совершение преступлений, связанных с незаконным оборотом на</w:t>
      </w:r>
      <w:r w:rsidRPr="000D3BCC">
        <w:rPr>
          <w:sz w:val="30"/>
          <w:szCs w:val="30"/>
        </w:rPr>
        <w:t>р</w:t>
      </w:r>
      <w:r w:rsidRPr="000D3BCC">
        <w:rPr>
          <w:sz w:val="30"/>
          <w:szCs w:val="30"/>
        </w:rPr>
        <w:t>котиков в период с 1 января по 26 марта 2015 года задержано 150 лиц, из которых 39 или 26,0% - за их сбыт (в 2014 году – 157 лиц, из них за сбыт – 29 или 18,5%)</w:t>
      </w:r>
      <w:r>
        <w:rPr>
          <w:sz w:val="30"/>
          <w:szCs w:val="30"/>
        </w:rPr>
        <w:t xml:space="preserve">.  </w:t>
      </w:r>
      <w:r w:rsidRPr="000D3BCC">
        <w:rPr>
          <w:sz w:val="30"/>
          <w:szCs w:val="30"/>
        </w:rPr>
        <w:t xml:space="preserve">По состоянию на 26.03.015 на учете в наркологическом диспансере состоит 794 лиц. В 2015 году поставлено на учет – 31 </w:t>
      </w:r>
      <w:proofErr w:type="spellStart"/>
      <w:r w:rsidRPr="000D3BCC">
        <w:rPr>
          <w:sz w:val="30"/>
          <w:szCs w:val="30"/>
        </w:rPr>
        <w:t>лицо</w:t>
      </w:r>
      <w:proofErr w:type="gramStart"/>
      <w:r w:rsidRPr="000D3BCC">
        <w:rPr>
          <w:sz w:val="30"/>
          <w:szCs w:val="30"/>
        </w:rPr>
        <w:t>.В</w:t>
      </w:r>
      <w:proofErr w:type="spellEnd"/>
      <w:proofErr w:type="gramEnd"/>
      <w:r w:rsidRPr="000D3BCC">
        <w:rPr>
          <w:sz w:val="30"/>
          <w:szCs w:val="30"/>
        </w:rPr>
        <w:t xml:space="preserve"> результате проведенных мероприятий, по сравнению с аналогичным п</w:t>
      </w:r>
      <w:r w:rsidRPr="000D3BCC">
        <w:rPr>
          <w:sz w:val="30"/>
          <w:szCs w:val="30"/>
        </w:rPr>
        <w:t>е</w:t>
      </w:r>
      <w:r w:rsidRPr="000D3BCC">
        <w:rPr>
          <w:sz w:val="30"/>
          <w:szCs w:val="30"/>
        </w:rPr>
        <w:t>риодом прошлого года, достигнуто снижение более чем в 2</w:t>
      </w:r>
      <w:r w:rsidRPr="000D3BCC">
        <w:rPr>
          <w:b/>
          <w:sz w:val="30"/>
          <w:szCs w:val="30"/>
        </w:rPr>
        <w:t xml:space="preserve"> раза</w:t>
      </w:r>
      <w:r w:rsidRPr="000D3BCC">
        <w:rPr>
          <w:sz w:val="30"/>
          <w:szCs w:val="30"/>
        </w:rPr>
        <w:t xml:space="preserve"> количес</w:t>
      </w:r>
      <w:r w:rsidRPr="000D3BCC">
        <w:rPr>
          <w:sz w:val="30"/>
          <w:szCs w:val="30"/>
        </w:rPr>
        <w:t>т</w:t>
      </w:r>
      <w:r w:rsidRPr="000D3BCC">
        <w:rPr>
          <w:sz w:val="30"/>
          <w:szCs w:val="30"/>
        </w:rPr>
        <w:t>ва передозировок наркотическими средст</w:t>
      </w:r>
      <w:r>
        <w:rPr>
          <w:sz w:val="30"/>
          <w:szCs w:val="30"/>
        </w:rPr>
        <w:t>вами и психотропными веществ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ми. </w:t>
      </w:r>
      <w:r w:rsidRPr="000D3BCC">
        <w:rPr>
          <w:sz w:val="30"/>
          <w:szCs w:val="30"/>
        </w:rPr>
        <w:t>Проводилась работа в отношении лиц, занимающихся поставками на</w:t>
      </w:r>
      <w:r w:rsidRPr="000D3BCC">
        <w:rPr>
          <w:sz w:val="30"/>
          <w:szCs w:val="30"/>
        </w:rPr>
        <w:t>р</w:t>
      </w:r>
      <w:r w:rsidRPr="000D3BCC">
        <w:rPr>
          <w:sz w:val="30"/>
          <w:szCs w:val="30"/>
        </w:rPr>
        <w:t>котиков на территорию республики из стран ближнего и дальнего заруб</w:t>
      </w:r>
      <w:r w:rsidRPr="000D3BCC">
        <w:rPr>
          <w:sz w:val="30"/>
          <w:szCs w:val="30"/>
        </w:rPr>
        <w:t>е</w:t>
      </w:r>
      <w:r w:rsidRPr="000D3BCC">
        <w:rPr>
          <w:sz w:val="30"/>
          <w:szCs w:val="30"/>
        </w:rPr>
        <w:t xml:space="preserve">жья. Так, в феврале т.г. </w:t>
      </w:r>
      <w:r w:rsidRPr="00517B96">
        <w:rPr>
          <w:sz w:val="30"/>
          <w:szCs w:val="30"/>
        </w:rPr>
        <w:t xml:space="preserve">перекрыт канал поставки наркотиков: </w:t>
      </w:r>
      <w:r w:rsidRPr="00517B96">
        <w:rPr>
          <w:i/>
          <w:sz w:val="30"/>
          <w:szCs w:val="30"/>
        </w:rPr>
        <w:t>из Росси</w:t>
      </w:r>
      <w:r w:rsidRPr="00517B96">
        <w:rPr>
          <w:i/>
          <w:sz w:val="30"/>
          <w:szCs w:val="30"/>
        </w:rPr>
        <w:t>й</w:t>
      </w:r>
      <w:r w:rsidRPr="00517B96">
        <w:rPr>
          <w:i/>
          <w:sz w:val="30"/>
          <w:szCs w:val="30"/>
        </w:rPr>
        <w:t>ской Федерации (г</w:t>
      </w:r>
      <w:proofErr w:type="gramStart"/>
      <w:r w:rsidRPr="00517B96">
        <w:rPr>
          <w:i/>
          <w:sz w:val="30"/>
          <w:szCs w:val="30"/>
        </w:rPr>
        <w:t>.С</w:t>
      </w:r>
      <w:proofErr w:type="gramEnd"/>
      <w:r w:rsidRPr="00517B96">
        <w:rPr>
          <w:i/>
          <w:sz w:val="30"/>
          <w:szCs w:val="30"/>
        </w:rPr>
        <w:t>моленск</w:t>
      </w:r>
      <w:r w:rsidRPr="000D3BCC">
        <w:rPr>
          <w:i/>
          <w:sz w:val="30"/>
          <w:szCs w:val="30"/>
        </w:rPr>
        <w:t>) в г.Могилев (особо опасное наркотическое средство «героин»).</w:t>
      </w:r>
    </w:p>
    <w:p w:rsidR="0070497B" w:rsidRPr="00581BFB" w:rsidRDefault="0070497B" w:rsidP="0070497B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581BFB">
        <w:rPr>
          <w:sz w:val="30"/>
          <w:szCs w:val="30"/>
        </w:rPr>
        <w:t>В этом плане нелишним будет еще раз напомнить о  подписанном Президентом Беларуси Александром Лукашенко 28 декабря  Декрете  №6 "О неотложных мерах по противодействию незаконному обороту наркот</w:t>
      </w:r>
      <w:r w:rsidRPr="00581BFB">
        <w:rPr>
          <w:sz w:val="30"/>
          <w:szCs w:val="30"/>
        </w:rPr>
        <w:t>и</w:t>
      </w:r>
      <w:r w:rsidRPr="00581BFB">
        <w:rPr>
          <w:sz w:val="30"/>
          <w:szCs w:val="30"/>
        </w:rPr>
        <w:t>ков". Декретом ужесточена уголовная ответственность за преступления, связанные с незаконным оборотом наркотиков, до 25 лет. Снижен возраст наступления уголовной ответственности за их сбыт. Декрет предусматр</w:t>
      </w:r>
      <w:r w:rsidRPr="00581BFB">
        <w:rPr>
          <w:sz w:val="30"/>
          <w:szCs w:val="30"/>
        </w:rPr>
        <w:t>и</w:t>
      </w:r>
      <w:r w:rsidRPr="00581BFB">
        <w:rPr>
          <w:sz w:val="30"/>
          <w:szCs w:val="30"/>
        </w:rPr>
        <w:t>вает создание Единой системы учета лиц, потребляющих наркотики.</w:t>
      </w:r>
      <w:r w:rsidRPr="00581BFB">
        <w:rPr>
          <w:sz w:val="30"/>
          <w:szCs w:val="30"/>
        </w:rPr>
        <w:br/>
        <w:t xml:space="preserve"> </w:t>
      </w:r>
      <w:r w:rsidRPr="00581BFB">
        <w:rPr>
          <w:sz w:val="30"/>
          <w:szCs w:val="30"/>
        </w:rPr>
        <w:tab/>
        <w:t>Декрет направлен на обеспечение защиты жизни и здоровья белору</w:t>
      </w:r>
      <w:r w:rsidRPr="00581BFB">
        <w:rPr>
          <w:sz w:val="30"/>
          <w:szCs w:val="30"/>
        </w:rPr>
        <w:t>с</w:t>
      </w:r>
      <w:r w:rsidRPr="00581BFB">
        <w:rPr>
          <w:sz w:val="30"/>
          <w:szCs w:val="30"/>
        </w:rPr>
        <w:t>ских граждан, создание условий для безопасного развития детей и молод</w:t>
      </w:r>
      <w:r w:rsidRPr="00581BFB">
        <w:rPr>
          <w:sz w:val="30"/>
          <w:szCs w:val="30"/>
        </w:rPr>
        <w:t>е</w:t>
      </w:r>
      <w:r w:rsidRPr="00581BFB">
        <w:rPr>
          <w:sz w:val="30"/>
          <w:szCs w:val="30"/>
        </w:rPr>
        <w:t>жи, пресечение распространения наркомании как угрозы для демографич</w:t>
      </w:r>
      <w:r w:rsidRPr="00581BFB">
        <w:rPr>
          <w:sz w:val="30"/>
          <w:szCs w:val="30"/>
        </w:rPr>
        <w:t>е</w:t>
      </w:r>
      <w:r w:rsidRPr="00581BFB">
        <w:rPr>
          <w:sz w:val="30"/>
          <w:szCs w:val="30"/>
        </w:rPr>
        <w:t>ской безопасности и здоровья нации. Введен комплекс неотложных мер по противодействию незаконному обороту наркотиков. Предусмотрена ма</w:t>
      </w:r>
      <w:r w:rsidRPr="00581BFB">
        <w:rPr>
          <w:sz w:val="30"/>
          <w:szCs w:val="30"/>
        </w:rPr>
        <w:t>к</w:t>
      </w:r>
      <w:r w:rsidRPr="00581BFB">
        <w:rPr>
          <w:sz w:val="30"/>
          <w:szCs w:val="30"/>
        </w:rPr>
        <w:t>симальная активизация усилий государственных органов, учреждений о</w:t>
      </w:r>
      <w:r w:rsidRPr="00581BFB">
        <w:rPr>
          <w:sz w:val="30"/>
          <w:szCs w:val="30"/>
        </w:rPr>
        <w:t>б</w:t>
      </w:r>
      <w:r w:rsidRPr="00581BFB">
        <w:rPr>
          <w:sz w:val="30"/>
          <w:szCs w:val="30"/>
        </w:rPr>
        <w:t>разования и здравоохранения, советов общественных пунктов охраны пр</w:t>
      </w:r>
      <w:r w:rsidRPr="00581BFB">
        <w:rPr>
          <w:sz w:val="30"/>
          <w:szCs w:val="30"/>
        </w:rPr>
        <w:t>а</w:t>
      </w:r>
      <w:r w:rsidRPr="00581BFB">
        <w:rPr>
          <w:sz w:val="30"/>
          <w:szCs w:val="30"/>
        </w:rPr>
        <w:t>вопорядка, добровольных дружин, общественных объеди</w:t>
      </w:r>
      <w:r>
        <w:rPr>
          <w:sz w:val="30"/>
          <w:szCs w:val="30"/>
        </w:rPr>
        <w:t xml:space="preserve">нений </w:t>
      </w:r>
      <w:r w:rsidRPr="00581BFB">
        <w:rPr>
          <w:sz w:val="30"/>
          <w:szCs w:val="30"/>
        </w:rPr>
        <w:t>и иных о</w:t>
      </w:r>
      <w:r w:rsidRPr="00581BFB">
        <w:rPr>
          <w:sz w:val="30"/>
          <w:szCs w:val="30"/>
        </w:rPr>
        <w:t>р</w:t>
      </w:r>
      <w:r w:rsidRPr="00581BFB">
        <w:rPr>
          <w:sz w:val="30"/>
          <w:szCs w:val="30"/>
        </w:rPr>
        <w:t>ганиза</w:t>
      </w:r>
      <w:r>
        <w:rPr>
          <w:sz w:val="30"/>
          <w:szCs w:val="30"/>
        </w:rPr>
        <w:t xml:space="preserve">ций. </w:t>
      </w:r>
      <w:r w:rsidRPr="00581BFB">
        <w:rPr>
          <w:sz w:val="30"/>
          <w:szCs w:val="30"/>
        </w:rPr>
        <w:t>Планируется создание отдельных исправительных учреждений для лиц, осужденных за незаконный оборот наркотиков; организации сп</w:t>
      </w:r>
      <w:r w:rsidRPr="00581BFB">
        <w:rPr>
          <w:sz w:val="30"/>
          <w:szCs w:val="30"/>
        </w:rPr>
        <w:t>е</w:t>
      </w:r>
      <w:r w:rsidRPr="00581BFB">
        <w:rPr>
          <w:sz w:val="30"/>
          <w:szCs w:val="30"/>
        </w:rPr>
        <w:t>циализированных лечебно-трудовых профилакториев для больных нарк</w:t>
      </w:r>
      <w:r w:rsidRPr="00581BFB">
        <w:rPr>
          <w:sz w:val="30"/>
          <w:szCs w:val="30"/>
        </w:rPr>
        <w:t>о</w:t>
      </w:r>
      <w:r w:rsidRPr="00581BFB">
        <w:rPr>
          <w:sz w:val="30"/>
          <w:szCs w:val="30"/>
        </w:rPr>
        <w:t>манией или токсикоманией, а также создание профильных лечебно-воспитательных учреждений, обеспечивающих комплексную реабилит</w:t>
      </w:r>
      <w:r w:rsidRPr="00581BFB">
        <w:rPr>
          <w:sz w:val="30"/>
          <w:szCs w:val="30"/>
        </w:rPr>
        <w:t>а</w:t>
      </w:r>
      <w:r w:rsidRPr="00581BFB">
        <w:rPr>
          <w:sz w:val="30"/>
          <w:szCs w:val="30"/>
        </w:rPr>
        <w:t>цию несовершеннолетних, состоящих на наркологическом уче</w:t>
      </w:r>
      <w:r>
        <w:rPr>
          <w:sz w:val="30"/>
          <w:szCs w:val="30"/>
        </w:rPr>
        <w:t>те</w:t>
      </w:r>
    </w:p>
    <w:p w:rsidR="0070497B" w:rsidRDefault="0070497B" w:rsidP="0070497B">
      <w:pPr>
        <w:spacing w:after="100" w:afterAutospacing="1"/>
        <w:ind w:left="5040" w:firstLine="4"/>
        <w:jc w:val="both"/>
        <w:rPr>
          <w:sz w:val="24"/>
          <w:szCs w:val="24"/>
        </w:rPr>
      </w:pPr>
    </w:p>
    <w:p w:rsidR="0070497B" w:rsidRDefault="0070497B" w:rsidP="0070497B">
      <w:pPr>
        <w:spacing w:after="100" w:afterAutospacing="1"/>
        <w:ind w:left="5040" w:firstLine="4"/>
        <w:jc w:val="both"/>
        <w:rPr>
          <w:sz w:val="24"/>
          <w:szCs w:val="24"/>
        </w:rPr>
      </w:pPr>
      <w:r w:rsidRPr="00581BFB">
        <w:rPr>
          <w:sz w:val="24"/>
          <w:szCs w:val="24"/>
        </w:rPr>
        <w:t>Главное управление идеологической работы, культуры и по делам молодежи, управление здравоохране</w:t>
      </w:r>
      <w:r>
        <w:rPr>
          <w:sz w:val="24"/>
          <w:szCs w:val="24"/>
        </w:rPr>
        <w:t>ния, управление</w:t>
      </w:r>
      <w:r w:rsidRPr="00581BFB">
        <w:rPr>
          <w:sz w:val="24"/>
          <w:szCs w:val="24"/>
        </w:rPr>
        <w:t xml:space="preserve"> внутренних дел облисполкома</w:t>
      </w:r>
    </w:p>
    <w:p w:rsidR="0070497B" w:rsidRDefault="0070497B" w:rsidP="0070497B">
      <w:pPr>
        <w:spacing w:after="100" w:afterAutospacing="1"/>
        <w:ind w:left="5040" w:firstLine="4"/>
        <w:jc w:val="both"/>
        <w:rPr>
          <w:sz w:val="24"/>
          <w:szCs w:val="24"/>
        </w:rPr>
        <w:sectPr w:rsidR="0070497B" w:rsidSect="00725204">
          <w:pgSz w:w="11906" w:h="16838"/>
          <w:pgMar w:top="1134" w:right="424" w:bottom="851" w:left="1701" w:header="720" w:footer="720" w:gutter="0"/>
          <w:pgNumType w:start="1"/>
          <w:cols w:space="720"/>
          <w:titlePg/>
        </w:sectPr>
      </w:pPr>
    </w:p>
    <w:p w:rsidR="0070497B" w:rsidRDefault="0070497B" w:rsidP="0070497B">
      <w:pPr>
        <w:ind w:left="708" w:right="140"/>
        <w:jc w:val="both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lastRenderedPageBreak/>
        <w:t xml:space="preserve"> </w:t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  <w:t>Справочно</w:t>
      </w:r>
    </w:p>
    <w:p w:rsidR="0070497B" w:rsidRDefault="0070497B" w:rsidP="0070497B">
      <w:pPr>
        <w:ind w:left="708" w:right="140"/>
        <w:jc w:val="both"/>
        <w:rPr>
          <w:b/>
          <w:caps/>
          <w:sz w:val="30"/>
          <w:szCs w:val="30"/>
        </w:rPr>
      </w:pPr>
    </w:p>
    <w:p w:rsidR="0070497B" w:rsidRPr="00725204" w:rsidRDefault="0070497B" w:rsidP="0070497B">
      <w:pPr>
        <w:ind w:left="708" w:right="140"/>
        <w:jc w:val="both"/>
        <w:rPr>
          <w:b/>
          <w:caps/>
          <w:sz w:val="24"/>
          <w:szCs w:val="24"/>
        </w:rPr>
      </w:pPr>
      <w:r>
        <w:rPr>
          <w:b/>
          <w:caps/>
          <w:sz w:val="30"/>
          <w:szCs w:val="30"/>
        </w:rPr>
        <w:t xml:space="preserve"> (</w:t>
      </w:r>
      <w:r w:rsidRPr="00725204">
        <w:rPr>
          <w:b/>
          <w:caps/>
          <w:sz w:val="24"/>
          <w:szCs w:val="24"/>
        </w:rPr>
        <w:t>для организации выступления депута</w:t>
      </w:r>
      <w:r>
        <w:rPr>
          <w:b/>
          <w:caps/>
          <w:sz w:val="24"/>
          <w:szCs w:val="24"/>
        </w:rPr>
        <w:t>тов</w:t>
      </w:r>
      <w:r w:rsidRPr="00725204">
        <w:rPr>
          <w:b/>
          <w:caps/>
          <w:sz w:val="24"/>
          <w:szCs w:val="24"/>
        </w:rPr>
        <w:t xml:space="preserve"> местных советов депутатов перед идеологическим активом области, в труд</w:t>
      </w:r>
      <w:r w:rsidRPr="00725204">
        <w:rPr>
          <w:b/>
          <w:caps/>
          <w:sz w:val="24"/>
          <w:szCs w:val="24"/>
        </w:rPr>
        <w:t>о</w:t>
      </w:r>
      <w:r w:rsidRPr="00725204">
        <w:rPr>
          <w:b/>
          <w:caps/>
          <w:sz w:val="24"/>
          <w:szCs w:val="24"/>
        </w:rPr>
        <w:t>вых коллективах)</w:t>
      </w:r>
    </w:p>
    <w:p w:rsidR="0070497B" w:rsidRDefault="0070497B" w:rsidP="0070497B">
      <w:pPr>
        <w:ind w:right="140"/>
        <w:jc w:val="both"/>
        <w:rPr>
          <w:b/>
          <w:caps/>
          <w:sz w:val="30"/>
          <w:szCs w:val="30"/>
        </w:rPr>
      </w:pPr>
    </w:p>
    <w:p w:rsidR="0070497B" w:rsidRDefault="0070497B" w:rsidP="0070497B">
      <w:pPr>
        <w:ind w:right="140"/>
        <w:jc w:val="both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t xml:space="preserve">       </w:t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ab/>
      </w:r>
    </w:p>
    <w:p w:rsidR="0070497B" w:rsidRDefault="0070497B" w:rsidP="0070497B">
      <w:pPr>
        <w:ind w:right="140"/>
        <w:jc w:val="both"/>
        <w:rPr>
          <w:b/>
          <w:caps/>
          <w:sz w:val="30"/>
          <w:szCs w:val="30"/>
        </w:rPr>
      </w:pPr>
    </w:p>
    <w:p w:rsidR="0070497B" w:rsidRPr="00C53D50" w:rsidRDefault="0070497B" w:rsidP="0070497B">
      <w:pPr>
        <w:ind w:right="140"/>
        <w:jc w:val="both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t>Отчет</w:t>
      </w:r>
      <w:r w:rsidRPr="00C53D50">
        <w:rPr>
          <w:b/>
          <w:caps/>
          <w:sz w:val="30"/>
          <w:szCs w:val="30"/>
        </w:rPr>
        <w:t xml:space="preserve"> о работе </w:t>
      </w:r>
    </w:p>
    <w:p w:rsidR="0070497B" w:rsidRDefault="0070497B" w:rsidP="0070497B">
      <w:pPr>
        <w:ind w:right="140"/>
        <w:jc w:val="both"/>
        <w:rPr>
          <w:b/>
          <w:sz w:val="30"/>
          <w:szCs w:val="30"/>
        </w:rPr>
      </w:pPr>
      <w:r w:rsidRPr="00C53D50">
        <w:rPr>
          <w:b/>
          <w:sz w:val="30"/>
          <w:szCs w:val="30"/>
        </w:rPr>
        <w:t xml:space="preserve">президиума Могилевского областного Совета депутатов </w:t>
      </w:r>
    </w:p>
    <w:p w:rsidR="0070497B" w:rsidRDefault="0070497B" w:rsidP="0070497B">
      <w:pPr>
        <w:ind w:right="140"/>
        <w:jc w:val="both"/>
        <w:rPr>
          <w:b/>
          <w:sz w:val="30"/>
          <w:szCs w:val="30"/>
        </w:rPr>
      </w:pPr>
      <w:r w:rsidRPr="00C53D50">
        <w:rPr>
          <w:b/>
          <w:sz w:val="30"/>
          <w:szCs w:val="30"/>
        </w:rPr>
        <w:t xml:space="preserve">по повышению роли органов местного самоуправления </w:t>
      </w:r>
    </w:p>
    <w:p w:rsidR="0070497B" w:rsidRDefault="0070497B" w:rsidP="0070497B">
      <w:pPr>
        <w:ind w:right="140"/>
        <w:jc w:val="both"/>
        <w:rPr>
          <w:b/>
          <w:sz w:val="30"/>
          <w:szCs w:val="30"/>
        </w:rPr>
      </w:pPr>
      <w:r w:rsidRPr="00C53D50">
        <w:rPr>
          <w:b/>
          <w:sz w:val="30"/>
          <w:szCs w:val="30"/>
        </w:rPr>
        <w:t xml:space="preserve">в решении вопросов жизнеобеспечения населения области </w:t>
      </w:r>
    </w:p>
    <w:p w:rsidR="0070497B" w:rsidRDefault="0070497B" w:rsidP="0070497B">
      <w:pPr>
        <w:ind w:right="140"/>
        <w:jc w:val="both"/>
        <w:rPr>
          <w:b/>
          <w:sz w:val="30"/>
          <w:szCs w:val="30"/>
        </w:rPr>
      </w:pPr>
      <w:r w:rsidRPr="00C53D50">
        <w:rPr>
          <w:b/>
          <w:sz w:val="30"/>
          <w:szCs w:val="30"/>
        </w:rPr>
        <w:t>в 201</w:t>
      </w:r>
      <w:r>
        <w:rPr>
          <w:b/>
          <w:sz w:val="30"/>
          <w:szCs w:val="30"/>
        </w:rPr>
        <w:t>4</w:t>
      </w:r>
      <w:r w:rsidRPr="00C53D50">
        <w:rPr>
          <w:b/>
          <w:sz w:val="30"/>
          <w:szCs w:val="30"/>
        </w:rPr>
        <w:t xml:space="preserve"> году</w:t>
      </w:r>
    </w:p>
    <w:p w:rsidR="0070497B" w:rsidRPr="000129A1" w:rsidRDefault="0070497B" w:rsidP="0070497B">
      <w:pPr>
        <w:ind w:right="140"/>
        <w:jc w:val="both"/>
        <w:rPr>
          <w:sz w:val="30"/>
          <w:szCs w:val="30"/>
        </w:rPr>
      </w:pP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 основу работы Советов депутатов всех уровней была положена практика взаимодействия и поддержки Советов и исполнительных орг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нов. Широко применялись такие ее формы, как координация планов раб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ты и проведение совместных мероприятий, подведение итогов по разли</w:t>
      </w:r>
      <w:r w:rsidRPr="00271B6E">
        <w:rPr>
          <w:sz w:val="30"/>
          <w:szCs w:val="30"/>
        </w:rPr>
        <w:t>ч</w:t>
      </w:r>
      <w:r w:rsidRPr="00271B6E">
        <w:rPr>
          <w:sz w:val="30"/>
          <w:szCs w:val="30"/>
        </w:rPr>
        <w:t>ным направлениям деятельности, изучение, рассмотрение и принятие р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 xml:space="preserve">шений по наиболее значимым вопросам.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При этом, как и прежде, конечной целью двух ветвей власти являе</w:t>
      </w:r>
      <w:r w:rsidRPr="00271B6E">
        <w:rPr>
          <w:sz w:val="30"/>
          <w:szCs w:val="30"/>
        </w:rPr>
        <w:t>т</w:t>
      </w:r>
      <w:r w:rsidRPr="00271B6E">
        <w:rPr>
          <w:sz w:val="30"/>
          <w:szCs w:val="30"/>
        </w:rPr>
        <w:t>ся процветание Приднепровского края и рост уровня жизни его населения.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Основной формой работы областного Совета депутатов является </w:t>
      </w:r>
      <w:r w:rsidRPr="00271B6E">
        <w:rPr>
          <w:b/>
          <w:sz w:val="30"/>
          <w:szCs w:val="30"/>
        </w:rPr>
        <w:t>сессия</w:t>
      </w:r>
      <w:r w:rsidRPr="00271B6E">
        <w:rPr>
          <w:sz w:val="30"/>
          <w:szCs w:val="30"/>
        </w:rPr>
        <w:t xml:space="preserve">. В отчетном году состоялось 8 сессий, на которых рассмотрены и приняты решения </w:t>
      </w:r>
      <w:proofErr w:type="gramStart"/>
      <w:r w:rsidRPr="00271B6E">
        <w:rPr>
          <w:sz w:val="30"/>
          <w:szCs w:val="30"/>
        </w:rPr>
        <w:t>по</w:t>
      </w:r>
      <w:proofErr w:type="gramEnd"/>
      <w:r w:rsidRPr="00271B6E">
        <w:rPr>
          <w:sz w:val="30"/>
          <w:szCs w:val="30"/>
        </w:rPr>
        <w:t xml:space="preserve"> более </w:t>
      </w:r>
      <w:proofErr w:type="gramStart"/>
      <w:r w:rsidRPr="00271B6E">
        <w:rPr>
          <w:sz w:val="30"/>
          <w:szCs w:val="30"/>
        </w:rPr>
        <w:t>чем</w:t>
      </w:r>
      <w:proofErr w:type="gramEnd"/>
      <w:r w:rsidRPr="00271B6E">
        <w:rPr>
          <w:sz w:val="30"/>
          <w:szCs w:val="30"/>
        </w:rPr>
        <w:t xml:space="preserve"> пятидесяти вопросам, затрагивающим все сферы жизнедеятельности региона: строительная отрасль, вопросы адм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нистративно-территориального устройства, медицинское обслуживание населения, развитие туристической отрасли, своевременно корректиров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лись бюджет, инвестиционная и другие областные программы, вносились изменения и дополнения в ранее принятые решения.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 Год гостеприимства пристальное внимание уделялось меропри</w:t>
      </w:r>
      <w:r w:rsidRPr="00271B6E">
        <w:rPr>
          <w:sz w:val="30"/>
          <w:szCs w:val="30"/>
        </w:rPr>
        <w:t>я</w:t>
      </w:r>
      <w:r w:rsidRPr="00271B6E">
        <w:rPr>
          <w:sz w:val="30"/>
          <w:szCs w:val="30"/>
        </w:rPr>
        <w:t>тиям по благоустройству, обновлению облика и созданию современной среды обитания городских и сельских населенных пунктов, по сохран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нию природных комплексов, повышению туристической привлекательн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сти территорий.  Именно с таких позиций в июле на выездной сессии д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путатами был рассмотрен вопрос о мерах, принимаемых органами местн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го управления и самоуправления, по развитию туристического потенциал</w:t>
      </w:r>
      <w:r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 области.</w:t>
      </w: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</w:rPr>
      </w:pPr>
      <w:r w:rsidRPr="00271B6E">
        <w:rPr>
          <w:sz w:val="30"/>
          <w:szCs w:val="30"/>
        </w:rPr>
        <w:t>При подготовке и рассмотрении данного вопроса депутатами внес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ны предложения по развитию обмена туристическими группами с город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ми-побратимами, активизации работы по въездному туризму, трансгр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ничному сотрудничеству, расширению имеющейся материально-технической базы </w:t>
      </w:r>
      <w:proofErr w:type="spellStart"/>
      <w:r w:rsidRPr="00271B6E">
        <w:rPr>
          <w:sz w:val="30"/>
          <w:szCs w:val="30"/>
        </w:rPr>
        <w:t>охотхозяйственных</w:t>
      </w:r>
      <w:proofErr w:type="spellEnd"/>
      <w:r w:rsidRPr="00271B6E">
        <w:rPr>
          <w:sz w:val="30"/>
          <w:szCs w:val="30"/>
        </w:rPr>
        <w:t xml:space="preserve"> комплексов.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lastRenderedPageBreak/>
        <w:t>Результатом работы депутатов стало решение, содержащее комплекс мер,</w:t>
      </w:r>
      <w:r>
        <w:rPr>
          <w:sz w:val="30"/>
          <w:szCs w:val="30"/>
        </w:rPr>
        <w:t xml:space="preserve"> </w:t>
      </w:r>
      <w:r w:rsidRPr="00271B6E">
        <w:rPr>
          <w:sz w:val="30"/>
          <w:szCs w:val="30"/>
        </w:rPr>
        <w:t>направленных на активизацию работы всех ветвей власти и субъе</w:t>
      </w:r>
      <w:r w:rsidRPr="00271B6E">
        <w:rPr>
          <w:sz w:val="30"/>
          <w:szCs w:val="30"/>
        </w:rPr>
        <w:t>к</w:t>
      </w:r>
      <w:r w:rsidRPr="00271B6E">
        <w:rPr>
          <w:sz w:val="30"/>
          <w:szCs w:val="30"/>
        </w:rPr>
        <w:t xml:space="preserve">тов хозяйствования по созданию благоприятных условий для увеличения количества объектов </w:t>
      </w:r>
      <w:proofErr w:type="spellStart"/>
      <w:r w:rsidRPr="00271B6E">
        <w:rPr>
          <w:sz w:val="30"/>
          <w:szCs w:val="30"/>
        </w:rPr>
        <w:t>агроэкотуризма</w:t>
      </w:r>
      <w:proofErr w:type="spellEnd"/>
      <w:r w:rsidRPr="00271B6E">
        <w:rPr>
          <w:sz w:val="30"/>
          <w:szCs w:val="30"/>
        </w:rPr>
        <w:t xml:space="preserve"> и </w:t>
      </w:r>
      <w:proofErr w:type="spellStart"/>
      <w:r w:rsidRPr="00271B6E">
        <w:rPr>
          <w:sz w:val="30"/>
          <w:szCs w:val="30"/>
        </w:rPr>
        <w:t>агротуристических</w:t>
      </w:r>
      <w:proofErr w:type="spellEnd"/>
      <w:r w:rsidRPr="00271B6E">
        <w:rPr>
          <w:sz w:val="30"/>
          <w:szCs w:val="30"/>
        </w:rPr>
        <w:t xml:space="preserve"> комплексов, расширение перечня предоставляемых ими услуг.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Вопрос о мерах, принимаемых исполнительными и распорядител</w:t>
      </w:r>
      <w:r w:rsidRPr="00271B6E">
        <w:rPr>
          <w:sz w:val="30"/>
          <w:szCs w:val="30"/>
        </w:rPr>
        <w:t>ь</w:t>
      </w:r>
      <w:r w:rsidRPr="00271B6E">
        <w:rPr>
          <w:sz w:val="30"/>
          <w:szCs w:val="30"/>
        </w:rPr>
        <w:t>ными органами, организациями по совершенствованию строительной де</w:t>
      </w:r>
      <w:r w:rsidRPr="00271B6E">
        <w:rPr>
          <w:sz w:val="30"/>
          <w:szCs w:val="30"/>
        </w:rPr>
        <w:t>я</w:t>
      </w:r>
      <w:r w:rsidRPr="00271B6E">
        <w:rPr>
          <w:sz w:val="30"/>
          <w:szCs w:val="30"/>
        </w:rPr>
        <w:t>тельности в Могилевской области рассмотрен на октябрьской сессии. В ходе рассмотрения вышеназванного вопроса депутаты обсудили аспекты повышени</w:t>
      </w:r>
      <w:r>
        <w:rPr>
          <w:sz w:val="30"/>
          <w:szCs w:val="30"/>
        </w:rPr>
        <w:t>я</w:t>
      </w:r>
      <w:r w:rsidRPr="00271B6E">
        <w:rPr>
          <w:sz w:val="30"/>
          <w:szCs w:val="30"/>
        </w:rPr>
        <w:t xml:space="preserve"> качества и эффективности жилищного строительства, прив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дени</w:t>
      </w:r>
      <w:r>
        <w:rPr>
          <w:sz w:val="30"/>
          <w:szCs w:val="30"/>
        </w:rPr>
        <w:t>я</w:t>
      </w:r>
      <w:r w:rsidRPr="00271B6E">
        <w:rPr>
          <w:sz w:val="30"/>
          <w:szCs w:val="30"/>
        </w:rPr>
        <w:t xml:space="preserve"> структуры и технических характеристик строящегося жилья в соо</w:t>
      </w:r>
      <w:r w:rsidRPr="00271B6E">
        <w:rPr>
          <w:sz w:val="30"/>
          <w:szCs w:val="30"/>
        </w:rPr>
        <w:t>т</w:t>
      </w:r>
      <w:r w:rsidRPr="00271B6E">
        <w:rPr>
          <w:sz w:val="30"/>
          <w:szCs w:val="30"/>
        </w:rPr>
        <w:t>ветствие со спросом населения, социальными стандартами.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В работе сессии приняли участие </w:t>
      </w:r>
      <w:r>
        <w:rPr>
          <w:sz w:val="30"/>
          <w:szCs w:val="30"/>
        </w:rPr>
        <w:t>М</w:t>
      </w:r>
      <w:r w:rsidRPr="00271B6E">
        <w:rPr>
          <w:sz w:val="30"/>
          <w:szCs w:val="30"/>
        </w:rPr>
        <w:t>инистр архитектуры и стро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тельства Анатолий Черный, председатель Могилевского облисполкома и его заместители, Члены Совета Республики и депутаты Палаты предст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вителей Национального собрания Республики Беларусь, а также руков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дители органов управления и организаций области.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Для обеспечения деятельности Совета, рассмотрения и подготовки материалов к сессиям, в отчетном году прошло 6 заседаний </w:t>
      </w:r>
      <w:r w:rsidRPr="00271B6E">
        <w:rPr>
          <w:b/>
          <w:sz w:val="30"/>
          <w:szCs w:val="30"/>
        </w:rPr>
        <w:t>президиума областного Совета депутатов.</w:t>
      </w:r>
      <w:r w:rsidRPr="00271B6E">
        <w:rPr>
          <w:sz w:val="30"/>
          <w:szCs w:val="30"/>
        </w:rPr>
        <w:t xml:space="preserve"> Заседания проводились, в основном, в расширенном составе с приглашением членов постоянных комиссий, депутатов, руководителей представительных и исполнительных органов.</w:t>
      </w:r>
    </w:p>
    <w:p w:rsidR="0070497B" w:rsidRPr="00271B6E" w:rsidRDefault="0070497B" w:rsidP="0070497B">
      <w:pPr>
        <w:shd w:val="clear" w:color="auto" w:fill="FFFFFF"/>
        <w:ind w:right="140" w:firstLine="709"/>
        <w:jc w:val="both"/>
        <w:rPr>
          <w:bCs/>
          <w:color w:val="000000"/>
          <w:sz w:val="30"/>
          <w:szCs w:val="30"/>
        </w:rPr>
      </w:pPr>
      <w:proofErr w:type="gramStart"/>
      <w:r w:rsidRPr="00271B6E">
        <w:rPr>
          <w:sz w:val="30"/>
          <w:szCs w:val="30"/>
        </w:rPr>
        <w:t>Рассмотрены и обсуждены более 25 вопросов</w:t>
      </w:r>
      <w:r>
        <w:rPr>
          <w:sz w:val="30"/>
          <w:szCs w:val="30"/>
        </w:rPr>
        <w:t>,</w:t>
      </w:r>
      <w:r w:rsidRPr="00271B6E">
        <w:rPr>
          <w:sz w:val="30"/>
          <w:szCs w:val="30"/>
        </w:rPr>
        <w:t xml:space="preserve"> касающихся состо</w:t>
      </w:r>
      <w:r w:rsidRPr="00271B6E">
        <w:rPr>
          <w:sz w:val="30"/>
          <w:szCs w:val="30"/>
        </w:rPr>
        <w:t>я</w:t>
      </w:r>
      <w:r w:rsidRPr="00271B6E">
        <w:rPr>
          <w:sz w:val="30"/>
          <w:szCs w:val="30"/>
        </w:rPr>
        <w:t xml:space="preserve">ния работы с обращениями граждан, </w:t>
      </w:r>
      <w:r w:rsidRPr="00271B6E">
        <w:rPr>
          <w:bCs/>
          <w:color w:val="000000"/>
          <w:sz w:val="30"/>
          <w:szCs w:val="30"/>
        </w:rPr>
        <w:t>функционирования и развития авт</w:t>
      </w:r>
      <w:r w:rsidRPr="00271B6E">
        <w:rPr>
          <w:bCs/>
          <w:color w:val="000000"/>
          <w:sz w:val="30"/>
          <w:szCs w:val="30"/>
        </w:rPr>
        <w:t>о</w:t>
      </w:r>
      <w:r w:rsidRPr="00271B6E">
        <w:rPr>
          <w:bCs/>
          <w:color w:val="000000"/>
          <w:sz w:val="30"/>
          <w:szCs w:val="30"/>
        </w:rPr>
        <w:t>матизированной информационной системы «Местные Советы депутатов», эффективности работы и дополнительных налоговых поступлениях от вновь созданных организаций в Могилевской области, реализации Указа Президента Республики Беларусь по совершенствованию учета и сокр</w:t>
      </w:r>
      <w:r w:rsidRPr="00271B6E">
        <w:rPr>
          <w:bCs/>
          <w:color w:val="000000"/>
          <w:sz w:val="30"/>
          <w:szCs w:val="30"/>
        </w:rPr>
        <w:t>а</w:t>
      </w:r>
      <w:r w:rsidRPr="00271B6E">
        <w:rPr>
          <w:bCs/>
          <w:color w:val="000000"/>
          <w:sz w:val="30"/>
          <w:szCs w:val="30"/>
        </w:rPr>
        <w:t>щению количества пустующих и ветхих домов в сельской местности, по</w:t>
      </w:r>
      <w:r w:rsidRPr="00271B6E">
        <w:rPr>
          <w:bCs/>
          <w:color w:val="000000"/>
          <w:sz w:val="30"/>
          <w:szCs w:val="30"/>
        </w:rPr>
        <w:t>ч</w:t>
      </w:r>
      <w:r w:rsidRPr="00271B6E">
        <w:rPr>
          <w:bCs/>
          <w:color w:val="000000"/>
          <w:sz w:val="30"/>
          <w:szCs w:val="30"/>
        </w:rPr>
        <w:t>тового обслуживания сельского населения, наведения порядка на земле</w:t>
      </w:r>
      <w:proofErr w:type="gramEnd"/>
      <w:r w:rsidRPr="00271B6E">
        <w:rPr>
          <w:bCs/>
          <w:color w:val="000000"/>
          <w:sz w:val="30"/>
          <w:szCs w:val="30"/>
        </w:rPr>
        <w:t xml:space="preserve"> и благоустройству территорий населенных пунктов.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proofErr w:type="gramStart"/>
      <w:r w:rsidRPr="00271B6E">
        <w:rPr>
          <w:sz w:val="30"/>
          <w:szCs w:val="30"/>
        </w:rPr>
        <w:t>В отчетном году в августе и сентябре президиумом непосредственно на местах изучены такие актуальные вопросы, как практика работы орг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нов местного управления и самоуправления по наведению порядка на земле и благоустройству территорий населенных пунктов </w:t>
      </w:r>
      <w:proofErr w:type="spellStart"/>
      <w:r w:rsidRPr="00271B6E">
        <w:rPr>
          <w:sz w:val="30"/>
          <w:szCs w:val="30"/>
        </w:rPr>
        <w:t>Климовичского</w:t>
      </w:r>
      <w:proofErr w:type="spellEnd"/>
      <w:r w:rsidRPr="00271B6E">
        <w:rPr>
          <w:sz w:val="30"/>
          <w:szCs w:val="30"/>
        </w:rPr>
        <w:t xml:space="preserve"> района, а также почтовое обслуживание сельского населения и реализация Указа Президента Республики Беларусь по совершенствованию учета и сокращению количества пустующих и ветхих домов в сельской местности</w:t>
      </w:r>
      <w:proofErr w:type="gramEnd"/>
      <w:r w:rsidRPr="00271B6E">
        <w:rPr>
          <w:sz w:val="30"/>
          <w:szCs w:val="30"/>
        </w:rPr>
        <w:t xml:space="preserve"> в </w:t>
      </w:r>
      <w:proofErr w:type="spellStart"/>
      <w:r w:rsidRPr="00271B6E">
        <w:rPr>
          <w:sz w:val="30"/>
          <w:szCs w:val="30"/>
        </w:rPr>
        <w:t>Круглянском</w:t>
      </w:r>
      <w:proofErr w:type="spellEnd"/>
      <w:r w:rsidRPr="00271B6E">
        <w:rPr>
          <w:sz w:val="30"/>
          <w:szCs w:val="30"/>
        </w:rPr>
        <w:t xml:space="preserve"> и </w:t>
      </w:r>
      <w:proofErr w:type="spellStart"/>
      <w:r w:rsidRPr="00271B6E">
        <w:rPr>
          <w:sz w:val="30"/>
          <w:szCs w:val="30"/>
        </w:rPr>
        <w:t>Белыничском</w:t>
      </w:r>
      <w:proofErr w:type="spellEnd"/>
      <w:r w:rsidRPr="00271B6E">
        <w:rPr>
          <w:sz w:val="30"/>
          <w:szCs w:val="30"/>
        </w:rPr>
        <w:t xml:space="preserve"> районах.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Президиумом предложена практика заслушивания отчетов и обо</w:t>
      </w:r>
      <w:r w:rsidRPr="00271B6E">
        <w:rPr>
          <w:sz w:val="30"/>
          <w:szCs w:val="30"/>
        </w:rPr>
        <w:t>б</w:t>
      </w:r>
      <w:r w:rsidRPr="00271B6E">
        <w:rPr>
          <w:sz w:val="30"/>
          <w:szCs w:val="30"/>
        </w:rPr>
        <w:t>щения опыта работы депутатов на заседаниях президиума и комиссий.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В настоящее время в областном Совете депутатов работает </w:t>
      </w:r>
      <w:r w:rsidRPr="00271B6E">
        <w:rPr>
          <w:b/>
          <w:sz w:val="30"/>
          <w:szCs w:val="30"/>
        </w:rPr>
        <w:t>шесть</w:t>
      </w:r>
      <w:r w:rsidRPr="00271B6E">
        <w:rPr>
          <w:sz w:val="30"/>
          <w:szCs w:val="30"/>
        </w:rPr>
        <w:t xml:space="preserve"> </w:t>
      </w:r>
      <w:r w:rsidRPr="00271B6E">
        <w:rPr>
          <w:b/>
          <w:sz w:val="30"/>
          <w:szCs w:val="30"/>
        </w:rPr>
        <w:t>постоянных комиссий</w:t>
      </w:r>
      <w:r w:rsidRPr="00271B6E">
        <w:rPr>
          <w:sz w:val="30"/>
          <w:szCs w:val="30"/>
        </w:rPr>
        <w:t xml:space="preserve">. В соответствии с Законом Республики Беларусь </w:t>
      </w:r>
      <w:r w:rsidRPr="00271B6E">
        <w:rPr>
          <w:sz w:val="30"/>
          <w:szCs w:val="30"/>
        </w:rPr>
        <w:lastRenderedPageBreak/>
        <w:t>«О местном управлении и самоуправлении в Республике Беларусь»,  ре</w:t>
      </w:r>
      <w:r w:rsidRPr="00271B6E">
        <w:rPr>
          <w:sz w:val="30"/>
          <w:szCs w:val="30"/>
        </w:rPr>
        <w:t>г</w:t>
      </w:r>
      <w:r w:rsidRPr="00271B6E">
        <w:rPr>
          <w:sz w:val="30"/>
          <w:szCs w:val="30"/>
        </w:rPr>
        <w:t xml:space="preserve">ламентом и планом работы областного Совета их заседания проходят не реже одного раза в квартал. Активно используется практика проведения выездных заседаний с рассмотрением вопросов на местах.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proofErr w:type="gramStart"/>
      <w:r w:rsidRPr="00271B6E">
        <w:rPr>
          <w:b/>
          <w:sz w:val="30"/>
          <w:szCs w:val="30"/>
        </w:rPr>
        <w:t>Постоянной комиссией по бюджету, финансам и налогооблож</w:t>
      </w:r>
      <w:r w:rsidRPr="00271B6E">
        <w:rPr>
          <w:b/>
          <w:sz w:val="30"/>
          <w:szCs w:val="30"/>
        </w:rPr>
        <w:t>е</w:t>
      </w:r>
      <w:r w:rsidRPr="00271B6E">
        <w:rPr>
          <w:b/>
          <w:sz w:val="30"/>
          <w:szCs w:val="30"/>
        </w:rPr>
        <w:t>нию</w:t>
      </w:r>
      <w:r w:rsidRPr="00271B6E">
        <w:rPr>
          <w:sz w:val="30"/>
          <w:szCs w:val="30"/>
        </w:rPr>
        <w:t xml:space="preserve"> </w:t>
      </w:r>
      <w:r w:rsidRPr="00271B6E">
        <w:rPr>
          <w:b/>
          <w:sz w:val="30"/>
          <w:szCs w:val="30"/>
        </w:rPr>
        <w:t xml:space="preserve">(председатель – </w:t>
      </w:r>
      <w:proofErr w:type="spellStart"/>
      <w:r w:rsidRPr="00271B6E">
        <w:rPr>
          <w:b/>
          <w:sz w:val="30"/>
          <w:szCs w:val="30"/>
        </w:rPr>
        <w:t>Лычковская</w:t>
      </w:r>
      <w:proofErr w:type="spellEnd"/>
      <w:r w:rsidRPr="00271B6E">
        <w:rPr>
          <w:b/>
          <w:sz w:val="30"/>
          <w:szCs w:val="30"/>
        </w:rPr>
        <w:t xml:space="preserve"> Р.Ф.)</w:t>
      </w:r>
      <w:r w:rsidRPr="00271B6E">
        <w:rPr>
          <w:sz w:val="30"/>
          <w:szCs w:val="30"/>
        </w:rPr>
        <w:t xml:space="preserve"> в отчетном периоде рассматр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вались вопросы реализации в области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</w:t>
      </w:r>
      <w:r w:rsidRPr="00271B6E">
        <w:rPr>
          <w:sz w:val="30"/>
          <w:szCs w:val="30"/>
        </w:rPr>
        <w:t>ь</w:t>
      </w:r>
      <w:r w:rsidRPr="00271B6E">
        <w:rPr>
          <w:sz w:val="30"/>
          <w:szCs w:val="30"/>
        </w:rPr>
        <w:t>ской местности», а также мерах, принимаемых местными исполнител</w:t>
      </w:r>
      <w:r w:rsidRPr="00271B6E">
        <w:rPr>
          <w:sz w:val="30"/>
          <w:szCs w:val="30"/>
        </w:rPr>
        <w:t>ь</w:t>
      </w:r>
      <w:r w:rsidRPr="00271B6E">
        <w:rPr>
          <w:sz w:val="30"/>
          <w:szCs w:val="30"/>
        </w:rPr>
        <w:t>ными и распорядительными органами, по мобилизации и оптимизации расходов бюджета.</w:t>
      </w:r>
      <w:proofErr w:type="gramEnd"/>
      <w:r w:rsidRPr="00271B6E">
        <w:rPr>
          <w:sz w:val="30"/>
          <w:szCs w:val="30"/>
        </w:rPr>
        <w:t xml:space="preserve"> Изучалась  работа структурных подразделений обли</w:t>
      </w:r>
      <w:r w:rsidRPr="00271B6E">
        <w:rPr>
          <w:sz w:val="30"/>
          <w:szCs w:val="30"/>
        </w:rPr>
        <w:t>с</w:t>
      </w:r>
      <w:r w:rsidRPr="00271B6E">
        <w:rPr>
          <w:sz w:val="30"/>
          <w:szCs w:val="30"/>
        </w:rPr>
        <w:t>полкома, городских, районных исполнительных комитетов по соблюд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нию в организациях области законодательства о труде, порядке и услов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ях оплаты труда и выполнении прогнозных параметров по росту зарабо</w:t>
      </w:r>
      <w:r w:rsidRPr="00271B6E">
        <w:rPr>
          <w:sz w:val="30"/>
          <w:szCs w:val="30"/>
        </w:rPr>
        <w:t>т</w:t>
      </w:r>
      <w:r w:rsidRPr="00271B6E">
        <w:rPr>
          <w:sz w:val="30"/>
          <w:szCs w:val="30"/>
        </w:rPr>
        <w:t>ной платы.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Члены комиссии приняли действенное участие в подготовке прое</w:t>
      </w:r>
      <w:r w:rsidRPr="00271B6E">
        <w:rPr>
          <w:sz w:val="30"/>
          <w:szCs w:val="30"/>
        </w:rPr>
        <w:t>к</w:t>
      </w:r>
      <w:r w:rsidRPr="00271B6E">
        <w:rPr>
          <w:sz w:val="30"/>
          <w:szCs w:val="30"/>
        </w:rPr>
        <w:t>тов прогноза социально-экономического развития и бюджета области на 2015 год.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b/>
          <w:sz w:val="30"/>
          <w:szCs w:val="30"/>
        </w:rPr>
        <w:t>Комиссия по экономике и коммунальной собственности (предс</w:t>
      </w:r>
      <w:r w:rsidRPr="00271B6E">
        <w:rPr>
          <w:b/>
          <w:sz w:val="30"/>
          <w:szCs w:val="30"/>
        </w:rPr>
        <w:t>е</w:t>
      </w:r>
      <w:r w:rsidRPr="00271B6E">
        <w:rPr>
          <w:b/>
          <w:sz w:val="30"/>
          <w:szCs w:val="30"/>
        </w:rPr>
        <w:t xml:space="preserve">датель – </w:t>
      </w:r>
      <w:proofErr w:type="spellStart"/>
      <w:r w:rsidRPr="00271B6E">
        <w:rPr>
          <w:b/>
          <w:sz w:val="30"/>
          <w:szCs w:val="30"/>
        </w:rPr>
        <w:t>Матиевич</w:t>
      </w:r>
      <w:proofErr w:type="spellEnd"/>
      <w:r w:rsidRPr="00271B6E">
        <w:rPr>
          <w:b/>
          <w:sz w:val="30"/>
          <w:szCs w:val="30"/>
        </w:rPr>
        <w:t xml:space="preserve"> В.А.)</w:t>
      </w:r>
      <w:r w:rsidRPr="00271B6E">
        <w:rPr>
          <w:sz w:val="30"/>
          <w:szCs w:val="30"/>
        </w:rPr>
        <w:t xml:space="preserve"> работала в тесном взаимодействии с комитетом экономики, отделом энергетики и топлива и другими службами облиспо</w:t>
      </w:r>
      <w:r w:rsidRPr="00271B6E">
        <w:rPr>
          <w:sz w:val="30"/>
          <w:szCs w:val="30"/>
        </w:rPr>
        <w:t>л</w:t>
      </w:r>
      <w:r w:rsidRPr="00271B6E">
        <w:rPr>
          <w:sz w:val="30"/>
          <w:szCs w:val="30"/>
        </w:rPr>
        <w:t>кома и области. Рассматривались вопросы вовлечения в хозяйственный оборот неиспользуемого государственного имущества, находящегося в коммунальной собственности, выполнения Программы государственной поддержки малого и среднего предпринимательства, модернизации пр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мышленных предприятий, реализации областной программы и выполн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нии показателей по энергосбережению, а также  готовности народного х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 xml:space="preserve">зяйства области к работе в осенне-зимний период. 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 В текущем году комиссия намерена уделить внимание выполнению программы энергосбережения, модернизации предприятий промышленн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сти и коммунальной собственности, а также другим актуальным вопросам.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sz w:val="30"/>
          <w:szCs w:val="30"/>
        </w:rPr>
      </w:pPr>
      <w:r w:rsidRPr="00271B6E">
        <w:rPr>
          <w:b/>
          <w:sz w:val="30"/>
          <w:szCs w:val="30"/>
        </w:rPr>
        <w:t xml:space="preserve">Комиссия по аграрным вопросам, проблемам чернобыльской катастрофы, экологии и природопользованию (председатель – </w:t>
      </w:r>
      <w:proofErr w:type="spellStart"/>
      <w:r w:rsidRPr="00271B6E">
        <w:rPr>
          <w:b/>
          <w:sz w:val="30"/>
          <w:szCs w:val="30"/>
        </w:rPr>
        <w:t>Багель</w:t>
      </w:r>
      <w:proofErr w:type="spellEnd"/>
      <w:r w:rsidRPr="00271B6E">
        <w:rPr>
          <w:b/>
          <w:sz w:val="30"/>
          <w:szCs w:val="30"/>
        </w:rPr>
        <w:t xml:space="preserve"> А.И.)</w:t>
      </w:r>
      <w:r w:rsidRPr="00271B6E">
        <w:rPr>
          <w:sz w:val="30"/>
          <w:szCs w:val="30"/>
        </w:rPr>
        <w:t xml:space="preserve"> работала в тесном взаимодействии с комитетом по сельскому хозя</w:t>
      </w:r>
      <w:r w:rsidRPr="00271B6E">
        <w:rPr>
          <w:sz w:val="30"/>
          <w:szCs w:val="30"/>
        </w:rPr>
        <w:t>й</w:t>
      </w:r>
      <w:r w:rsidRPr="00271B6E">
        <w:rPr>
          <w:sz w:val="30"/>
          <w:szCs w:val="30"/>
        </w:rPr>
        <w:t>ству и продовольствию, а также землеустроительной службой облиспо</w:t>
      </w:r>
      <w:r w:rsidRPr="00271B6E">
        <w:rPr>
          <w:sz w:val="30"/>
          <w:szCs w:val="30"/>
        </w:rPr>
        <w:t>л</w:t>
      </w:r>
      <w:r w:rsidRPr="00271B6E">
        <w:rPr>
          <w:sz w:val="30"/>
          <w:szCs w:val="30"/>
        </w:rPr>
        <w:t xml:space="preserve">кома. </w:t>
      </w:r>
    </w:p>
    <w:p w:rsidR="0070497B" w:rsidRPr="00271B6E" w:rsidRDefault="0070497B" w:rsidP="0070497B">
      <w:pPr>
        <w:ind w:right="140" w:firstLine="720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 отчетном году комиссией изучались вопросы обеспечения граждан земельными участками для строительства и обслуживания однокварти</w:t>
      </w:r>
      <w:r w:rsidRPr="00271B6E">
        <w:rPr>
          <w:sz w:val="30"/>
          <w:szCs w:val="30"/>
        </w:rPr>
        <w:t>р</w:t>
      </w:r>
      <w:r w:rsidRPr="00271B6E">
        <w:rPr>
          <w:sz w:val="30"/>
          <w:szCs w:val="30"/>
        </w:rPr>
        <w:t xml:space="preserve">ных, блокированных жилых домов и </w:t>
      </w:r>
      <w:proofErr w:type="gramStart"/>
      <w:r w:rsidRPr="00271B6E">
        <w:rPr>
          <w:sz w:val="30"/>
          <w:szCs w:val="30"/>
        </w:rPr>
        <w:t>контролю за</w:t>
      </w:r>
      <w:proofErr w:type="gramEnd"/>
      <w:r w:rsidRPr="00271B6E">
        <w:rPr>
          <w:sz w:val="30"/>
          <w:szCs w:val="30"/>
        </w:rPr>
        <w:t xml:space="preserve"> их освоением, а также реализация Программы сохранения и использования мелиорированных </w:t>
      </w:r>
      <w:r w:rsidRPr="00271B6E">
        <w:rPr>
          <w:sz w:val="30"/>
          <w:szCs w:val="30"/>
        </w:rPr>
        <w:lastRenderedPageBreak/>
        <w:t>земель Могилевской области на 2011-2015 годы, утвержденной решением Могилевского областного Совета депутатов от 19 ноября 2010 г. № 5-17.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 июне на базе Могилевского района изучался и анализировался в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 xml:space="preserve">прос рационального использования лесных угодий области.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Результатом работы депутатов стало решение, содержащее комплекс мер, направленных на усиление </w:t>
      </w:r>
      <w:proofErr w:type="gramStart"/>
      <w:r w:rsidRPr="00271B6E">
        <w:rPr>
          <w:sz w:val="30"/>
          <w:szCs w:val="30"/>
        </w:rPr>
        <w:t>контроля за</w:t>
      </w:r>
      <w:proofErr w:type="gramEnd"/>
      <w:r w:rsidRPr="00271B6E">
        <w:rPr>
          <w:sz w:val="30"/>
          <w:szCs w:val="30"/>
        </w:rPr>
        <w:t xml:space="preserve"> соблюдением лесного и пр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родоохранного законодательства.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 Сегодня важнейшими задачами комиссии остаются поиск путей по развитию и поддержке личных подсобных хозяй</w:t>
      </w:r>
      <w:proofErr w:type="gramStart"/>
      <w:r w:rsidRPr="00271B6E">
        <w:rPr>
          <w:sz w:val="30"/>
          <w:szCs w:val="30"/>
        </w:rPr>
        <w:t>ств гр</w:t>
      </w:r>
      <w:proofErr w:type="gramEnd"/>
      <w:r w:rsidRPr="00271B6E">
        <w:rPr>
          <w:sz w:val="30"/>
          <w:szCs w:val="30"/>
        </w:rPr>
        <w:t>аждан, вовлечению в сельскохозяйственный оборот пустующих и неиспользуемых земель, а также медико-санитарном обеспечении и социальной защите населения, проживающего на загрязненных радионуклидами территориях.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sz w:val="30"/>
          <w:szCs w:val="30"/>
        </w:rPr>
      </w:pP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b/>
          <w:sz w:val="30"/>
          <w:szCs w:val="30"/>
        </w:rPr>
        <w:t>Комиссия по социальным вопросам</w:t>
      </w:r>
      <w:r w:rsidRPr="00271B6E">
        <w:rPr>
          <w:sz w:val="30"/>
          <w:szCs w:val="30"/>
        </w:rPr>
        <w:t xml:space="preserve"> </w:t>
      </w:r>
      <w:r w:rsidRPr="00271B6E">
        <w:rPr>
          <w:b/>
          <w:sz w:val="30"/>
          <w:szCs w:val="30"/>
        </w:rPr>
        <w:t>(председатель –</w:t>
      </w:r>
      <w:r>
        <w:rPr>
          <w:b/>
          <w:sz w:val="30"/>
          <w:szCs w:val="30"/>
        </w:rPr>
        <w:t xml:space="preserve"> </w:t>
      </w:r>
      <w:proofErr w:type="spellStart"/>
      <w:r w:rsidRPr="00271B6E">
        <w:rPr>
          <w:b/>
          <w:sz w:val="30"/>
          <w:szCs w:val="30"/>
        </w:rPr>
        <w:t>Синковец</w:t>
      </w:r>
      <w:proofErr w:type="spellEnd"/>
      <w:r w:rsidRPr="00271B6E">
        <w:rPr>
          <w:b/>
          <w:sz w:val="30"/>
          <w:szCs w:val="30"/>
        </w:rPr>
        <w:t xml:space="preserve"> А.А.)</w:t>
      </w:r>
      <w:r w:rsidRPr="00271B6E">
        <w:rPr>
          <w:sz w:val="30"/>
          <w:szCs w:val="30"/>
        </w:rPr>
        <w:t xml:space="preserve"> держала в поле зрения спектр вопросов социальной сферы. </w:t>
      </w:r>
      <w:proofErr w:type="gramStart"/>
      <w:r w:rsidRPr="00271B6E">
        <w:rPr>
          <w:sz w:val="30"/>
          <w:szCs w:val="30"/>
        </w:rPr>
        <w:t>Внесено ряд конкретных предложений по реализации в Могилевской области Де</w:t>
      </w:r>
      <w:r w:rsidRPr="00271B6E">
        <w:rPr>
          <w:sz w:val="30"/>
          <w:szCs w:val="30"/>
        </w:rPr>
        <w:t>к</w:t>
      </w:r>
      <w:r w:rsidRPr="00271B6E">
        <w:rPr>
          <w:sz w:val="30"/>
          <w:szCs w:val="30"/>
        </w:rPr>
        <w:t>рета Президента Республики Беларусь от 24 ноября 2006 г.  № 18 «О д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полнительных мерах по государственной защите детей в неблагополучных семьях» и выполнению Программы развития системы дошкольного обр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зования в Республике Беларусь на 2009-2014 годы, утвержденной пост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новлением Совета Министров Республики Беларусь от 19 августа 2008 г. № 1193.</w:t>
      </w:r>
      <w:proofErr w:type="gramEnd"/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Не остались без внимания вопросы работы органов местного упра</w:t>
      </w:r>
      <w:r w:rsidRPr="00271B6E">
        <w:rPr>
          <w:sz w:val="30"/>
          <w:szCs w:val="30"/>
        </w:rPr>
        <w:t>в</w:t>
      </w:r>
      <w:r w:rsidRPr="00271B6E">
        <w:rPr>
          <w:sz w:val="30"/>
          <w:szCs w:val="30"/>
        </w:rPr>
        <w:t>ления и самоуправления по обеспечению социальных гарантий и улучш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нию жизнеобеспечения населения, а также по обеспечению занятост</w:t>
      </w:r>
      <w:r>
        <w:rPr>
          <w:sz w:val="30"/>
          <w:szCs w:val="30"/>
        </w:rPr>
        <w:t>и 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селения</w:t>
      </w:r>
      <w:r w:rsidRPr="00271B6E">
        <w:rPr>
          <w:sz w:val="30"/>
          <w:szCs w:val="30"/>
        </w:rPr>
        <w:t xml:space="preserve">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Так</w:t>
      </w:r>
      <w:r>
        <w:rPr>
          <w:sz w:val="30"/>
          <w:szCs w:val="30"/>
        </w:rPr>
        <w:t>,</w:t>
      </w:r>
      <w:r w:rsidRPr="00271B6E">
        <w:rPr>
          <w:sz w:val="30"/>
          <w:szCs w:val="30"/>
        </w:rPr>
        <w:t xml:space="preserve"> вышеуказанные вопросы рассмотрены в октябре на базе </w:t>
      </w:r>
      <w:proofErr w:type="spellStart"/>
      <w:r w:rsidRPr="00271B6E">
        <w:rPr>
          <w:sz w:val="30"/>
          <w:szCs w:val="30"/>
        </w:rPr>
        <w:t>Осип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вичского</w:t>
      </w:r>
      <w:proofErr w:type="spellEnd"/>
      <w:r w:rsidRPr="00271B6E">
        <w:rPr>
          <w:sz w:val="30"/>
          <w:szCs w:val="30"/>
        </w:rPr>
        <w:t xml:space="preserve"> района. В ходе расширенного выездного заседания постоянной комиссии участники посетили целый ряд объектов </w:t>
      </w:r>
      <w:proofErr w:type="spellStart"/>
      <w:r w:rsidRPr="00271B6E">
        <w:rPr>
          <w:sz w:val="30"/>
          <w:szCs w:val="30"/>
        </w:rPr>
        <w:t>Вязьевского</w:t>
      </w:r>
      <w:proofErr w:type="spellEnd"/>
      <w:r w:rsidRPr="00271B6E">
        <w:rPr>
          <w:sz w:val="30"/>
          <w:szCs w:val="30"/>
        </w:rPr>
        <w:t xml:space="preserve"> сельсовета и города Осиповичи.</w:t>
      </w:r>
    </w:p>
    <w:p w:rsidR="0070497B" w:rsidRPr="00271B6E" w:rsidRDefault="0070497B" w:rsidP="0070497B">
      <w:pPr>
        <w:ind w:right="140" w:firstLine="708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По итогам пленарного заседания и с учетом сложившейся практики было принято решение рекомендовать опыт </w:t>
      </w:r>
      <w:proofErr w:type="spellStart"/>
      <w:r w:rsidRPr="00271B6E">
        <w:rPr>
          <w:sz w:val="30"/>
          <w:szCs w:val="30"/>
        </w:rPr>
        <w:t>осиповчан</w:t>
      </w:r>
      <w:proofErr w:type="spellEnd"/>
      <w:r w:rsidRPr="00271B6E">
        <w:rPr>
          <w:sz w:val="30"/>
          <w:szCs w:val="30"/>
        </w:rPr>
        <w:t xml:space="preserve"> для использования в деятельности других </w:t>
      </w:r>
      <w:proofErr w:type="spellStart"/>
      <w:r w:rsidRPr="00271B6E">
        <w:rPr>
          <w:sz w:val="30"/>
          <w:szCs w:val="30"/>
        </w:rPr>
        <w:t>райСоветов</w:t>
      </w:r>
      <w:proofErr w:type="spellEnd"/>
      <w:r w:rsidRPr="00271B6E">
        <w:rPr>
          <w:sz w:val="30"/>
          <w:szCs w:val="30"/>
        </w:rPr>
        <w:t>.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 текущем году планируется рассмотреть ход выполнения госуда</w:t>
      </w:r>
      <w:r w:rsidRPr="00271B6E">
        <w:rPr>
          <w:sz w:val="30"/>
          <w:szCs w:val="30"/>
        </w:rPr>
        <w:t>р</w:t>
      </w:r>
      <w:r w:rsidRPr="00271B6E">
        <w:rPr>
          <w:sz w:val="30"/>
          <w:szCs w:val="30"/>
        </w:rPr>
        <w:t>ственных программ  национальн</w:t>
      </w:r>
      <w:r>
        <w:rPr>
          <w:sz w:val="30"/>
          <w:szCs w:val="30"/>
        </w:rPr>
        <w:t>ых</w:t>
      </w:r>
      <w:r w:rsidRPr="00271B6E">
        <w:rPr>
          <w:sz w:val="30"/>
          <w:szCs w:val="30"/>
        </w:rPr>
        <w:t xml:space="preserve"> действий по предупреждению и пр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 xml:space="preserve">одолению пьянства и алкоголизма на 2011-2015 годы, «Кардиология» и ряд других вопросов. Особое внимание будет уделено мероприятиям в рамках объявленного в Республике Беларусь Года молодежи. </w:t>
      </w:r>
    </w:p>
    <w:p w:rsidR="0070497B" w:rsidRPr="00271B6E" w:rsidRDefault="0070497B" w:rsidP="0070497B">
      <w:pPr>
        <w:ind w:right="140" w:firstLine="709"/>
        <w:jc w:val="both"/>
        <w:rPr>
          <w:b/>
          <w:sz w:val="30"/>
          <w:szCs w:val="30"/>
        </w:rPr>
      </w:pPr>
      <w:r w:rsidRPr="00271B6E">
        <w:rPr>
          <w:sz w:val="30"/>
          <w:szCs w:val="30"/>
        </w:rPr>
        <w:t xml:space="preserve">Проблемами борьбы с преступностью и негативными явлениями в жизни общества занималась </w:t>
      </w:r>
      <w:r w:rsidRPr="00271B6E">
        <w:rPr>
          <w:b/>
          <w:sz w:val="30"/>
          <w:szCs w:val="30"/>
        </w:rPr>
        <w:t>комиссия по вопросам законности и пр</w:t>
      </w:r>
      <w:r w:rsidRPr="00271B6E">
        <w:rPr>
          <w:b/>
          <w:sz w:val="30"/>
          <w:szCs w:val="30"/>
        </w:rPr>
        <w:t>а</w:t>
      </w:r>
      <w:r w:rsidRPr="00271B6E">
        <w:rPr>
          <w:b/>
          <w:sz w:val="30"/>
          <w:szCs w:val="30"/>
        </w:rPr>
        <w:t xml:space="preserve">вопорядка (председатель – </w:t>
      </w:r>
      <w:proofErr w:type="spellStart"/>
      <w:r w:rsidRPr="00271B6E">
        <w:rPr>
          <w:b/>
          <w:sz w:val="30"/>
          <w:szCs w:val="30"/>
        </w:rPr>
        <w:t>Прожогин</w:t>
      </w:r>
      <w:proofErr w:type="spellEnd"/>
      <w:r w:rsidRPr="00271B6E">
        <w:rPr>
          <w:b/>
          <w:sz w:val="30"/>
          <w:szCs w:val="30"/>
        </w:rPr>
        <w:t xml:space="preserve"> А.Ю.).</w:t>
      </w:r>
    </w:p>
    <w:p w:rsidR="0070497B" w:rsidRPr="00271B6E" w:rsidRDefault="0070497B" w:rsidP="0070497B">
      <w:pPr>
        <w:widowControl w:val="0"/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Комиссией проанализирована и дана оценка работе органов местн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lastRenderedPageBreak/>
        <w:t>го управления и самоуправления области по охране правопорядка и пр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 xml:space="preserve">филактики правонарушений, предупреждению пожаров и гибели людей от них, а также состоянию пожарной безопасности </w:t>
      </w:r>
      <w:proofErr w:type="spellStart"/>
      <w:r w:rsidRPr="00271B6E">
        <w:rPr>
          <w:sz w:val="30"/>
          <w:szCs w:val="30"/>
        </w:rPr>
        <w:t>льнопредприятий</w:t>
      </w:r>
      <w:proofErr w:type="spellEnd"/>
      <w:r w:rsidRPr="00271B6E">
        <w:rPr>
          <w:sz w:val="30"/>
          <w:szCs w:val="30"/>
        </w:rPr>
        <w:t xml:space="preserve"> обла</w:t>
      </w:r>
      <w:r w:rsidRPr="00271B6E">
        <w:rPr>
          <w:sz w:val="30"/>
          <w:szCs w:val="30"/>
        </w:rPr>
        <w:t>с</w:t>
      </w:r>
      <w:r w:rsidRPr="00271B6E">
        <w:rPr>
          <w:sz w:val="30"/>
          <w:szCs w:val="30"/>
        </w:rPr>
        <w:t xml:space="preserve">ти. 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b/>
          <w:sz w:val="30"/>
          <w:szCs w:val="30"/>
        </w:rPr>
      </w:pPr>
      <w:r w:rsidRPr="00271B6E">
        <w:rPr>
          <w:sz w:val="30"/>
          <w:szCs w:val="30"/>
        </w:rPr>
        <w:t>В ближайшей перспективе – рассмотрение, с выездом в районы, в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просов эффективности принимаемых всеми субъектами профилактики мер по обеспечению пожарной безопасности, а также предупреждения и пресечения преступлений в сфере незаконного оборота наркотиков.</w:t>
      </w:r>
    </w:p>
    <w:p w:rsidR="0070497B" w:rsidRPr="00271B6E" w:rsidRDefault="0070497B" w:rsidP="0070497B">
      <w:pPr>
        <w:ind w:right="140" w:firstLine="709"/>
        <w:jc w:val="both"/>
        <w:rPr>
          <w:b/>
          <w:sz w:val="30"/>
          <w:szCs w:val="30"/>
        </w:rPr>
      </w:pPr>
      <w:proofErr w:type="gramStart"/>
      <w:r w:rsidRPr="00271B6E">
        <w:rPr>
          <w:b/>
          <w:sz w:val="30"/>
          <w:szCs w:val="30"/>
        </w:rPr>
        <w:t>Комиссия по мандатам, депутатской этике, местному управл</w:t>
      </w:r>
      <w:r w:rsidRPr="00271B6E">
        <w:rPr>
          <w:b/>
          <w:sz w:val="30"/>
          <w:szCs w:val="30"/>
        </w:rPr>
        <w:t>е</w:t>
      </w:r>
      <w:r w:rsidRPr="00271B6E">
        <w:rPr>
          <w:b/>
          <w:sz w:val="30"/>
          <w:szCs w:val="30"/>
        </w:rPr>
        <w:t>нию и самоуправлению, регламенту, средствам массовой информации и связям с общественными организациями</w:t>
      </w:r>
      <w:r w:rsidRPr="00271B6E">
        <w:rPr>
          <w:sz w:val="30"/>
          <w:szCs w:val="30"/>
        </w:rPr>
        <w:t xml:space="preserve"> </w:t>
      </w:r>
      <w:r w:rsidRPr="00271B6E">
        <w:rPr>
          <w:b/>
          <w:sz w:val="30"/>
          <w:szCs w:val="30"/>
        </w:rPr>
        <w:t xml:space="preserve">(председатель – </w:t>
      </w:r>
      <w:proofErr w:type="spellStart"/>
      <w:r w:rsidRPr="00271B6E">
        <w:rPr>
          <w:b/>
          <w:sz w:val="30"/>
          <w:szCs w:val="30"/>
        </w:rPr>
        <w:t>Шепел</w:t>
      </w:r>
      <w:r w:rsidRPr="00271B6E">
        <w:rPr>
          <w:b/>
          <w:sz w:val="30"/>
          <w:szCs w:val="30"/>
        </w:rPr>
        <w:t>е</w:t>
      </w:r>
      <w:r w:rsidRPr="00271B6E">
        <w:rPr>
          <w:b/>
          <w:sz w:val="30"/>
          <w:szCs w:val="30"/>
        </w:rPr>
        <w:t>вич</w:t>
      </w:r>
      <w:proofErr w:type="spellEnd"/>
      <w:r w:rsidRPr="00271B6E">
        <w:rPr>
          <w:b/>
          <w:sz w:val="30"/>
          <w:szCs w:val="30"/>
        </w:rPr>
        <w:t> В.Н.</w:t>
      </w:r>
      <w:r w:rsidRPr="00271B6E">
        <w:rPr>
          <w:sz w:val="30"/>
          <w:szCs w:val="30"/>
        </w:rPr>
        <w:t>) рассмотрела вопросы военно-патриотического воспитания м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лодежи в современных условиях, реализации требований Директивы Пр</w:t>
      </w:r>
      <w:r w:rsidRPr="00271B6E">
        <w:rPr>
          <w:sz w:val="30"/>
          <w:szCs w:val="30"/>
        </w:rPr>
        <w:t>е</w:t>
      </w:r>
      <w:r>
        <w:rPr>
          <w:sz w:val="30"/>
          <w:szCs w:val="30"/>
        </w:rPr>
        <w:t xml:space="preserve">зидента Республики Беларусь </w:t>
      </w:r>
      <w:r w:rsidRPr="00271B6E">
        <w:rPr>
          <w:sz w:val="30"/>
          <w:szCs w:val="30"/>
        </w:rPr>
        <w:t>от 27 декабря 2006 г. № 2 «О мерах по дал</w:t>
      </w:r>
      <w:r w:rsidRPr="00271B6E">
        <w:rPr>
          <w:sz w:val="30"/>
          <w:szCs w:val="30"/>
        </w:rPr>
        <w:t>ь</w:t>
      </w:r>
      <w:r w:rsidRPr="00271B6E">
        <w:rPr>
          <w:sz w:val="30"/>
          <w:szCs w:val="30"/>
        </w:rPr>
        <w:t xml:space="preserve">нейшей </w:t>
      </w:r>
      <w:proofErr w:type="spellStart"/>
      <w:r w:rsidRPr="00271B6E">
        <w:rPr>
          <w:sz w:val="30"/>
          <w:szCs w:val="30"/>
        </w:rPr>
        <w:t>дебюрократизации</w:t>
      </w:r>
      <w:proofErr w:type="spellEnd"/>
      <w:r w:rsidRPr="00271B6E">
        <w:rPr>
          <w:sz w:val="30"/>
          <w:szCs w:val="30"/>
        </w:rPr>
        <w:t xml:space="preserve"> государственного аппарата</w:t>
      </w:r>
      <w:r>
        <w:rPr>
          <w:sz w:val="30"/>
          <w:szCs w:val="30"/>
        </w:rPr>
        <w:t>»</w:t>
      </w:r>
      <w:r w:rsidRPr="00271B6E">
        <w:rPr>
          <w:sz w:val="30"/>
          <w:szCs w:val="30"/>
        </w:rPr>
        <w:t xml:space="preserve"> и работы </w:t>
      </w:r>
      <w:proofErr w:type="spellStart"/>
      <w:r w:rsidRPr="00271B6E">
        <w:rPr>
          <w:sz w:val="30"/>
          <w:szCs w:val="30"/>
        </w:rPr>
        <w:t>Глу</w:t>
      </w:r>
      <w:r w:rsidRPr="00271B6E">
        <w:rPr>
          <w:sz w:val="30"/>
          <w:szCs w:val="30"/>
        </w:rPr>
        <w:t>с</w:t>
      </w:r>
      <w:r w:rsidRPr="00271B6E">
        <w:rPr>
          <w:sz w:val="30"/>
          <w:szCs w:val="30"/>
        </w:rPr>
        <w:t>ского</w:t>
      </w:r>
      <w:proofErr w:type="spellEnd"/>
      <w:r w:rsidRPr="00271B6E">
        <w:rPr>
          <w:sz w:val="30"/>
          <w:szCs w:val="30"/>
        </w:rPr>
        <w:t xml:space="preserve"> районного Совета депутатов по организации деятельности органов территориального</w:t>
      </w:r>
      <w:proofErr w:type="gramEnd"/>
      <w:r w:rsidRPr="00271B6E">
        <w:rPr>
          <w:sz w:val="30"/>
          <w:szCs w:val="30"/>
        </w:rPr>
        <w:t xml:space="preserve"> общественного самоуправления.</w:t>
      </w:r>
    </w:p>
    <w:p w:rsidR="0070497B" w:rsidRPr="00271B6E" w:rsidRDefault="0070497B" w:rsidP="0070497B">
      <w:pPr>
        <w:spacing w:after="120"/>
        <w:ind w:right="140" w:firstLine="720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 текущем году планируется большое внимание уделить вопросам взаимодействия местной власти и населения. Определению потенциала возможностей и обобщению практики работы органов территориального общественного самоуправления.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Дальнейшее развитие получила </w:t>
      </w:r>
      <w:r w:rsidRPr="00271B6E">
        <w:rPr>
          <w:b/>
          <w:sz w:val="30"/>
          <w:szCs w:val="30"/>
        </w:rPr>
        <w:t>практика тесного взаимодействия</w:t>
      </w:r>
      <w:r w:rsidRPr="00271B6E">
        <w:rPr>
          <w:sz w:val="30"/>
          <w:szCs w:val="30"/>
        </w:rPr>
        <w:t xml:space="preserve"> областного Совета депутатов с Советами всех уровней. В соответствии с законодательством областной Совет депутатов координирует их деятел</w:t>
      </w:r>
      <w:r w:rsidRPr="00271B6E">
        <w:rPr>
          <w:sz w:val="30"/>
          <w:szCs w:val="30"/>
        </w:rPr>
        <w:t>ь</w:t>
      </w:r>
      <w:r w:rsidRPr="00271B6E">
        <w:rPr>
          <w:sz w:val="30"/>
          <w:szCs w:val="30"/>
        </w:rPr>
        <w:t>ность, оказывает организационную и методическую помощь. Хорошо з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рекомендовала себя практика проведения семинаров, совещаний и учеб с председателями  местных Советов депутатов. </w:t>
      </w: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</w:rPr>
      </w:pPr>
      <w:r w:rsidRPr="00271B6E">
        <w:rPr>
          <w:sz w:val="30"/>
          <w:szCs w:val="30"/>
        </w:rPr>
        <w:t xml:space="preserve">Так, в октябре, на базе </w:t>
      </w:r>
      <w:proofErr w:type="spellStart"/>
      <w:r w:rsidRPr="00271B6E">
        <w:rPr>
          <w:sz w:val="30"/>
          <w:szCs w:val="30"/>
        </w:rPr>
        <w:t>Глусского</w:t>
      </w:r>
      <w:proofErr w:type="spellEnd"/>
      <w:r w:rsidRPr="00271B6E">
        <w:rPr>
          <w:sz w:val="30"/>
          <w:szCs w:val="30"/>
        </w:rPr>
        <w:t xml:space="preserve"> района, состоялся семинар-совещание с председателями городских и районных Советов депутатов на тему</w:t>
      </w:r>
      <w:r>
        <w:rPr>
          <w:sz w:val="30"/>
          <w:szCs w:val="30"/>
        </w:rPr>
        <w:t>:</w:t>
      </w:r>
      <w:r w:rsidRPr="00271B6E">
        <w:rPr>
          <w:sz w:val="30"/>
          <w:szCs w:val="30"/>
        </w:rPr>
        <w:t xml:space="preserve"> «Выполнение государственных социальных стандартов по обслуж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 xml:space="preserve">ванию населения </w:t>
      </w:r>
      <w:proofErr w:type="spellStart"/>
      <w:r w:rsidRPr="00271B6E">
        <w:rPr>
          <w:sz w:val="30"/>
          <w:szCs w:val="30"/>
        </w:rPr>
        <w:t>Глусского</w:t>
      </w:r>
      <w:proofErr w:type="spellEnd"/>
      <w:r w:rsidRPr="00271B6E">
        <w:rPr>
          <w:sz w:val="30"/>
          <w:szCs w:val="30"/>
        </w:rPr>
        <w:t xml:space="preserve"> района».</w:t>
      </w:r>
      <w:r w:rsidRPr="00271B6E">
        <w:rPr>
          <w:color w:val="FF0000"/>
          <w:sz w:val="30"/>
          <w:szCs w:val="30"/>
        </w:rPr>
        <w:t xml:space="preserve"> </w:t>
      </w:r>
      <w:r w:rsidRPr="00271B6E">
        <w:rPr>
          <w:sz w:val="30"/>
          <w:szCs w:val="30"/>
        </w:rPr>
        <w:t>Принято коллегиальное решение о необходимости повсеместного распространения имеющегося полож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тельного опыта.</w:t>
      </w: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</w:rPr>
      </w:pPr>
      <w:r w:rsidRPr="00271B6E">
        <w:rPr>
          <w:sz w:val="30"/>
          <w:szCs w:val="30"/>
        </w:rPr>
        <w:t xml:space="preserve"> В декабре отчетного года в </w:t>
      </w:r>
      <w:proofErr w:type="spellStart"/>
      <w:r w:rsidRPr="00271B6E">
        <w:rPr>
          <w:sz w:val="30"/>
          <w:szCs w:val="30"/>
        </w:rPr>
        <w:t>Кличевском</w:t>
      </w:r>
      <w:proofErr w:type="spellEnd"/>
      <w:r w:rsidRPr="00271B6E">
        <w:rPr>
          <w:sz w:val="30"/>
          <w:szCs w:val="30"/>
        </w:rPr>
        <w:t xml:space="preserve"> районе прошел семинар-совещание в рамках районной акции «</w:t>
      </w:r>
      <w:proofErr w:type="spellStart"/>
      <w:r w:rsidRPr="00271B6E">
        <w:rPr>
          <w:sz w:val="30"/>
          <w:szCs w:val="30"/>
        </w:rPr>
        <w:t>Кличевский</w:t>
      </w:r>
      <w:proofErr w:type="spellEnd"/>
      <w:r w:rsidRPr="00271B6E">
        <w:rPr>
          <w:sz w:val="30"/>
          <w:szCs w:val="30"/>
        </w:rPr>
        <w:t xml:space="preserve"> район – территория здоровья».</w:t>
      </w:r>
      <w:r w:rsidRPr="00271B6E">
        <w:rPr>
          <w:color w:val="FF0000"/>
          <w:sz w:val="30"/>
          <w:szCs w:val="30"/>
        </w:rPr>
        <w:t xml:space="preserve"> </w:t>
      </w:r>
      <w:r w:rsidRPr="00271B6E">
        <w:rPr>
          <w:sz w:val="30"/>
          <w:szCs w:val="30"/>
        </w:rPr>
        <w:t xml:space="preserve">Участники совещания ознакомились с работой обучающего семинара «Организация здоровой </w:t>
      </w:r>
      <w:proofErr w:type="spellStart"/>
      <w:r w:rsidRPr="00271B6E">
        <w:rPr>
          <w:sz w:val="30"/>
          <w:szCs w:val="30"/>
        </w:rPr>
        <w:t>внутришкольной</w:t>
      </w:r>
      <w:proofErr w:type="spellEnd"/>
      <w:r w:rsidRPr="00271B6E">
        <w:rPr>
          <w:sz w:val="30"/>
          <w:szCs w:val="30"/>
        </w:rPr>
        <w:t xml:space="preserve"> среды» и обсудили в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просы создания на территории района условий для занятия спортом и ф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зической культурой.</w:t>
      </w: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</w:rPr>
      </w:pPr>
      <w:r w:rsidRPr="00271B6E">
        <w:rPr>
          <w:sz w:val="30"/>
          <w:szCs w:val="30"/>
        </w:rPr>
        <w:t>По итогам пленарного заседания было принято решение рекоменд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вать проведение аналогичных акций городскими и районными Советами депутатов.</w:t>
      </w: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</w:rPr>
      </w:pP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Продолжается работа местных Советов по </w:t>
      </w:r>
      <w:r w:rsidRPr="00271B6E">
        <w:rPr>
          <w:b/>
          <w:sz w:val="30"/>
          <w:szCs w:val="30"/>
        </w:rPr>
        <w:t>сокращению количества пустующих и ветхих домов с хозяйственными и иными постройками в сельской местности</w:t>
      </w:r>
      <w:r w:rsidRPr="00271B6E">
        <w:rPr>
          <w:sz w:val="30"/>
          <w:szCs w:val="30"/>
        </w:rPr>
        <w:t xml:space="preserve">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Выявление пустующих домов, передача их в собственность </w:t>
      </w:r>
      <w:r w:rsidRPr="00271B6E">
        <w:rPr>
          <w:spacing w:val="-10"/>
          <w:sz w:val="30"/>
          <w:szCs w:val="30"/>
        </w:rPr>
        <w:t>админ</w:t>
      </w:r>
      <w:r w:rsidRPr="00271B6E">
        <w:rPr>
          <w:spacing w:val="-10"/>
          <w:sz w:val="30"/>
          <w:szCs w:val="30"/>
        </w:rPr>
        <w:t>и</w:t>
      </w:r>
      <w:r w:rsidRPr="00271B6E">
        <w:rPr>
          <w:spacing w:val="-10"/>
          <w:sz w:val="30"/>
          <w:szCs w:val="30"/>
        </w:rPr>
        <w:t>стративно-территориальных</w:t>
      </w:r>
      <w:r w:rsidRPr="00271B6E">
        <w:rPr>
          <w:sz w:val="30"/>
          <w:szCs w:val="30"/>
        </w:rPr>
        <w:t xml:space="preserve"> единиц, работа с домовладельцами, дальнейшее  рациональное и эффективное их использование, снос ветхих строений и вовлечение освободившихся земель в хозяйственный оборот – была и о</w:t>
      </w:r>
      <w:r w:rsidRPr="00271B6E">
        <w:rPr>
          <w:sz w:val="30"/>
          <w:szCs w:val="30"/>
        </w:rPr>
        <w:t>с</w:t>
      </w:r>
      <w:r w:rsidRPr="00271B6E">
        <w:rPr>
          <w:sz w:val="30"/>
          <w:szCs w:val="30"/>
        </w:rPr>
        <w:t>тается одной из главных задач сельских Советов депутатов.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Пристальное внимание местные Советы уделяют мероприятиям по благоустройству, обновлению облика и </w:t>
      </w:r>
      <w:r w:rsidRPr="00271B6E">
        <w:rPr>
          <w:spacing w:val="-12"/>
          <w:sz w:val="30"/>
          <w:szCs w:val="30"/>
        </w:rPr>
        <w:t>созданию современной</w:t>
      </w:r>
      <w:r w:rsidRPr="00271B6E">
        <w:rPr>
          <w:sz w:val="30"/>
          <w:szCs w:val="30"/>
        </w:rPr>
        <w:t xml:space="preserve"> среды об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тания городских и сельских населенных пунктов. Ведется работа по с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хранению природных комплексов, повышению туристической привлек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тельности территорий, созданию малых элементов благоустройства, с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вершенствованию системы обращения с коммунальными отходами.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Стимулом в этой работе, как и прежде, являются ежегодно провод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мые смотры-конкурсы санитарного состояния и благоустройства населе</w:t>
      </w:r>
      <w:r w:rsidRPr="00271B6E">
        <w:rPr>
          <w:sz w:val="30"/>
          <w:szCs w:val="30"/>
        </w:rPr>
        <w:t>н</w:t>
      </w:r>
      <w:r w:rsidRPr="00271B6E">
        <w:rPr>
          <w:sz w:val="30"/>
          <w:szCs w:val="30"/>
        </w:rPr>
        <w:t>ных пунктов.</w:t>
      </w: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</w:rPr>
      </w:pP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Особую, значимую  роль в работе Советов всех уровней продолжают играть </w:t>
      </w:r>
      <w:r w:rsidRPr="00271B6E">
        <w:rPr>
          <w:b/>
          <w:sz w:val="30"/>
          <w:szCs w:val="30"/>
        </w:rPr>
        <w:t xml:space="preserve">органы территориального общественного самоуправления (ОТОС), </w:t>
      </w:r>
      <w:r w:rsidRPr="00271B6E">
        <w:rPr>
          <w:sz w:val="30"/>
          <w:szCs w:val="30"/>
        </w:rPr>
        <w:t>которых в Могилевской области насчитывается более 12 тысяч.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С одной стороны, они позволяют реализовать потенциал гражда</w:t>
      </w:r>
      <w:r w:rsidRPr="00271B6E">
        <w:rPr>
          <w:sz w:val="30"/>
          <w:szCs w:val="30"/>
        </w:rPr>
        <w:t>н</w:t>
      </w:r>
      <w:r w:rsidRPr="00271B6E">
        <w:rPr>
          <w:sz w:val="30"/>
          <w:szCs w:val="30"/>
        </w:rPr>
        <w:t>ского участия в осуществлении местного самоуправления и решении ко</w:t>
      </w:r>
      <w:r w:rsidRPr="00271B6E">
        <w:rPr>
          <w:sz w:val="30"/>
          <w:szCs w:val="30"/>
        </w:rPr>
        <w:t>м</w:t>
      </w:r>
      <w:r w:rsidRPr="00271B6E">
        <w:rPr>
          <w:sz w:val="30"/>
          <w:szCs w:val="30"/>
        </w:rPr>
        <w:t xml:space="preserve">плекса вопросов совместной жизнедеятельности граждан, с другой – эти органы выступают в качестве одного из субъектов местной политики. Для определения потенциала возможностей </w:t>
      </w:r>
      <w:proofErr w:type="spellStart"/>
      <w:r w:rsidRPr="00271B6E">
        <w:rPr>
          <w:sz w:val="30"/>
          <w:szCs w:val="30"/>
        </w:rPr>
        <w:t>ОТОСов</w:t>
      </w:r>
      <w:proofErr w:type="spellEnd"/>
      <w:r w:rsidRPr="00271B6E">
        <w:rPr>
          <w:sz w:val="30"/>
          <w:szCs w:val="30"/>
        </w:rPr>
        <w:t xml:space="preserve"> особое значение отв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 xml:space="preserve">дится обобщению практики их работы как в целом по области, так и по отдельным её регионам.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Уже на протяжении 8 лет среди этой категории ежегодно организ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вано соревнование, которое  усилило общее внимание к их еще не до ко</w:t>
      </w:r>
      <w:r w:rsidRPr="00271B6E">
        <w:rPr>
          <w:sz w:val="30"/>
          <w:szCs w:val="30"/>
        </w:rPr>
        <w:t>н</w:t>
      </w:r>
      <w:r w:rsidRPr="00271B6E">
        <w:rPr>
          <w:sz w:val="30"/>
          <w:szCs w:val="30"/>
        </w:rPr>
        <w:t xml:space="preserve">ца раскрытому потенциалу. И это дало свои результаты. Городские и сельские </w:t>
      </w:r>
      <w:proofErr w:type="spellStart"/>
      <w:r w:rsidRPr="00271B6E">
        <w:rPr>
          <w:sz w:val="30"/>
          <w:szCs w:val="30"/>
        </w:rPr>
        <w:t>ОТОСы</w:t>
      </w:r>
      <w:proofErr w:type="spellEnd"/>
      <w:r w:rsidRPr="00271B6E">
        <w:rPr>
          <w:sz w:val="30"/>
          <w:szCs w:val="30"/>
        </w:rPr>
        <w:t xml:space="preserve"> значительно прибавили в работе по привлечению нас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ления к благоустройству дворовых территорий, подъездов, организации культурно-массовой и  спортивной работы, досуга. Больше стало прим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ров заботы о престарелых людях, многодетных семьях. Полнее стали пр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 xml:space="preserve">являть себя такие перспективные формирования, как Советы </w:t>
      </w:r>
      <w:proofErr w:type="spellStart"/>
      <w:r w:rsidRPr="00271B6E">
        <w:rPr>
          <w:sz w:val="30"/>
          <w:szCs w:val="30"/>
        </w:rPr>
        <w:t>микрозон</w:t>
      </w:r>
      <w:proofErr w:type="spellEnd"/>
      <w:r w:rsidRPr="00271B6E">
        <w:rPr>
          <w:sz w:val="30"/>
          <w:szCs w:val="30"/>
        </w:rPr>
        <w:t xml:space="preserve"> по месту проживания. Участие уличных, домовых комитетов, единоличных ОТОС в обеспечении бесперебойного торгового, транспортного, бытового обслуживания, в оперативном реагировании на обоснованные запросы н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селения не остается без положительных отзывов жителей. Сотни сельских старост, </w:t>
      </w:r>
      <w:r w:rsidRPr="00F80660">
        <w:rPr>
          <w:sz w:val="30"/>
          <w:szCs w:val="30"/>
        </w:rPr>
        <w:t>председателей сельских комитетов на практике подтверждают принцип</w:t>
      </w:r>
      <w:r w:rsidRPr="00271B6E">
        <w:rPr>
          <w:sz w:val="30"/>
          <w:szCs w:val="30"/>
        </w:rPr>
        <w:t xml:space="preserve"> «Староста – это не звание и не должность. Это образ жизни».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</w:p>
    <w:p w:rsidR="0070497B" w:rsidRPr="00F80660" w:rsidRDefault="0070497B" w:rsidP="0070497B">
      <w:pPr>
        <w:ind w:right="140" w:firstLine="709"/>
        <w:jc w:val="both"/>
        <w:rPr>
          <w:sz w:val="30"/>
          <w:szCs w:val="30"/>
        </w:rPr>
      </w:pPr>
      <w:proofErr w:type="gramStart"/>
      <w:r w:rsidRPr="00271B6E">
        <w:rPr>
          <w:sz w:val="30"/>
          <w:szCs w:val="30"/>
        </w:rPr>
        <w:t>Важное значение</w:t>
      </w:r>
      <w:proofErr w:type="gramEnd"/>
      <w:r w:rsidRPr="00271B6E">
        <w:rPr>
          <w:sz w:val="30"/>
          <w:szCs w:val="30"/>
        </w:rPr>
        <w:t xml:space="preserve"> во взаимодействии местных Советов с населением играет </w:t>
      </w:r>
      <w:r w:rsidRPr="00271B6E">
        <w:rPr>
          <w:b/>
          <w:sz w:val="30"/>
          <w:szCs w:val="30"/>
        </w:rPr>
        <w:t>работа с обращениями граждан и юридических лиц</w:t>
      </w:r>
      <w:r w:rsidRPr="00271B6E">
        <w:rPr>
          <w:sz w:val="30"/>
          <w:szCs w:val="30"/>
        </w:rPr>
        <w:t>. И это ест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 xml:space="preserve">ственно. </w:t>
      </w:r>
      <w:r w:rsidRPr="00F80660">
        <w:rPr>
          <w:sz w:val="30"/>
          <w:szCs w:val="30"/>
        </w:rPr>
        <w:t>Ведь</w:t>
      </w:r>
      <w:r w:rsidRPr="00271B6E">
        <w:rPr>
          <w:sz w:val="30"/>
          <w:szCs w:val="30"/>
        </w:rPr>
        <w:t xml:space="preserve"> </w:t>
      </w:r>
      <w:proofErr w:type="gramStart"/>
      <w:r w:rsidRPr="00271B6E">
        <w:rPr>
          <w:sz w:val="30"/>
          <w:szCs w:val="30"/>
        </w:rPr>
        <w:t>на ряду</w:t>
      </w:r>
      <w:proofErr w:type="gramEnd"/>
      <w:r w:rsidRPr="00271B6E">
        <w:rPr>
          <w:sz w:val="30"/>
          <w:szCs w:val="30"/>
        </w:rPr>
        <w:t xml:space="preserve"> с оказанием помощи конкретному человеку обр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щение дает повод для размышлений о причинах возникновения проблем, </w:t>
      </w:r>
      <w:r w:rsidRPr="00F80660">
        <w:rPr>
          <w:sz w:val="30"/>
          <w:szCs w:val="30"/>
        </w:rPr>
        <w:t xml:space="preserve">путях их решения. </w:t>
      </w:r>
    </w:p>
    <w:p w:rsidR="0070497B" w:rsidRPr="00F80660" w:rsidRDefault="0070497B" w:rsidP="0070497B">
      <w:pPr>
        <w:ind w:right="140" w:firstLine="709"/>
        <w:jc w:val="both"/>
        <w:rPr>
          <w:sz w:val="30"/>
          <w:szCs w:val="30"/>
        </w:rPr>
      </w:pPr>
      <w:r w:rsidRPr="00F80660">
        <w:rPr>
          <w:sz w:val="30"/>
          <w:szCs w:val="30"/>
        </w:rPr>
        <w:t>Как показывает анализ менее чем годичной деятельности Советов нынешнего 27 созыва, непосредственно депутатами всех уровней области проведено более 18,5 личных приемов избирателей, рассмотрено и решено положительно более 3,7 тыс. обращений граждан и  юридических лиц, из которых порядка 3,3 тыс. обращений устные.</w:t>
      </w:r>
    </w:p>
    <w:p w:rsidR="0070497B" w:rsidRPr="00F80660" w:rsidRDefault="0070497B" w:rsidP="0070497B">
      <w:pPr>
        <w:ind w:right="140" w:firstLine="709"/>
        <w:jc w:val="both"/>
        <w:rPr>
          <w:sz w:val="30"/>
          <w:szCs w:val="30"/>
        </w:rPr>
      </w:pPr>
      <w:r w:rsidRPr="00F80660">
        <w:rPr>
          <w:sz w:val="30"/>
          <w:szCs w:val="30"/>
        </w:rPr>
        <w:t>Не менее активная работа с населением проводится и местными С</w:t>
      </w:r>
      <w:r w:rsidRPr="00F80660">
        <w:rPr>
          <w:sz w:val="30"/>
          <w:szCs w:val="30"/>
        </w:rPr>
        <w:t>о</w:t>
      </w:r>
      <w:r w:rsidRPr="00F80660">
        <w:rPr>
          <w:sz w:val="30"/>
          <w:szCs w:val="30"/>
        </w:rPr>
        <w:t>ветами депутатов. Так  за отчетный период в Советы депутатов всех те</w:t>
      </w:r>
      <w:r w:rsidRPr="00F80660">
        <w:rPr>
          <w:sz w:val="30"/>
          <w:szCs w:val="30"/>
        </w:rPr>
        <w:t>р</w:t>
      </w:r>
      <w:r w:rsidRPr="00F80660">
        <w:rPr>
          <w:sz w:val="30"/>
          <w:szCs w:val="30"/>
        </w:rPr>
        <w:t>риториальных уровней поступило порядка 3,1 тыс. обращений избират</w:t>
      </w:r>
      <w:r w:rsidRPr="00F80660">
        <w:rPr>
          <w:sz w:val="30"/>
          <w:szCs w:val="30"/>
        </w:rPr>
        <w:t>е</w:t>
      </w:r>
      <w:r w:rsidRPr="00F80660">
        <w:rPr>
          <w:sz w:val="30"/>
          <w:szCs w:val="30"/>
        </w:rPr>
        <w:t>лей, из которых более 2,1 тыс. обращений устные.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proofErr w:type="gramStart"/>
      <w:r w:rsidRPr="00F80660">
        <w:rPr>
          <w:sz w:val="30"/>
          <w:szCs w:val="30"/>
        </w:rPr>
        <w:t>При этом необходимо подчеркнуть, что практическая работа</w:t>
      </w:r>
      <w:r w:rsidRPr="00271B6E">
        <w:rPr>
          <w:sz w:val="30"/>
          <w:szCs w:val="30"/>
        </w:rPr>
        <w:t xml:space="preserve"> по их рассмотрению предполагает исключение любых фактов формализма и н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 xml:space="preserve">брежности, строгое соответствие требованиям Директивы Президента Республики Беларусь №2 «О мерах по дальнейшей </w:t>
      </w:r>
      <w:proofErr w:type="spellStart"/>
      <w:r w:rsidRPr="00271B6E">
        <w:rPr>
          <w:sz w:val="30"/>
          <w:szCs w:val="30"/>
        </w:rPr>
        <w:t>дебюрократизации</w:t>
      </w:r>
      <w:proofErr w:type="spellEnd"/>
      <w:r w:rsidRPr="00271B6E">
        <w:rPr>
          <w:sz w:val="30"/>
          <w:szCs w:val="30"/>
        </w:rPr>
        <w:t xml:space="preserve"> г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сударственного аппарата», иных нормативных актов Главы государства по данному вопросу.</w:t>
      </w:r>
      <w:proofErr w:type="gramEnd"/>
    </w:p>
    <w:p w:rsidR="0070497B" w:rsidRPr="00271B6E" w:rsidRDefault="0070497B" w:rsidP="0070497B">
      <w:pPr>
        <w:ind w:right="140" w:firstLine="709"/>
        <w:jc w:val="both"/>
        <w:rPr>
          <w:b/>
          <w:sz w:val="30"/>
          <w:szCs w:val="30"/>
        </w:rPr>
      </w:pPr>
      <w:r w:rsidRPr="00271B6E">
        <w:rPr>
          <w:sz w:val="30"/>
          <w:szCs w:val="30"/>
        </w:rPr>
        <w:t>Немаловажную роль в повышении ответственности местных депут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тов перед избирателями играют такие хорошо зарекомендовавшие себя формы работы с населением, как </w:t>
      </w:r>
      <w:r w:rsidRPr="00271B6E">
        <w:rPr>
          <w:b/>
          <w:sz w:val="30"/>
          <w:szCs w:val="30"/>
        </w:rPr>
        <w:t>Дни депутата</w:t>
      </w:r>
      <w:r w:rsidRPr="00271B6E">
        <w:rPr>
          <w:sz w:val="30"/>
          <w:szCs w:val="30"/>
        </w:rPr>
        <w:t xml:space="preserve"> </w:t>
      </w:r>
      <w:r w:rsidRPr="00271B6E">
        <w:rPr>
          <w:b/>
          <w:sz w:val="30"/>
          <w:szCs w:val="30"/>
        </w:rPr>
        <w:t>и Дни Советов депут</w:t>
      </w:r>
      <w:r w:rsidRPr="00271B6E">
        <w:rPr>
          <w:b/>
          <w:sz w:val="30"/>
          <w:szCs w:val="30"/>
        </w:rPr>
        <w:t>а</w:t>
      </w:r>
      <w:r w:rsidRPr="00271B6E">
        <w:rPr>
          <w:b/>
          <w:sz w:val="30"/>
          <w:szCs w:val="30"/>
        </w:rPr>
        <w:t>тов.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В большинстве </w:t>
      </w:r>
      <w:proofErr w:type="gramStart"/>
      <w:r w:rsidRPr="00271B6E">
        <w:rPr>
          <w:sz w:val="30"/>
          <w:szCs w:val="30"/>
        </w:rPr>
        <w:t>районов Могилевщины практика проведения Дней Советов</w:t>
      </w:r>
      <w:proofErr w:type="gramEnd"/>
      <w:r w:rsidRPr="00271B6E">
        <w:rPr>
          <w:sz w:val="30"/>
          <w:szCs w:val="30"/>
        </w:rPr>
        <w:t xml:space="preserve"> уже сложилась. В ходе проведения таких мероприятий руковод</w:t>
      </w:r>
      <w:r w:rsidRPr="00271B6E">
        <w:rPr>
          <w:sz w:val="30"/>
          <w:szCs w:val="30"/>
        </w:rPr>
        <w:t>и</w:t>
      </w:r>
      <w:r w:rsidRPr="00271B6E">
        <w:rPr>
          <w:sz w:val="30"/>
          <w:szCs w:val="30"/>
        </w:rPr>
        <w:t>тели Советов, исполнительных комитетов и районных служб с участием средств массовой информации посещают объекты культурного и хозяйс</w:t>
      </w:r>
      <w:r w:rsidRPr="00271B6E">
        <w:rPr>
          <w:sz w:val="30"/>
          <w:szCs w:val="30"/>
        </w:rPr>
        <w:t>т</w:t>
      </w:r>
      <w:r w:rsidRPr="00271B6E">
        <w:rPr>
          <w:sz w:val="30"/>
          <w:szCs w:val="30"/>
        </w:rPr>
        <w:t>венного назначения, комплексно изучают работу по обслуживанию нас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ления, дают оценку состоянию материально-технической базы организ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>ций здравоохранения, образования, культуры, торговли и бытового о</w:t>
      </w:r>
      <w:r w:rsidRPr="00271B6E">
        <w:rPr>
          <w:sz w:val="30"/>
          <w:szCs w:val="30"/>
        </w:rPr>
        <w:t>б</w:t>
      </w:r>
      <w:r w:rsidRPr="00271B6E">
        <w:rPr>
          <w:sz w:val="30"/>
          <w:szCs w:val="30"/>
        </w:rPr>
        <w:t>служивания.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915652">
        <w:rPr>
          <w:b/>
          <w:sz w:val="30"/>
          <w:szCs w:val="30"/>
        </w:rPr>
        <w:t>Г</w:t>
      </w:r>
      <w:r w:rsidRPr="00271B6E">
        <w:rPr>
          <w:b/>
          <w:sz w:val="30"/>
          <w:szCs w:val="30"/>
        </w:rPr>
        <w:t>ласност</w:t>
      </w:r>
      <w:r>
        <w:rPr>
          <w:b/>
          <w:sz w:val="30"/>
          <w:szCs w:val="30"/>
        </w:rPr>
        <w:t>ь</w:t>
      </w:r>
      <w:r w:rsidRPr="00271B6E">
        <w:rPr>
          <w:b/>
          <w:sz w:val="30"/>
          <w:szCs w:val="30"/>
        </w:rPr>
        <w:t xml:space="preserve"> в работе Советов и </w:t>
      </w:r>
      <w:proofErr w:type="spellStart"/>
      <w:r w:rsidRPr="00271B6E">
        <w:rPr>
          <w:b/>
          <w:sz w:val="30"/>
          <w:szCs w:val="30"/>
        </w:rPr>
        <w:t>ОТОСов</w:t>
      </w:r>
      <w:proofErr w:type="spellEnd"/>
      <w:r w:rsidRPr="00271B6E">
        <w:rPr>
          <w:sz w:val="30"/>
          <w:szCs w:val="30"/>
        </w:rPr>
        <w:t>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Сегодня региональными государственными периодич</w:t>
      </w:r>
      <w:r>
        <w:rPr>
          <w:sz w:val="30"/>
          <w:szCs w:val="30"/>
        </w:rPr>
        <w:t>ес</w:t>
      </w:r>
      <w:r w:rsidRPr="00271B6E">
        <w:rPr>
          <w:sz w:val="30"/>
          <w:szCs w:val="30"/>
        </w:rPr>
        <w:t>кими печа</w:t>
      </w:r>
      <w:r w:rsidRPr="00271B6E">
        <w:rPr>
          <w:sz w:val="30"/>
          <w:szCs w:val="30"/>
        </w:rPr>
        <w:t>т</w:t>
      </w:r>
      <w:r w:rsidRPr="00271B6E">
        <w:rPr>
          <w:sz w:val="30"/>
          <w:szCs w:val="30"/>
        </w:rPr>
        <w:t>ными и электронными изданиями налажено должное взаимодействие с местными Советами депутатов в освещении практики их работы, пров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димых ими мероприятий, в том числе по обращениям граждан.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В областных, городских, районных газетах действуют регулярные </w:t>
      </w:r>
      <w:r>
        <w:rPr>
          <w:sz w:val="30"/>
          <w:szCs w:val="30"/>
        </w:rPr>
        <w:t>т</w:t>
      </w:r>
      <w:r w:rsidRPr="00271B6E">
        <w:rPr>
          <w:sz w:val="30"/>
          <w:szCs w:val="30"/>
        </w:rPr>
        <w:t>ематич</w:t>
      </w:r>
      <w:r>
        <w:rPr>
          <w:sz w:val="30"/>
          <w:szCs w:val="30"/>
        </w:rPr>
        <w:t>ес</w:t>
      </w:r>
      <w:r w:rsidRPr="00271B6E">
        <w:rPr>
          <w:sz w:val="30"/>
          <w:szCs w:val="30"/>
        </w:rPr>
        <w:t>кие страницы и рубрики – «Связь с народом», «Местное сам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управление», «</w:t>
      </w:r>
      <w:r w:rsidRPr="00271B6E">
        <w:rPr>
          <w:sz w:val="30"/>
          <w:szCs w:val="30"/>
          <w:lang w:val="be-BY"/>
        </w:rPr>
        <w:t>Веснік дэпутацкі</w:t>
      </w:r>
      <w:r w:rsidRPr="00271B6E">
        <w:rPr>
          <w:sz w:val="30"/>
          <w:szCs w:val="30"/>
        </w:rPr>
        <w:t>», «Общественное самоуправление», «На приеме у депутата» и др. Редакциями на регулярной основе освещ</w:t>
      </w:r>
      <w:r>
        <w:rPr>
          <w:sz w:val="30"/>
          <w:szCs w:val="30"/>
        </w:rPr>
        <w:t>а</w:t>
      </w:r>
      <w:r w:rsidRPr="00271B6E">
        <w:rPr>
          <w:sz w:val="30"/>
          <w:szCs w:val="30"/>
        </w:rPr>
        <w:t>ется проведение «прямых» и «горячих линий» с участием руководителей Сов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lastRenderedPageBreak/>
        <w:t>тов депутатов, а также мероприятий, проведенных органами местного с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моуправления.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Региональными изданиями пропагандируется опыт работы лучших сельских комитетов и сельских старост, рассказывается о проводимых с</w:t>
      </w:r>
      <w:r w:rsidRPr="00271B6E">
        <w:rPr>
          <w:sz w:val="30"/>
          <w:szCs w:val="30"/>
        </w:rPr>
        <w:t>о</w:t>
      </w:r>
      <w:r w:rsidRPr="00271B6E">
        <w:rPr>
          <w:sz w:val="30"/>
          <w:szCs w:val="30"/>
        </w:rPr>
        <w:t>ревнованиях среди органов местного самоуправления, публикуются мат</w:t>
      </w:r>
      <w:r w:rsidRPr="00271B6E">
        <w:rPr>
          <w:sz w:val="30"/>
          <w:szCs w:val="30"/>
        </w:rPr>
        <w:t>е</w:t>
      </w:r>
      <w:r w:rsidRPr="00271B6E">
        <w:rPr>
          <w:sz w:val="30"/>
          <w:szCs w:val="30"/>
        </w:rPr>
        <w:t>риалы о праздниках деревень, о закупе излишков сельхозпродукции у н</w:t>
      </w:r>
      <w:r w:rsidRPr="00271B6E">
        <w:rPr>
          <w:sz w:val="30"/>
          <w:szCs w:val="30"/>
        </w:rPr>
        <w:t>а</w:t>
      </w:r>
      <w:r w:rsidRPr="00271B6E">
        <w:rPr>
          <w:sz w:val="30"/>
          <w:szCs w:val="30"/>
        </w:rPr>
        <w:t xml:space="preserve">селения. 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 xml:space="preserve">Значительное внимание уделено актуализации наполнения </w:t>
      </w:r>
      <w:proofErr w:type="spellStart"/>
      <w:r w:rsidRPr="00271B6E">
        <w:rPr>
          <w:sz w:val="30"/>
          <w:szCs w:val="30"/>
        </w:rPr>
        <w:t>Инте</w:t>
      </w:r>
      <w:r w:rsidRPr="00271B6E">
        <w:rPr>
          <w:sz w:val="30"/>
          <w:szCs w:val="30"/>
        </w:rPr>
        <w:t>р</w:t>
      </w:r>
      <w:r w:rsidRPr="00271B6E">
        <w:rPr>
          <w:sz w:val="30"/>
          <w:szCs w:val="30"/>
        </w:rPr>
        <w:t>нет-Сайтов</w:t>
      </w:r>
      <w:proofErr w:type="spellEnd"/>
      <w:r w:rsidRPr="00271B6E">
        <w:rPr>
          <w:sz w:val="30"/>
          <w:szCs w:val="30"/>
        </w:rPr>
        <w:t xml:space="preserve"> местных органов власти с размещением оперативной инфо</w:t>
      </w:r>
      <w:r w:rsidRPr="00271B6E">
        <w:rPr>
          <w:sz w:val="30"/>
          <w:szCs w:val="30"/>
        </w:rPr>
        <w:t>р</w:t>
      </w:r>
      <w:r w:rsidRPr="00271B6E">
        <w:rPr>
          <w:sz w:val="30"/>
          <w:szCs w:val="30"/>
        </w:rPr>
        <w:t>мации по решению проблемных для населения вопросов.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В ближайшей перспективе – организовать на областном телевидении постоянно действующую передачу о работе Советов и органов общес</w:t>
      </w:r>
      <w:r w:rsidRPr="00271B6E">
        <w:rPr>
          <w:sz w:val="30"/>
          <w:szCs w:val="30"/>
        </w:rPr>
        <w:t>т</w:t>
      </w:r>
      <w:r w:rsidRPr="00271B6E">
        <w:rPr>
          <w:sz w:val="30"/>
          <w:szCs w:val="30"/>
        </w:rPr>
        <w:t>венного территориального самоуправления.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</w:rPr>
      </w:pP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  <w:lang w:val="be-BY"/>
        </w:rPr>
      </w:pPr>
      <w:r w:rsidRPr="00271B6E">
        <w:rPr>
          <w:sz w:val="30"/>
          <w:szCs w:val="30"/>
          <w:lang w:val="be-BY"/>
        </w:rPr>
        <w:t>***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  <w:lang w:val="be-BY"/>
        </w:rPr>
      </w:pPr>
      <w:r w:rsidRPr="00271B6E">
        <w:rPr>
          <w:sz w:val="30"/>
          <w:szCs w:val="30"/>
          <w:lang w:val="be-BY"/>
        </w:rPr>
        <w:t>В области налажена система стабильных и эффективных взаимоотношений органов местного управления и самоуправления, которые на деле дополняют друг друга. У каждой ветви государственной власти есть своя специфика, своя особая миссия.  Для местных Советов депутатов – это, с одной стороны, представлять интересы народа во власти, с другой – интересы государственной власти в народе.</w:t>
      </w:r>
    </w:p>
    <w:p w:rsidR="0070497B" w:rsidRPr="00271B6E" w:rsidRDefault="0070497B" w:rsidP="0070497B">
      <w:pPr>
        <w:ind w:right="140" w:firstLine="709"/>
        <w:jc w:val="both"/>
        <w:rPr>
          <w:sz w:val="30"/>
          <w:szCs w:val="30"/>
          <w:lang w:val="be-BY"/>
        </w:rPr>
      </w:pPr>
      <w:r w:rsidRPr="00271B6E">
        <w:rPr>
          <w:sz w:val="30"/>
          <w:szCs w:val="30"/>
          <w:lang w:val="be-BY"/>
        </w:rPr>
        <w:t xml:space="preserve">Чтобы осуществлять свои задачи, Советы должны стать еще более гибкими, современными и мобильными, оперативно и действенно реагировать как на установки руководства страны, так и на злободневные нужды своих избирателей. Сегодня нужен новый созидательный, креативный подход. </w:t>
      </w:r>
    </w:p>
    <w:p w:rsidR="0070497B" w:rsidRPr="00271B6E" w:rsidRDefault="0070497B" w:rsidP="0070497B">
      <w:pPr>
        <w:ind w:right="140" w:firstLine="708"/>
        <w:jc w:val="both"/>
        <w:rPr>
          <w:sz w:val="30"/>
          <w:szCs w:val="30"/>
        </w:rPr>
      </w:pPr>
      <w:r w:rsidRPr="00271B6E">
        <w:rPr>
          <w:sz w:val="30"/>
          <w:szCs w:val="30"/>
        </w:rPr>
        <w:t>Советы области, актив органов территориального общественного самоуправления должны сделать все для того, чтобы в 2015 году поднять свою работу на новый уровень, конкретными делами поддержать меры Главы государства и Правительства по укреплению экономики и социал</w:t>
      </w:r>
      <w:r w:rsidRPr="00271B6E">
        <w:rPr>
          <w:sz w:val="30"/>
          <w:szCs w:val="30"/>
        </w:rPr>
        <w:t>ь</w:t>
      </w:r>
      <w:r w:rsidRPr="00271B6E">
        <w:rPr>
          <w:sz w:val="30"/>
          <w:szCs w:val="30"/>
        </w:rPr>
        <w:t>ной сферы Приднепровского края.</w:t>
      </w: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</w:rPr>
      </w:pPr>
    </w:p>
    <w:p w:rsidR="0070497B" w:rsidRPr="00271B6E" w:rsidRDefault="0070497B" w:rsidP="0070497B">
      <w:pPr>
        <w:ind w:right="140" w:firstLine="709"/>
        <w:jc w:val="both"/>
        <w:rPr>
          <w:color w:val="FF0000"/>
          <w:sz w:val="30"/>
          <w:szCs w:val="30"/>
          <w:lang w:val="be-BY"/>
        </w:rPr>
      </w:pPr>
    </w:p>
    <w:p w:rsidR="0070497B" w:rsidRPr="00725204" w:rsidRDefault="0070497B" w:rsidP="0070497B">
      <w:pPr>
        <w:pStyle w:val="af2"/>
        <w:jc w:val="both"/>
        <w:rPr>
          <w:sz w:val="24"/>
          <w:szCs w:val="24"/>
          <w:lang w:val="be-BY"/>
        </w:rPr>
      </w:pP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>
        <w:rPr>
          <w:sz w:val="22"/>
          <w:szCs w:val="22"/>
          <w:lang w:val="be-BY"/>
        </w:rPr>
        <w:tab/>
      </w:r>
      <w:r w:rsidRPr="00725204">
        <w:rPr>
          <w:sz w:val="24"/>
          <w:szCs w:val="24"/>
          <w:lang w:val="be-BY"/>
        </w:rPr>
        <w:tab/>
        <w:t xml:space="preserve">Президиум Могилёвского </w:t>
      </w:r>
    </w:p>
    <w:p w:rsidR="0070497B" w:rsidRPr="00524F44" w:rsidRDefault="0070497B" w:rsidP="0070497B">
      <w:pPr>
        <w:pStyle w:val="af2"/>
        <w:ind w:left="5760" w:firstLine="720"/>
        <w:jc w:val="both"/>
        <w:rPr>
          <w:sz w:val="22"/>
          <w:szCs w:val="22"/>
        </w:rPr>
      </w:pPr>
      <w:r w:rsidRPr="00725204">
        <w:rPr>
          <w:sz w:val="24"/>
          <w:szCs w:val="24"/>
          <w:lang w:val="be-BY"/>
        </w:rPr>
        <w:t>областного Совета депутатов</w:t>
      </w:r>
    </w:p>
    <w:p w:rsidR="0070497B" w:rsidRPr="00BB6213" w:rsidRDefault="0070497B" w:rsidP="0070497B">
      <w:pPr>
        <w:ind w:firstLine="708"/>
        <w:jc w:val="both"/>
        <w:rPr>
          <w:sz w:val="30"/>
          <w:szCs w:val="30"/>
        </w:rPr>
      </w:pPr>
    </w:p>
    <w:sectPr w:rsidR="0070497B" w:rsidRPr="00BB6213" w:rsidSect="00725204">
      <w:pgSz w:w="11906" w:h="16838"/>
      <w:pgMar w:top="1134" w:right="424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0B7" w:rsidRDefault="00A800B7">
      <w:r>
        <w:separator/>
      </w:r>
    </w:p>
  </w:endnote>
  <w:endnote w:type="continuationSeparator" w:id="1">
    <w:p w:rsidR="00A800B7" w:rsidRDefault="00A8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0B7" w:rsidRDefault="00A800B7">
      <w:r>
        <w:separator/>
      </w:r>
    </w:p>
  </w:footnote>
  <w:footnote w:type="continuationSeparator" w:id="1">
    <w:p w:rsidR="00A800B7" w:rsidRDefault="00A80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B7" w:rsidRDefault="001179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00B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00B7">
      <w:rPr>
        <w:rStyle w:val="a6"/>
        <w:noProof/>
      </w:rPr>
      <w:t>1</w:t>
    </w:r>
    <w:r>
      <w:rPr>
        <w:rStyle w:val="a6"/>
      </w:rPr>
      <w:fldChar w:fldCharType="end"/>
    </w:r>
  </w:p>
  <w:p w:rsidR="00A800B7" w:rsidRDefault="00A800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B7" w:rsidRDefault="001179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00B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497B">
      <w:rPr>
        <w:rStyle w:val="a6"/>
        <w:noProof/>
      </w:rPr>
      <w:t>8</w:t>
    </w:r>
    <w:r>
      <w:rPr>
        <w:rStyle w:val="a6"/>
      </w:rPr>
      <w:fldChar w:fldCharType="end"/>
    </w:r>
  </w:p>
  <w:p w:rsidR="00A800B7" w:rsidRDefault="00A800B7" w:rsidP="00473E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29D"/>
    <w:multiLevelType w:val="hybridMultilevel"/>
    <w:tmpl w:val="9DF4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249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8597F"/>
    <w:multiLevelType w:val="hybridMultilevel"/>
    <w:tmpl w:val="3BBAD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335A"/>
    <w:multiLevelType w:val="hybridMultilevel"/>
    <w:tmpl w:val="3ED4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13113C"/>
    <w:multiLevelType w:val="hybridMultilevel"/>
    <w:tmpl w:val="62F0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9706A"/>
    <w:multiLevelType w:val="hybridMultilevel"/>
    <w:tmpl w:val="099E3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C49"/>
    <w:rsid w:val="0000591C"/>
    <w:rsid w:val="00005E03"/>
    <w:rsid w:val="0003112D"/>
    <w:rsid w:val="00035630"/>
    <w:rsid w:val="000573C6"/>
    <w:rsid w:val="0006196B"/>
    <w:rsid w:val="000707B7"/>
    <w:rsid w:val="00076374"/>
    <w:rsid w:val="00081B86"/>
    <w:rsid w:val="000841F1"/>
    <w:rsid w:val="00086FFB"/>
    <w:rsid w:val="00091E8C"/>
    <w:rsid w:val="000A5873"/>
    <w:rsid w:val="000B5E0F"/>
    <w:rsid w:val="000C56CA"/>
    <w:rsid w:val="000D1589"/>
    <w:rsid w:val="000E0EC1"/>
    <w:rsid w:val="000E52DC"/>
    <w:rsid w:val="000F614C"/>
    <w:rsid w:val="00107F94"/>
    <w:rsid w:val="001145DE"/>
    <w:rsid w:val="00116B21"/>
    <w:rsid w:val="00116C5F"/>
    <w:rsid w:val="0011791E"/>
    <w:rsid w:val="001335D8"/>
    <w:rsid w:val="001417FA"/>
    <w:rsid w:val="001468DF"/>
    <w:rsid w:val="00153FF9"/>
    <w:rsid w:val="00154B5E"/>
    <w:rsid w:val="00166E5C"/>
    <w:rsid w:val="0016754C"/>
    <w:rsid w:val="00167813"/>
    <w:rsid w:val="00191991"/>
    <w:rsid w:val="001A1B68"/>
    <w:rsid w:val="001A2C03"/>
    <w:rsid w:val="001B2142"/>
    <w:rsid w:val="001B436A"/>
    <w:rsid w:val="001C1E70"/>
    <w:rsid w:val="001C4335"/>
    <w:rsid w:val="001E79B6"/>
    <w:rsid w:val="001F41ED"/>
    <w:rsid w:val="001F5415"/>
    <w:rsid w:val="0022416A"/>
    <w:rsid w:val="00224C4F"/>
    <w:rsid w:val="00230142"/>
    <w:rsid w:val="00231E91"/>
    <w:rsid w:val="0023317C"/>
    <w:rsid w:val="00236B00"/>
    <w:rsid w:val="00252410"/>
    <w:rsid w:val="00253AC6"/>
    <w:rsid w:val="00256972"/>
    <w:rsid w:val="00256FBD"/>
    <w:rsid w:val="00257352"/>
    <w:rsid w:val="002605DE"/>
    <w:rsid w:val="00284AA8"/>
    <w:rsid w:val="00287F17"/>
    <w:rsid w:val="002B16E4"/>
    <w:rsid w:val="002C4AE9"/>
    <w:rsid w:val="002F2714"/>
    <w:rsid w:val="00332109"/>
    <w:rsid w:val="00333043"/>
    <w:rsid w:val="003379B9"/>
    <w:rsid w:val="00341DA6"/>
    <w:rsid w:val="00347E25"/>
    <w:rsid w:val="00353324"/>
    <w:rsid w:val="003637EB"/>
    <w:rsid w:val="00376DD7"/>
    <w:rsid w:val="00381109"/>
    <w:rsid w:val="003B0879"/>
    <w:rsid w:val="003C57CD"/>
    <w:rsid w:val="003C5D82"/>
    <w:rsid w:val="00402679"/>
    <w:rsid w:val="00423A7D"/>
    <w:rsid w:val="004240D9"/>
    <w:rsid w:val="004303A3"/>
    <w:rsid w:val="00430AD2"/>
    <w:rsid w:val="00442EF8"/>
    <w:rsid w:val="0045324A"/>
    <w:rsid w:val="00454182"/>
    <w:rsid w:val="00454694"/>
    <w:rsid w:val="00460225"/>
    <w:rsid w:val="00462B1C"/>
    <w:rsid w:val="00463DA5"/>
    <w:rsid w:val="004666EA"/>
    <w:rsid w:val="00473E36"/>
    <w:rsid w:val="00474BA7"/>
    <w:rsid w:val="0049693E"/>
    <w:rsid w:val="004A1A1A"/>
    <w:rsid w:val="004A45F4"/>
    <w:rsid w:val="004A7C73"/>
    <w:rsid w:val="004B6ED5"/>
    <w:rsid w:val="004C0B2F"/>
    <w:rsid w:val="004C45CD"/>
    <w:rsid w:val="004C5001"/>
    <w:rsid w:val="004C5FE0"/>
    <w:rsid w:val="004D5A65"/>
    <w:rsid w:val="004E0981"/>
    <w:rsid w:val="004E0EE8"/>
    <w:rsid w:val="0050461C"/>
    <w:rsid w:val="00517B96"/>
    <w:rsid w:val="00520A27"/>
    <w:rsid w:val="0052252C"/>
    <w:rsid w:val="00524F44"/>
    <w:rsid w:val="00531115"/>
    <w:rsid w:val="005540F9"/>
    <w:rsid w:val="00561A47"/>
    <w:rsid w:val="005621EF"/>
    <w:rsid w:val="005810A0"/>
    <w:rsid w:val="00581BFB"/>
    <w:rsid w:val="00582F77"/>
    <w:rsid w:val="005909AB"/>
    <w:rsid w:val="005A4E44"/>
    <w:rsid w:val="005A70D2"/>
    <w:rsid w:val="005B0BBC"/>
    <w:rsid w:val="005B2507"/>
    <w:rsid w:val="005B33C0"/>
    <w:rsid w:val="005B59E5"/>
    <w:rsid w:val="005B6352"/>
    <w:rsid w:val="005D4391"/>
    <w:rsid w:val="005E2C18"/>
    <w:rsid w:val="005E4076"/>
    <w:rsid w:val="005E511D"/>
    <w:rsid w:val="005F37F0"/>
    <w:rsid w:val="005F62AC"/>
    <w:rsid w:val="00623B48"/>
    <w:rsid w:val="00637305"/>
    <w:rsid w:val="00640BD4"/>
    <w:rsid w:val="0064213C"/>
    <w:rsid w:val="006445FB"/>
    <w:rsid w:val="00652452"/>
    <w:rsid w:val="00676969"/>
    <w:rsid w:val="00680921"/>
    <w:rsid w:val="00683426"/>
    <w:rsid w:val="006859A9"/>
    <w:rsid w:val="00686586"/>
    <w:rsid w:val="00687588"/>
    <w:rsid w:val="00694134"/>
    <w:rsid w:val="00697CED"/>
    <w:rsid w:val="006A3E82"/>
    <w:rsid w:val="006B4EE2"/>
    <w:rsid w:val="006B665E"/>
    <w:rsid w:val="006C3F7C"/>
    <w:rsid w:val="006D5031"/>
    <w:rsid w:val="006E03F3"/>
    <w:rsid w:val="006E6AF2"/>
    <w:rsid w:val="006F5242"/>
    <w:rsid w:val="0070497B"/>
    <w:rsid w:val="00706AC1"/>
    <w:rsid w:val="007147AA"/>
    <w:rsid w:val="00715E91"/>
    <w:rsid w:val="007210B8"/>
    <w:rsid w:val="00725204"/>
    <w:rsid w:val="00727CCD"/>
    <w:rsid w:val="007330CE"/>
    <w:rsid w:val="00746F61"/>
    <w:rsid w:val="007529D5"/>
    <w:rsid w:val="00762D08"/>
    <w:rsid w:val="0076327F"/>
    <w:rsid w:val="0076789A"/>
    <w:rsid w:val="00772140"/>
    <w:rsid w:val="00772B96"/>
    <w:rsid w:val="00782C9F"/>
    <w:rsid w:val="007A5A2F"/>
    <w:rsid w:val="007B5F1E"/>
    <w:rsid w:val="007C1E4B"/>
    <w:rsid w:val="007C55CB"/>
    <w:rsid w:val="007E1A3F"/>
    <w:rsid w:val="00807602"/>
    <w:rsid w:val="00814A00"/>
    <w:rsid w:val="00815F87"/>
    <w:rsid w:val="0082378E"/>
    <w:rsid w:val="0085439C"/>
    <w:rsid w:val="00860D3E"/>
    <w:rsid w:val="00863005"/>
    <w:rsid w:val="00872C49"/>
    <w:rsid w:val="00882C68"/>
    <w:rsid w:val="00885712"/>
    <w:rsid w:val="008902BA"/>
    <w:rsid w:val="008A0D8A"/>
    <w:rsid w:val="008A276E"/>
    <w:rsid w:val="008D4576"/>
    <w:rsid w:val="008D665D"/>
    <w:rsid w:val="008D7ED0"/>
    <w:rsid w:val="008F59BC"/>
    <w:rsid w:val="008F763A"/>
    <w:rsid w:val="00902032"/>
    <w:rsid w:val="00902928"/>
    <w:rsid w:val="00912BE3"/>
    <w:rsid w:val="009138BE"/>
    <w:rsid w:val="00920612"/>
    <w:rsid w:val="009215B2"/>
    <w:rsid w:val="00922C48"/>
    <w:rsid w:val="009251A5"/>
    <w:rsid w:val="009312BF"/>
    <w:rsid w:val="00933F48"/>
    <w:rsid w:val="00940044"/>
    <w:rsid w:val="00963DBC"/>
    <w:rsid w:val="00967D21"/>
    <w:rsid w:val="0099342E"/>
    <w:rsid w:val="009A132A"/>
    <w:rsid w:val="009A1888"/>
    <w:rsid w:val="009A53B4"/>
    <w:rsid w:val="009C3C2A"/>
    <w:rsid w:val="009C713E"/>
    <w:rsid w:val="009C7190"/>
    <w:rsid w:val="009E36E5"/>
    <w:rsid w:val="009E3930"/>
    <w:rsid w:val="009F2ECF"/>
    <w:rsid w:val="009F4070"/>
    <w:rsid w:val="009F46EC"/>
    <w:rsid w:val="009F4B02"/>
    <w:rsid w:val="00A21677"/>
    <w:rsid w:val="00A2427D"/>
    <w:rsid w:val="00A24EA9"/>
    <w:rsid w:val="00A27429"/>
    <w:rsid w:val="00A43513"/>
    <w:rsid w:val="00A523EA"/>
    <w:rsid w:val="00A52818"/>
    <w:rsid w:val="00A644E9"/>
    <w:rsid w:val="00A6665F"/>
    <w:rsid w:val="00A800B7"/>
    <w:rsid w:val="00A83591"/>
    <w:rsid w:val="00A934C1"/>
    <w:rsid w:val="00A94A38"/>
    <w:rsid w:val="00AA5B6C"/>
    <w:rsid w:val="00AA689A"/>
    <w:rsid w:val="00AB60F7"/>
    <w:rsid w:val="00AC2B07"/>
    <w:rsid w:val="00AC4048"/>
    <w:rsid w:val="00AC4F98"/>
    <w:rsid w:val="00AE2402"/>
    <w:rsid w:val="00AF1CA8"/>
    <w:rsid w:val="00AF76C2"/>
    <w:rsid w:val="00B009C2"/>
    <w:rsid w:val="00B14935"/>
    <w:rsid w:val="00B430D7"/>
    <w:rsid w:val="00B766E8"/>
    <w:rsid w:val="00B80944"/>
    <w:rsid w:val="00B822BD"/>
    <w:rsid w:val="00BB1770"/>
    <w:rsid w:val="00BB6213"/>
    <w:rsid w:val="00BC1A18"/>
    <w:rsid w:val="00BD2914"/>
    <w:rsid w:val="00BD3669"/>
    <w:rsid w:val="00BD4DBF"/>
    <w:rsid w:val="00BD558D"/>
    <w:rsid w:val="00BD5A52"/>
    <w:rsid w:val="00BD6389"/>
    <w:rsid w:val="00BE1F07"/>
    <w:rsid w:val="00BE2F44"/>
    <w:rsid w:val="00BE75A8"/>
    <w:rsid w:val="00BF791F"/>
    <w:rsid w:val="00C021A6"/>
    <w:rsid w:val="00C12AF0"/>
    <w:rsid w:val="00C2005B"/>
    <w:rsid w:val="00C53D64"/>
    <w:rsid w:val="00C568E1"/>
    <w:rsid w:val="00C57A15"/>
    <w:rsid w:val="00C83D26"/>
    <w:rsid w:val="00CA0D8B"/>
    <w:rsid w:val="00CB0A22"/>
    <w:rsid w:val="00CB63CC"/>
    <w:rsid w:val="00CB68C2"/>
    <w:rsid w:val="00CC5D07"/>
    <w:rsid w:val="00CE5733"/>
    <w:rsid w:val="00CE787B"/>
    <w:rsid w:val="00CE7981"/>
    <w:rsid w:val="00CF2EC2"/>
    <w:rsid w:val="00CF60CA"/>
    <w:rsid w:val="00CF7860"/>
    <w:rsid w:val="00D0168B"/>
    <w:rsid w:val="00D07E3E"/>
    <w:rsid w:val="00D23494"/>
    <w:rsid w:val="00D3479F"/>
    <w:rsid w:val="00D47E56"/>
    <w:rsid w:val="00D52F28"/>
    <w:rsid w:val="00D60D59"/>
    <w:rsid w:val="00D624E1"/>
    <w:rsid w:val="00D67F98"/>
    <w:rsid w:val="00D86E2F"/>
    <w:rsid w:val="00DB624B"/>
    <w:rsid w:val="00DC3D18"/>
    <w:rsid w:val="00DC47C3"/>
    <w:rsid w:val="00DD6A6E"/>
    <w:rsid w:val="00DE6BC8"/>
    <w:rsid w:val="00DF7565"/>
    <w:rsid w:val="00E0291F"/>
    <w:rsid w:val="00E30B87"/>
    <w:rsid w:val="00E3621C"/>
    <w:rsid w:val="00E44BC6"/>
    <w:rsid w:val="00E72AD4"/>
    <w:rsid w:val="00E741C2"/>
    <w:rsid w:val="00E84AEF"/>
    <w:rsid w:val="00E8556A"/>
    <w:rsid w:val="00E85A3E"/>
    <w:rsid w:val="00E93EEE"/>
    <w:rsid w:val="00E94C09"/>
    <w:rsid w:val="00EA23D2"/>
    <w:rsid w:val="00EA2BF2"/>
    <w:rsid w:val="00EA360B"/>
    <w:rsid w:val="00EB1855"/>
    <w:rsid w:val="00EB4199"/>
    <w:rsid w:val="00EC59E2"/>
    <w:rsid w:val="00ED0F2C"/>
    <w:rsid w:val="00ED57F4"/>
    <w:rsid w:val="00EE303F"/>
    <w:rsid w:val="00EF09D2"/>
    <w:rsid w:val="00EF4459"/>
    <w:rsid w:val="00F07A7C"/>
    <w:rsid w:val="00F10CBC"/>
    <w:rsid w:val="00F11F6A"/>
    <w:rsid w:val="00F13C9F"/>
    <w:rsid w:val="00F147CB"/>
    <w:rsid w:val="00F21EBA"/>
    <w:rsid w:val="00F2456B"/>
    <w:rsid w:val="00F3512F"/>
    <w:rsid w:val="00F4718C"/>
    <w:rsid w:val="00F5057A"/>
    <w:rsid w:val="00F53078"/>
    <w:rsid w:val="00F60930"/>
    <w:rsid w:val="00F60AE4"/>
    <w:rsid w:val="00F624FC"/>
    <w:rsid w:val="00F66774"/>
    <w:rsid w:val="00F8195A"/>
    <w:rsid w:val="00F8677C"/>
    <w:rsid w:val="00F93D3E"/>
    <w:rsid w:val="00F960EC"/>
    <w:rsid w:val="00F96A1D"/>
    <w:rsid w:val="00F96B1E"/>
    <w:rsid w:val="00FA09D1"/>
    <w:rsid w:val="00FA598E"/>
    <w:rsid w:val="00FB06B5"/>
    <w:rsid w:val="00FB6BFF"/>
    <w:rsid w:val="00FC055B"/>
    <w:rsid w:val="00FC2253"/>
    <w:rsid w:val="00FC3B31"/>
    <w:rsid w:val="00FC4937"/>
    <w:rsid w:val="00FD64D6"/>
    <w:rsid w:val="00FD69C7"/>
    <w:rsid w:val="00FE5E79"/>
    <w:rsid w:val="00FF00D5"/>
    <w:rsid w:val="00FF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2C"/>
  </w:style>
  <w:style w:type="paragraph" w:styleId="1">
    <w:name w:val="heading 1"/>
    <w:basedOn w:val="a"/>
    <w:next w:val="a"/>
    <w:qFormat/>
    <w:rsid w:val="0052252C"/>
    <w:pPr>
      <w:keepNext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52252C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2252C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52252C"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rsid w:val="0052252C"/>
    <w:pPr>
      <w:keepNext/>
      <w:spacing w:line="180" w:lineRule="exact"/>
      <w:jc w:val="both"/>
      <w:outlineLvl w:val="4"/>
    </w:pPr>
    <w:rPr>
      <w:sz w:val="30"/>
    </w:rPr>
  </w:style>
  <w:style w:type="paragraph" w:styleId="6">
    <w:name w:val="heading 6"/>
    <w:basedOn w:val="a"/>
    <w:next w:val="a"/>
    <w:qFormat/>
    <w:rsid w:val="0052252C"/>
    <w:pPr>
      <w:keepNext/>
      <w:spacing w:line="280" w:lineRule="exact"/>
      <w:outlineLvl w:val="5"/>
    </w:pPr>
    <w:rPr>
      <w:sz w:val="30"/>
    </w:rPr>
  </w:style>
  <w:style w:type="paragraph" w:styleId="7">
    <w:name w:val="heading 7"/>
    <w:basedOn w:val="a"/>
    <w:next w:val="a"/>
    <w:qFormat/>
    <w:rsid w:val="0052252C"/>
    <w:pPr>
      <w:keepNext/>
      <w:spacing w:line="280" w:lineRule="exact"/>
      <w:ind w:left="4111"/>
      <w:outlineLvl w:val="6"/>
    </w:pPr>
    <w:rPr>
      <w:sz w:val="30"/>
    </w:rPr>
  </w:style>
  <w:style w:type="paragraph" w:styleId="8">
    <w:name w:val="heading 8"/>
    <w:basedOn w:val="a"/>
    <w:next w:val="a"/>
    <w:qFormat/>
    <w:rsid w:val="0052252C"/>
    <w:pPr>
      <w:keepNext/>
      <w:jc w:val="center"/>
      <w:outlineLvl w:val="7"/>
    </w:pPr>
    <w:rPr>
      <w:b/>
      <w:lang w:val="be-BY"/>
    </w:rPr>
  </w:style>
  <w:style w:type="paragraph" w:styleId="9">
    <w:name w:val="heading 9"/>
    <w:basedOn w:val="a"/>
    <w:next w:val="a"/>
    <w:qFormat/>
    <w:rsid w:val="0052252C"/>
    <w:pPr>
      <w:keepNext/>
      <w:ind w:left="4962"/>
      <w:jc w:val="both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2252C"/>
    <w:pPr>
      <w:jc w:val="center"/>
    </w:pPr>
    <w:rPr>
      <w:sz w:val="24"/>
    </w:rPr>
  </w:style>
  <w:style w:type="paragraph" w:styleId="a4">
    <w:name w:val="Body Text"/>
    <w:basedOn w:val="a"/>
    <w:rsid w:val="0052252C"/>
    <w:pPr>
      <w:jc w:val="center"/>
    </w:pPr>
    <w:rPr>
      <w:color w:val="0000FF"/>
      <w:sz w:val="16"/>
    </w:rPr>
  </w:style>
  <w:style w:type="paragraph" w:styleId="20">
    <w:name w:val="Body Text 2"/>
    <w:basedOn w:val="a"/>
    <w:rsid w:val="0052252C"/>
    <w:pPr>
      <w:jc w:val="both"/>
    </w:pPr>
    <w:rPr>
      <w:sz w:val="30"/>
    </w:rPr>
  </w:style>
  <w:style w:type="paragraph" w:styleId="a5">
    <w:name w:val="header"/>
    <w:basedOn w:val="a"/>
    <w:rsid w:val="0052252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2252C"/>
  </w:style>
  <w:style w:type="paragraph" w:styleId="a7">
    <w:name w:val="caption"/>
    <w:basedOn w:val="a"/>
    <w:next w:val="a"/>
    <w:qFormat/>
    <w:rsid w:val="0052252C"/>
    <w:pPr>
      <w:jc w:val="both"/>
    </w:pPr>
    <w:rPr>
      <w:sz w:val="30"/>
    </w:rPr>
  </w:style>
  <w:style w:type="paragraph" w:styleId="30">
    <w:name w:val="Body Text 3"/>
    <w:basedOn w:val="a"/>
    <w:rsid w:val="0052252C"/>
    <w:pPr>
      <w:jc w:val="both"/>
    </w:pPr>
    <w:rPr>
      <w:sz w:val="26"/>
    </w:rPr>
  </w:style>
  <w:style w:type="paragraph" w:styleId="a8">
    <w:name w:val="Body Text Indent"/>
    <w:basedOn w:val="a"/>
    <w:rsid w:val="0052252C"/>
    <w:pPr>
      <w:ind w:firstLine="707"/>
      <w:jc w:val="both"/>
    </w:pPr>
    <w:rPr>
      <w:color w:val="008000"/>
      <w:sz w:val="26"/>
    </w:rPr>
  </w:style>
  <w:style w:type="paragraph" w:styleId="21">
    <w:name w:val="Body Text Indent 2"/>
    <w:basedOn w:val="a"/>
    <w:rsid w:val="0052252C"/>
    <w:pPr>
      <w:ind w:firstLine="720"/>
      <w:jc w:val="both"/>
    </w:pPr>
    <w:rPr>
      <w:sz w:val="30"/>
    </w:rPr>
  </w:style>
  <w:style w:type="paragraph" w:styleId="31">
    <w:name w:val="Body Text Indent 3"/>
    <w:basedOn w:val="a"/>
    <w:rsid w:val="0052252C"/>
    <w:pPr>
      <w:widowControl w:val="0"/>
      <w:autoSpaceDE w:val="0"/>
      <w:autoSpaceDN w:val="0"/>
      <w:adjustRightInd w:val="0"/>
      <w:ind w:firstLine="709"/>
      <w:jc w:val="both"/>
    </w:pPr>
    <w:rPr>
      <w:color w:val="000000"/>
      <w:sz w:val="28"/>
      <w:szCs w:val="28"/>
    </w:rPr>
  </w:style>
  <w:style w:type="paragraph" w:styleId="a9">
    <w:name w:val="footer"/>
    <w:basedOn w:val="a"/>
    <w:rsid w:val="0052252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CF2E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75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"/>
    <w:basedOn w:val="a"/>
    <w:rsid w:val="00687588"/>
    <w:rPr>
      <w:sz w:val="24"/>
      <w:szCs w:val="24"/>
      <w:lang w:val="pl-PL" w:eastAsia="pl-PL"/>
    </w:rPr>
  </w:style>
  <w:style w:type="paragraph" w:styleId="ac">
    <w:name w:val="footnote text"/>
    <w:basedOn w:val="a"/>
    <w:semiHidden/>
    <w:rsid w:val="008D665D"/>
  </w:style>
  <w:style w:type="character" w:styleId="ad">
    <w:name w:val="footnote reference"/>
    <w:basedOn w:val="a0"/>
    <w:semiHidden/>
    <w:rsid w:val="008D665D"/>
    <w:rPr>
      <w:vertAlign w:val="superscript"/>
    </w:rPr>
  </w:style>
  <w:style w:type="paragraph" w:customStyle="1" w:styleId="Iniiaiieoaeno">
    <w:name w:val="Iniiaiie oaeno"/>
    <w:basedOn w:val="a"/>
    <w:rsid w:val="008D665D"/>
    <w:pPr>
      <w:jc w:val="both"/>
    </w:pPr>
    <w:rPr>
      <w:sz w:val="24"/>
    </w:rPr>
  </w:style>
  <w:style w:type="paragraph" w:customStyle="1" w:styleId="Normal1">
    <w:name w:val="Normal1"/>
    <w:rsid w:val="008D665D"/>
    <w:pPr>
      <w:widowControl w:val="0"/>
      <w:spacing w:line="260" w:lineRule="auto"/>
      <w:ind w:firstLine="320"/>
      <w:jc w:val="both"/>
    </w:pPr>
    <w:rPr>
      <w:snapToGrid w:val="0"/>
      <w:sz w:val="18"/>
    </w:rPr>
  </w:style>
  <w:style w:type="table" w:styleId="ae">
    <w:name w:val="Table Grid"/>
    <w:basedOn w:val="a1"/>
    <w:rsid w:val="00146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FB6BFF"/>
    <w:rPr>
      <w:i/>
      <w:iCs/>
    </w:rPr>
  </w:style>
  <w:style w:type="paragraph" w:styleId="af0">
    <w:name w:val="Document Map"/>
    <w:basedOn w:val="a"/>
    <w:semiHidden/>
    <w:rsid w:val="005E2C18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qFormat/>
    <w:rsid w:val="00BE1F07"/>
    <w:pPr>
      <w:spacing w:after="200" w:line="276" w:lineRule="auto"/>
      <w:ind w:left="720" w:right="113"/>
      <w:contextualSpacing/>
      <w:jc w:val="center"/>
    </w:pPr>
    <w:rPr>
      <w:rFonts w:eastAsia="Calibri"/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581BFB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581BFB"/>
  </w:style>
  <w:style w:type="character" w:styleId="af4">
    <w:name w:val="endnote reference"/>
    <w:basedOn w:val="a0"/>
    <w:uiPriority w:val="99"/>
    <w:semiHidden/>
    <w:unhideWhenUsed/>
    <w:rsid w:val="00581BFB"/>
    <w:rPr>
      <w:vertAlign w:val="superscript"/>
    </w:rPr>
  </w:style>
  <w:style w:type="paragraph" w:styleId="af5">
    <w:name w:val="Normal (Web)"/>
    <w:basedOn w:val="a"/>
    <w:unhideWhenUsed/>
    <w:rsid w:val="00035630"/>
    <w:pPr>
      <w:spacing w:after="270" w:line="288" w:lineRule="atLeast"/>
    </w:pPr>
    <w:rPr>
      <w:sz w:val="24"/>
      <w:szCs w:val="24"/>
    </w:rPr>
  </w:style>
  <w:style w:type="paragraph" w:styleId="af6">
    <w:name w:val="No Spacing"/>
    <w:qFormat/>
    <w:rsid w:val="00035630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обычный"/>
    <w:basedOn w:val="a"/>
    <w:rsid w:val="00035630"/>
    <w:rPr>
      <w:color w:val="000000"/>
    </w:rPr>
  </w:style>
  <w:style w:type="character" w:customStyle="1" w:styleId="af8">
    <w:name w:val="Основной текст_"/>
    <w:basedOn w:val="a0"/>
    <w:link w:val="22"/>
    <w:locked/>
    <w:rsid w:val="00035630"/>
    <w:rPr>
      <w:spacing w:val="7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8"/>
    <w:rsid w:val="00035630"/>
    <w:pPr>
      <w:widowControl w:val="0"/>
      <w:shd w:val="clear" w:color="auto" w:fill="FFFFFF"/>
      <w:spacing w:line="317" w:lineRule="exact"/>
      <w:jc w:val="both"/>
    </w:pPr>
    <w:rPr>
      <w:spacing w:val="7"/>
      <w:sz w:val="26"/>
      <w:szCs w:val="26"/>
    </w:rPr>
  </w:style>
  <w:style w:type="paragraph" w:customStyle="1" w:styleId="10">
    <w:name w:val="Название1"/>
    <w:basedOn w:val="a"/>
    <w:rsid w:val="00035630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035630"/>
    <w:pPr>
      <w:ind w:firstLine="567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35630"/>
  </w:style>
  <w:style w:type="character" w:styleId="af9">
    <w:name w:val="Strong"/>
    <w:basedOn w:val="a0"/>
    <w:qFormat/>
    <w:rsid w:val="00035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bnarcolog.ru/spisy_thuma_xxi_veka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%20&#1059;&#1052;&#1042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48A0A-732E-432D-9282-1CA2C333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УМВС</Template>
  <TotalTime>54</TotalTime>
  <Pages>22</Pages>
  <Words>6391</Words>
  <Characters>44782</Characters>
  <Application>Microsoft Office Word</Application>
  <DocSecurity>0</DocSecurity>
  <Lines>373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 АБАРОНЫ</vt:lpstr>
    </vt:vector>
  </TitlesOfParts>
  <Company> </Company>
  <LinksUpToDate>false</LinksUpToDate>
  <CharactersWithSpaces>51071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 АБАРОНЫ</dc:title>
  <dc:subject/>
  <dc:creator>Юрий Деревянко</dc:creator>
  <cp:keywords/>
  <cp:lastModifiedBy>Anikeeva_EL</cp:lastModifiedBy>
  <cp:revision>5</cp:revision>
  <cp:lastPrinted>2015-04-13T13:58:00Z</cp:lastPrinted>
  <dcterms:created xsi:type="dcterms:W3CDTF">2015-04-09T11:36:00Z</dcterms:created>
  <dcterms:modified xsi:type="dcterms:W3CDTF">2015-04-15T05:18:00Z</dcterms:modified>
</cp:coreProperties>
</file>