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A2" w:rsidRDefault="00673CA2" w:rsidP="00673C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A2">
        <w:rPr>
          <w:rFonts w:ascii="Times New Roman" w:hAnsi="Times New Roman" w:cs="Times New Roman"/>
          <w:b/>
          <w:sz w:val="28"/>
          <w:szCs w:val="28"/>
        </w:rPr>
        <w:t>Деньги на карте: как защитить сбережения</w:t>
      </w:r>
    </w:p>
    <w:p w:rsidR="00673CA2" w:rsidRPr="00673CA2" w:rsidRDefault="00673CA2" w:rsidP="00673C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Онлайн-платежи</w:t>
      </w:r>
      <w:proofErr w:type="spellEnd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неотъемлемая часть нашей жизни: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акси, оплата ЖКУ,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всё это быстро и удобно. Но есть и обратная сторона медали: крупная сумма на обычной дебетовой карте делает гражданина приоритетной мишенью для </w:t>
      </w:r>
      <w:proofErr w:type="spellStart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киберпреступников</w:t>
      </w:r>
      <w:proofErr w:type="spellEnd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осторожные пользователи могут вовремя не распознать </w:t>
      </w:r>
      <w:proofErr w:type="spellStart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фишинговый</w:t>
      </w:r>
      <w:proofErr w:type="spellEnd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 или поддаться приемам социальной инженерии.</w:t>
      </w:r>
    </w:p>
    <w:p w:rsid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обезопасить свои деньги? Несколько практичных правил</w:t>
      </w:r>
    </w:p>
    <w:p w:rsid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на карте "оперативный минимум". Используйте дебетовую карту только для текущих расходов.</w:t>
      </w: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виртуальными картами. Создавайте их специально для конкретных операций или на короткий срок (в большинстве банковских приложений это можно сделать за пару минут). Даже если данные утекут, основная карта и ваши сбережения останутся в безопасности.</w:t>
      </w: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Ограничьте суммы на снятие наличных и оплату покупок. Это сдержит мошенников, даже если они завладеют данными карты. А мгновенные </w:t>
      </w: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push</w:t>
      </w: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-уведомления о любых операциях помогут вовремя среагировать на подозрительный платеж.</w:t>
      </w: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Заведите отдельную карту/счет исключительно для </w:t>
      </w:r>
      <w:proofErr w:type="gramStart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подключенных</w:t>
      </w:r>
      <w:proofErr w:type="gramEnd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автоплатежей</w:t>
      </w:r>
      <w:proofErr w:type="spellEnd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(ЖКУ, подписки). Пополняйте его только на нужную сумму. Это изолирует ваши основные средства и </w:t>
      </w:r>
      <w:proofErr w:type="spellStart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автоплатежи</w:t>
      </w:r>
      <w:proofErr w:type="spellEnd"/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риска (а также поможет их оценить и контролировать).</w:t>
      </w:r>
    </w:p>
    <w:p w:rsidR="00673CA2" w:rsidRPr="00673CA2" w:rsidRDefault="00673CA2" w:rsidP="00673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Узнайте, как мгновенно заблокировать карту через мобильное приложение банка (не только по звонку). Это критично, если телефон утерян или вы заметили подозрительную операцию.</w:t>
      </w:r>
    </w:p>
    <w:p w:rsidR="00A76A2B" w:rsidRPr="00673CA2" w:rsidRDefault="00673CA2" w:rsidP="00673C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осознанное управление деньгами и разумные меры предосторожности сводят шансы мошенников к минимуму.</w:t>
      </w:r>
    </w:p>
    <w:p w:rsidR="00673CA2" w:rsidRDefault="00673CA2" w:rsidP="00673C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3CA2" w:rsidRPr="00673CA2" w:rsidRDefault="00673C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CA2" w:rsidRPr="00673CA2" w:rsidSect="00A7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3CA2"/>
    <w:rsid w:val="00673CA2"/>
    <w:rsid w:val="0090437D"/>
    <w:rsid w:val="00A76A2B"/>
    <w:rsid w:val="00D4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2025-07-07T12:29:00Z</dcterms:created>
  <dcterms:modified xsi:type="dcterms:W3CDTF">2025-07-30T11:17:00Z</dcterms:modified>
</cp:coreProperties>
</file>