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C4" w:rsidRPr="00751DC4" w:rsidRDefault="00751DC4" w:rsidP="00751DC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751DC4">
        <w:rPr>
          <w:rFonts w:ascii="Times New Roman" w:hAnsi="Times New Roman" w:cs="Times New Roman"/>
          <w:b/>
          <w:sz w:val="30"/>
          <w:szCs w:val="30"/>
        </w:rPr>
        <w:t>Электрообогреватели: температура упала, опасность возросла</w:t>
      </w:r>
    </w:p>
    <w:p w:rsidR="00751DC4" w:rsidRPr="00751DC4" w:rsidRDefault="00751DC4" w:rsidP="00751D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51DC4" w:rsidRPr="00751DC4" w:rsidRDefault="00751DC4" w:rsidP="00751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51DC4">
        <w:rPr>
          <w:rFonts w:ascii="Times New Roman" w:hAnsi="Times New Roman" w:cs="Times New Roman"/>
          <w:sz w:val="30"/>
          <w:szCs w:val="30"/>
        </w:rPr>
        <w:t>Температура за окном упала, а значит пришла пора задуматься о том, как обогреть свой дом. Когда теплая одежда и горячий чай уже не спасают от холода, на ум приходит идея о покупке обогревателя. Ознакомившись со всем ассортиментом, вы определились с его видом, техническими характеристиками и приобрели. Основная проблема решена: в доме тепло и уютно. Теперь стоит позаботиться о технике безопасности. В первую очередь ознакомьтесь с инструкцией, ведь не все знают, что нарушение правил эксплуатации электрообогревателей зачастую становится причиной пожаров и гибели людей.</w:t>
      </w:r>
    </w:p>
    <w:p w:rsidR="00751DC4" w:rsidRPr="00751DC4" w:rsidRDefault="00751DC4" w:rsidP="00751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51DC4">
        <w:rPr>
          <w:rFonts w:ascii="Times New Roman" w:hAnsi="Times New Roman" w:cs="Times New Roman"/>
          <w:sz w:val="30"/>
          <w:szCs w:val="30"/>
        </w:rPr>
        <w:t>Всегда соблюдайте правило, касающееся любого обогревателя, – никогда не оставляйте его без присмотра, не позволяйте им пользоваться детям. Располагайте электрообогреватель на негорючей поверхности подальше от сгораемых предметов: мебели, занавесок. Периодически очищайте прибор от пыли, не используйте его для сушки белья. Ни в коем случае не рискуйте, пробуя ремонтировать вышедший из строя обогреватель – доверьте эту работу специалисту по ремонту бытовых электроприборов или обратитесь в сервисный центр производителя. Следите за тем, чтобы вилки и розетки не нагревались, это первый признак неисправности электроприбора или перегрузки сети.</w:t>
      </w:r>
    </w:p>
    <w:p w:rsidR="00751DC4" w:rsidRPr="00751DC4" w:rsidRDefault="00751DC4" w:rsidP="00751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51DC4">
        <w:rPr>
          <w:rFonts w:ascii="Times New Roman" w:hAnsi="Times New Roman" w:cs="Times New Roman"/>
          <w:sz w:val="30"/>
          <w:szCs w:val="30"/>
        </w:rPr>
        <w:t xml:space="preserve">Не подвергается сомнению и правило, запрещающее использование самодельных электрообогревателей. </w:t>
      </w:r>
    </w:p>
    <w:p w:rsidR="00751DC4" w:rsidRPr="00751DC4" w:rsidRDefault="00751DC4" w:rsidP="00751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51DC4">
        <w:rPr>
          <w:rFonts w:ascii="Times New Roman" w:hAnsi="Times New Roman" w:cs="Times New Roman"/>
          <w:sz w:val="30"/>
          <w:szCs w:val="30"/>
        </w:rPr>
        <w:t>Неисправные, самодельные, оставленные без присмотра электрообогреватели становятся причиной пожаров, которые за считанные минуты уничтожают все нажитое, периодически гибнут люди. Чтобы не пополнять цифры печальной статистики, позаботьтесь о соблюдении правил пожарной безопасности в вашем доме.</w:t>
      </w:r>
    </w:p>
    <w:p w:rsidR="00911FAF" w:rsidRPr="00751DC4" w:rsidRDefault="00911FAF" w:rsidP="00751D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911FAF" w:rsidRPr="00751DC4" w:rsidSect="0091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C4"/>
    <w:rsid w:val="00150B06"/>
    <w:rsid w:val="00751DC4"/>
    <w:rsid w:val="0091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</dc:creator>
  <cp:keywords/>
  <dc:description/>
  <cp:lastModifiedBy>Пропаганда</cp:lastModifiedBy>
  <cp:revision>2</cp:revision>
  <dcterms:created xsi:type="dcterms:W3CDTF">2021-09-02T06:45:00Z</dcterms:created>
  <dcterms:modified xsi:type="dcterms:W3CDTF">2021-09-02T06:45:00Z</dcterms:modified>
</cp:coreProperties>
</file>