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271" w:rsidRDefault="00DA0271" w:rsidP="00DA0271">
      <w:pPr>
        <w:widowControl w:val="0"/>
        <w:jc w:val="center"/>
        <w:rPr>
          <w:b/>
          <w:bCs/>
          <w14:ligatures w14:val="none"/>
        </w:rPr>
      </w:pPr>
    </w:p>
    <w:p w:rsidR="00DA0271" w:rsidRPr="00DA0271" w:rsidRDefault="00DA0271" w:rsidP="00DA0271">
      <w:pPr>
        <w:widowControl w:val="0"/>
        <w:ind w:left="-567" w:firstLine="141"/>
        <w:jc w:val="center"/>
        <w:rPr>
          <w:b/>
          <w:bCs/>
          <w:sz w:val="24"/>
          <w:szCs w:val="24"/>
          <w14:ligatures w14:val="none"/>
        </w:rPr>
      </w:pPr>
      <w:r w:rsidRPr="00DA0271">
        <w:rPr>
          <w:b/>
          <w:bCs/>
          <w:sz w:val="24"/>
          <w:szCs w:val="24"/>
          <w14:ligatures w14:val="none"/>
        </w:rPr>
        <w:t>ГОРЕЦКИЙ РАЙОННЫЙ ИСПОЛНИТЕЛЬНЫЙ КОМИТЕТ</w:t>
      </w:r>
    </w:p>
    <w:p w:rsidR="00DA0271" w:rsidRPr="00DA0271" w:rsidRDefault="00DA0271" w:rsidP="00DA0271">
      <w:pPr>
        <w:widowControl w:val="0"/>
        <w:ind w:left="-567" w:firstLine="141"/>
        <w:jc w:val="center"/>
        <w:rPr>
          <w:b/>
          <w:bCs/>
          <w:sz w:val="24"/>
          <w:szCs w:val="24"/>
          <w14:ligatures w14:val="none"/>
        </w:rPr>
      </w:pPr>
      <w:r w:rsidRPr="00DA0271">
        <w:rPr>
          <w:b/>
          <w:bCs/>
          <w:sz w:val="24"/>
          <w:szCs w:val="24"/>
          <w14:ligatures w14:val="none"/>
        </w:rPr>
        <w:t>ОТДЕЛ ИДЕОЛОГИЧЕСКОЙ РАБОТЫ, КУЛЬТУРЫ И ПО ДЕЛАМ МОЛОДЕЖИ</w:t>
      </w:r>
    </w:p>
    <w:p w:rsidR="00DA0271" w:rsidRDefault="00DA0271" w:rsidP="00DA0271">
      <w:pPr>
        <w:widowControl w:val="0"/>
        <w:rPr>
          <w:b/>
          <w:bCs/>
          <w14:ligatures w14:val="none"/>
        </w:rPr>
      </w:pPr>
      <w:r>
        <w:rPr>
          <w:b/>
          <w:bCs/>
          <w14:ligatures w14:val="none"/>
        </w:rPr>
        <w:t> </w:t>
      </w:r>
    </w:p>
    <w:p w:rsidR="00DA0271" w:rsidRDefault="00DA0271" w:rsidP="00DA0271">
      <w:pPr>
        <w:widowControl w:val="0"/>
        <w:jc w:val="center"/>
        <w:rPr>
          <w:b/>
          <w:bCs/>
          <w:sz w:val="28"/>
          <w:szCs w:val="28"/>
          <w14:ligatures w14:val="none"/>
        </w:rPr>
      </w:pPr>
      <w:r>
        <w:rPr>
          <w:b/>
          <w:bCs/>
          <w:sz w:val="28"/>
          <w:szCs w:val="28"/>
          <w14:ligatures w14:val="none"/>
        </w:rPr>
        <w:t> </w:t>
      </w:r>
    </w:p>
    <w:p w:rsidR="00DA0271" w:rsidRDefault="00DA0271" w:rsidP="00DA0271">
      <w:pPr>
        <w:widowControl w:val="0"/>
        <w:jc w:val="center"/>
        <w:rPr>
          <w:b/>
          <w:bCs/>
          <w:sz w:val="28"/>
          <w:szCs w:val="28"/>
          <w14:ligatures w14:val="none"/>
        </w:rPr>
      </w:pPr>
      <w:r>
        <w:rPr>
          <w:b/>
          <w:bCs/>
          <w:sz w:val="28"/>
          <w:szCs w:val="28"/>
          <w14:ligatures w14:val="none"/>
        </w:rPr>
        <w:t> </w:t>
      </w:r>
    </w:p>
    <w:p w:rsidR="00DA0271" w:rsidRDefault="00DA0271" w:rsidP="00DA0271">
      <w:pPr>
        <w:widowControl w:val="0"/>
        <w:jc w:val="center"/>
        <w:rPr>
          <w:b/>
          <w:bCs/>
          <w:sz w:val="28"/>
          <w:szCs w:val="28"/>
          <w14:ligatures w14:val="none"/>
        </w:rPr>
      </w:pPr>
      <w:r>
        <w:rPr>
          <w:b/>
          <w:bCs/>
          <w:sz w:val="28"/>
          <w:szCs w:val="28"/>
          <w14:ligatures w14:val="none"/>
        </w:rPr>
        <w:t> </w:t>
      </w:r>
    </w:p>
    <w:p w:rsidR="00DA0271" w:rsidRDefault="00DA0271" w:rsidP="00DA0271">
      <w:pPr>
        <w:widowControl w:val="0"/>
        <w:jc w:val="center"/>
        <w:rPr>
          <w:b/>
          <w:bCs/>
          <w:sz w:val="28"/>
          <w:szCs w:val="28"/>
          <w14:ligatures w14:val="none"/>
        </w:rPr>
      </w:pPr>
      <w:r>
        <w:rPr>
          <w:b/>
          <w:bCs/>
          <w:sz w:val="28"/>
          <w:szCs w:val="28"/>
          <w14:ligatures w14:val="none"/>
        </w:rPr>
        <w:t> </w:t>
      </w:r>
    </w:p>
    <w:p w:rsidR="00DA0271" w:rsidRDefault="00DA0271" w:rsidP="00DA0271">
      <w:pPr>
        <w:widowControl w:val="0"/>
        <w:jc w:val="center"/>
        <w:rPr>
          <w:b/>
          <w:bCs/>
          <w:sz w:val="28"/>
          <w:szCs w:val="28"/>
          <w14:ligatures w14:val="none"/>
        </w:rPr>
      </w:pPr>
      <w:r>
        <w:rPr>
          <w:b/>
          <w:bCs/>
          <w:sz w:val="28"/>
          <w:szCs w:val="28"/>
          <w14:ligatures w14:val="none"/>
        </w:rPr>
        <w:t> </w:t>
      </w:r>
    </w:p>
    <w:p w:rsidR="00DA0271" w:rsidRDefault="00DA0271" w:rsidP="00DA0271">
      <w:pPr>
        <w:widowControl w:val="0"/>
        <w:jc w:val="center"/>
        <w:rPr>
          <w:b/>
          <w:bCs/>
          <w:sz w:val="28"/>
          <w:szCs w:val="28"/>
          <w14:ligatures w14:val="none"/>
        </w:rPr>
      </w:pPr>
      <w:r>
        <w:rPr>
          <w:b/>
          <w:bCs/>
          <w:sz w:val="28"/>
          <w:szCs w:val="28"/>
          <w14:ligatures w14:val="none"/>
        </w:rPr>
        <w:t> </w:t>
      </w:r>
    </w:p>
    <w:p w:rsidR="00DA0271" w:rsidRDefault="00DA0271" w:rsidP="00DA0271">
      <w:pPr>
        <w:widowControl w:val="0"/>
        <w:jc w:val="center"/>
        <w:rPr>
          <w:b/>
          <w:bCs/>
          <w:sz w:val="28"/>
          <w:szCs w:val="28"/>
          <w14:ligatures w14:val="none"/>
        </w:rPr>
      </w:pPr>
      <w:r>
        <w:rPr>
          <w:b/>
          <w:bCs/>
          <w:sz w:val="28"/>
          <w:szCs w:val="28"/>
          <w14:ligatures w14:val="none"/>
        </w:rPr>
        <w:t> </w:t>
      </w:r>
    </w:p>
    <w:p w:rsidR="00DA0271" w:rsidRDefault="00DA0271" w:rsidP="00DA0271">
      <w:pPr>
        <w:widowControl w:val="0"/>
        <w:jc w:val="center"/>
        <w:rPr>
          <w:b/>
          <w:bCs/>
          <w:sz w:val="28"/>
          <w:szCs w:val="28"/>
          <w14:ligatures w14:val="none"/>
        </w:rPr>
      </w:pPr>
      <w:r>
        <w:rPr>
          <w:b/>
          <w:bCs/>
          <w:sz w:val="28"/>
          <w:szCs w:val="28"/>
          <w14:ligatures w14:val="none"/>
        </w:rPr>
        <w:t> </w:t>
      </w:r>
    </w:p>
    <w:p w:rsidR="00DA0271" w:rsidRDefault="00DA0271" w:rsidP="00DA0271">
      <w:pPr>
        <w:widowControl w:val="0"/>
        <w:jc w:val="center"/>
        <w:rPr>
          <w:b/>
          <w:bCs/>
          <w:sz w:val="28"/>
          <w:szCs w:val="28"/>
          <w14:ligatures w14:val="none"/>
        </w:rPr>
      </w:pPr>
    </w:p>
    <w:p w:rsidR="00DA0271" w:rsidRDefault="00DA0271" w:rsidP="00DA0271">
      <w:pPr>
        <w:widowControl w:val="0"/>
        <w:jc w:val="center"/>
        <w:rPr>
          <w:b/>
          <w:bCs/>
          <w:sz w:val="28"/>
          <w:szCs w:val="28"/>
          <w14:ligatures w14:val="none"/>
        </w:rPr>
      </w:pPr>
    </w:p>
    <w:p w:rsidR="00DA0271" w:rsidRDefault="00DA0271" w:rsidP="00DA0271">
      <w:pPr>
        <w:widowControl w:val="0"/>
        <w:jc w:val="center"/>
        <w:rPr>
          <w:b/>
          <w:bCs/>
          <w:sz w:val="28"/>
          <w:szCs w:val="28"/>
          <w14:ligatures w14:val="none"/>
        </w:rPr>
      </w:pPr>
    </w:p>
    <w:p w:rsidR="00DA0271" w:rsidRDefault="00DA0271" w:rsidP="00DA0271">
      <w:pPr>
        <w:widowControl w:val="0"/>
        <w:jc w:val="center"/>
        <w:rPr>
          <w:b/>
          <w:bCs/>
          <w:sz w:val="28"/>
          <w:szCs w:val="28"/>
          <w14:ligatures w14:val="none"/>
        </w:rPr>
      </w:pPr>
      <w:r>
        <w:rPr>
          <w:b/>
          <w:bCs/>
          <w:sz w:val="28"/>
          <w:szCs w:val="28"/>
          <w14:ligatures w14:val="none"/>
        </w:rPr>
        <w:t> </w:t>
      </w:r>
    </w:p>
    <w:p w:rsidR="00DA0271" w:rsidRDefault="00DA0271" w:rsidP="00DA0271">
      <w:pPr>
        <w:widowControl w:val="0"/>
        <w:jc w:val="center"/>
        <w:rPr>
          <w:b/>
          <w:bCs/>
          <w:sz w:val="28"/>
          <w:szCs w:val="28"/>
          <w14:ligatures w14:val="none"/>
        </w:rPr>
      </w:pPr>
      <w:r>
        <w:rPr>
          <w:b/>
          <w:bCs/>
          <w:sz w:val="28"/>
          <w:szCs w:val="28"/>
          <w14:ligatures w14:val="none"/>
        </w:rPr>
        <w:t> </w:t>
      </w:r>
    </w:p>
    <w:p w:rsidR="00DA0271" w:rsidRDefault="00DA0271" w:rsidP="00DA0271">
      <w:pPr>
        <w:widowControl w:val="0"/>
        <w:jc w:val="center"/>
        <w:rPr>
          <w:b/>
          <w:bCs/>
          <w:sz w:val="28"/>
          <w:szCs w:val="28"/>
          <w14:ligatures w14:val="none"/>
        </w:rPr>
      </w:pPr>
      <w:r>
        <w:rPr>
          <w:b/>
          <w:bCs/>
          <w:sz w:val="28"/>
          <w:szCs w:val="28"/>
          <w14:ligatures w14:val="none"/>
        </w:rPr>
        <w:t> </w:t>
      </w:r>
    </w:p>
    <w:p w:rsidR="00DA0271" w:rsidRPr="00DA0271" w:rsidRDefault="00DA0271" w:rsidP="00DA0271">
      <w:pPr>
        <w:widowControl w:val="0"/>
        <w:jc w:val="center"/>
        <w:rPr>
          <w:b/>
          <w:bCs/>
          <w:sz w:val="30"/>
          <w:szCs w:val="30"/>
          <w14:ligatures w14:val="none"/>
        </w:rPr>
      </w:pPr>
      <w:r w:rsidRPr="00DA0271">
        <w:rPr>
          <w:b/>
          <w:bCs/>
          <w:sz w:val="30"/>
          <w:szCs w:val="30"/>
          <w14:ligatures w14:val="none"/>
        </w:rPr>
        <w:t xml:space="preserve">МЕСТО И РОЛЬ МЕСТНЫХ СОВЕТОВ ДЕПУТАТОВ </w:t>
      </w:r>
    </w:p>
    <w:p w:rsidR="00DA0271" w:rsidRPr="00DA0271" w:rsidRDefault="00DA0271" w:rsidP="00DA0271">
      <w:pPr>
        <w:widowControl w:val="0"/>
        <w:jc w:val="center"/>
        <w:rPr>
          <w:b/>
          <w:bCs/>
          <w:sz w:val="30"/>
          <w:szCs w:val="30"/>
          <w14:ligatures w14:val="none"/>
        </w:rPr>
      </w:pPr>
      <w:r w:rsidRPr="00DA0271">
        <w:rPr>
          <w:b/>
          <w:bCs/>
          <w:sz w:val="30"/>
          <w:szCs w:val="30"/>
          <w14:ligatures w14:val="none"/>
        </w:rPr>
        <w:t xml:space="preserve">РЕСПУБЛИКИ БЕЛАРУСЬ В РЕАЛИЗАЦИИ </w:t>
      </w:r>
    </w:p>
    <w:p w:rsidR="00DA0271" w:rsidRPr="00DA0271" w:rsidRDefault="00DA0271" w:rsidP="00DA0271">
      <w:pPr>
        <w:widowControl w:val="0"/>
        <w:jc w:val="center"/>
        <w:rPr>
          <w:rFonts w:ascii="Calibri" w:hAnsi="Calibri"/>
          <w:sz w:val="30"/>
          <w:szCs w:val="30"/>
          <w14:ligatures w14:val="none"/>
        </w:rPr>
      </w:pPr>
      <w:r w:rsidRPr="00DA0271">
        <w:rPr>
          <w:b/>
          <w:bCs/>
          <w:sz w:val="30"/>
          <w:szCs w:val="30"/>
          <w14:ligatures w14:val="none"/>
        </w:rPr>
        <w:t>ГОСУДАРСТВЕННОЙ ПОЛИТИКИ</w:t>
      </w:r>
      <w:r w:rsidRPr="00DA0271">
        <w:rPr>
          <w:sz w:val="30"/>
          <w:szCs w:val="30"/>
          <w14:ligatures w14:val="none"/>
        </w:rPr>
        <w:t xml:space="preserve"> </w:t>
      </w:r>
    </w:p>
    <w:p w:rsidR="00DA0271" w:rsidRDefault="00DA0271" w:rsidP="00DA0271">
      <w:pPr>
        <w:widowControl w:val="0"/>
        <w:jc w:val="center"/>
        <w:rPr>
          <w:b/>
          <w:bCs/>
          <w:i/>
          <w:iCs/>
          <w:sz w:val="24"/>
          <w:szCs w:val="24"/>
          <w14:ligatures w14:val="none"/>
        </w:rPr>
      </w:pPr>
    </w:p>
    <w:p w:rsidR="00DA0271" w:rsidRDefault="00DA0271" w:rsidP="00DA0271">
      <w:pPr>
        <w:widowControl w:val="0"/>
        <w:jc w:val="center"/>
        <w:rPr>
          <w:b/>
          <w:bCs/>
          <w:sz w:val="24"/>
          <w:szCs w:val="24"/>
          <w14:ligatures w14:val="none"/>
        </w:rPr>
      </w:pPr>
      <w:r>
        <w:rPr>
          <w:b/>
          <w:bCs/>
          <w:i/>
          <w:iCs/>
          <w:sz w:val="24"/>
          <w:szCs w:val="24"/>
          <w14:ligatures w14:val="none"/>
        </w:rPr>
        <w:t>материал  для информационно-пропагандистских групп</w:t>
      </w:r>
      <w:r>
        <w:rPr>
          <w:rFonts w:ascii="Calibri" w:hAnsi="Calibri"/>
          <w:sz w:val="24"/>
          <w:szCs w:val="24"/>
          <w14:ligatures w14:val="none"/>
        </w:rPr>
        <w:t xml:space="preserve"> </w:t>
      </w:r>
    </w:p>
    <w:p w:rsidR="00DA0271" w:rsidRDefault="00DA0271" w:rsidP="00DA0271">
      <w:pPr>
        <w:widowControl w:val="0"/>
        <w:jc w:val="center"/>
        <w:rPr>
          <w:b/>
          <w:bCs/>
          <w:sz w:val="24"/>
          <w:szCs w:val="24"/>
          <w14:ligatures w14:val="none"/>
        </w:rPr>
      </w:pPr>
      <w:r>
        <w:rPr>
          <w:b/>
          <w:bCs/>
          <w:sz w:val="24"/>
          <w:szCs w:val="24"/>
          <w14:ligatures w14:val="none"/>
        </w:rPr>
        <w:t> </w:t>
      </w:r>
    </w:p>
    <w:p w:rsidR="00DA0271" w:rsidRDefault="00DA0271" w:rsidP="00DA0271">
      <w:pPr>
        <w:widowControl w:val="0"/>
        <w:jc w:val="center"/>
        <w:rPr>
          <w:b/>
          <w:bCs/>
          <w:sz w:val="28"/>
          <w:szCs w:val="28"/>
          <w14:ligatures w14:val="none"/>
        </w:rPr>
      </w:pPr>
      <w:r>
        <w:rPr>
          <w:b/>
          <w:bCs/>
          <w:sz w:val="28"/>
          <w:szCs w:val="28"/>
          <w14:ligatures w14:val="none"/>
        </w:rPr>
        <w:t> </w:t>
      </w:r>
    </w:p>
    <w:p w:rsidR="00DA0271" w:rsidRDefault="00DA0271" w:rsidP="00DA0271">
      <w:pPr>
        <w:widowControl w:val="0"/>
        <w:jc w:val="center"/>
        <w:rPr>
          <w:b/>
          <w:bCs/>
          <w:sz w:val="28"/>
          <w:szCs w:val="28"/>
          <w14:ligatures w14:val="none"/>
        </w:rPr>
      </w:pPr>
      <w:r>
        <w:rPr>
          <w:b/>
          <w:bCs/>
          <w:sz w:val="28"/>
          <w:szCs w:val="28"/>
          <w14:ligatures w14:val="none"/>
        </w:rPr>
        <w:t> </w:t>
      </w:r>
    </w:p>
    <w:p w:rsidR="00DA0271" w:rsidRDefault="00DA0271" w:rsidP="00DA0271">
      <w:pPr>
        <w:widowControl w:val="0"/>
        <w:jc w:val="center"/>
        <w:rPr>
          <w:b/>
          <w:bCs/>
          <w:sz w:val="28"/>
          <w:szCs w:val="28"/>
          <w14:ligatures w14:val="none"/>
        </w:rPr>
      </w:pPr>
      <w:r>
        <w:rPr>
          <w:b/>
          <w:bCs/>
          <w:sz w:val="28"/>
          <w:szCs w:val="28"/>
          <w14:ligatures w14:val="none"/>
        </w:rPr>
        <w:t> </w:t>
      </w:r>
    </w:p>
    <w:p w:rsidR="00DA0271" w:rsidRDefault="00DA0271" w:rsidP="00DA0271">
      <w:pPr>
        <w:widowControl w:val="0"/>
        <w:jc w:val="center"/>
        <w:rPr>
          <w:b/>
          <w:bCs/>
          <w:sz w:val="28"/>
          <w:szCs w:val="28"/>
          <w14:ligatures w14:val="none"/>
        </w:rPr>
      </w:pPr>
      <w:r>
        <w:rPr>
          <w:b/>
          <w:bCs/>
          <w:sz w:val="28"/>
          <w:szCs w:val="28"/>
          <w14:ligatures w14:val="none"/>
        </w:rPr>
        <w:t> </w:t>
      </w:r>
    </w:p>
    <w:p w:rsidR="00DA0271" w:rsidRDefault="00DA0271" w:rsidP="00DA0271">
      <w:pPr>
        <w:widowControl w:val="0"/>
        <w:jc w:val="center"/>
        <w:rPr>
          <w:b/>
          <w:bCs/>
          <w:sz w:val="28"/>
          <w:szCs w:val="28"/>
          <w14:ligatures w14:val="none"/>
        </w:rPr>
      </w:pPr>
      <w:r>
        <w:rPr>
          <w:b/>
          <w:bCs/>
          <w:sz w:val="28"/>
          <w:szCs w:val="28"/>
          <w14:ligatures w14:val="none"/>
        </w:rPr>
        <w:t> </w:t>
      </w:r>
    </w:p>
    <w:p w:rsidR="00DA0271" w:rsidRDefault="00DA0271" w:rsidP="00DA0271">
      <w:pPr>
        <w:widowControl w:val="0"/>
        <w:jc w:val="center"/>
        <w:rPr>
          <w:b/>
          <w:bCs/>
          <w:sz w:val="28"/>
          <w:szCs w:val="28"/>
          <w14:ligatures w14:val="none"/>
        </w:rPr>
      </w:pPr>
    </w:p>
    <w:p w:rsidR="00DA0271" w:rsidRDefault="00DA0271" w:rsidP="00DA0271">
      <w:pPr>
        <w:widowControl w:val="0"/>
        <w:jc w:val="center"/>
        <w:rPr>
          <w:b/>
          <w:bCs/>
          <w:sz w:val="28"/>
          <w:szCs w:val="28"/>
          <w14:ligatures w14:val="none"/>
        </w:rPr>
      </w:pPr>
    </w:p>
    <w:p w:rsidR="00DA0271" w:rsidRDefault="00DA0271" w:rsidP="00DA0271">
      <w:pPr>
        <w:widowControl w:val="0"/>
        <w:jc w:val="center"/>
        <w:rPr>
          <w:b/>
          <w:bCs/>
          <w:sz w:val="28"/>
          <w:szCs w:val="28"/>
          <w14:ligatures w14:val="none"/>
        </w:rPr>
      </w:pPr>
    </w:p>
    <w:p w:rsidR="00DA0271" w:rsidRDefault="00DA0271" w:rsidP="00DA0271">
      <w:pPr>
        <w:widowControl w:val="0"/>
        <w:jc w:val="center"/>
        <w:rPr>
          <w:b/>
          <w:bCs/>
          <w:sz w:val="28"/>
          <w:szCs w:val="28"/>
          <w14:ligatures w14:val="none"/>
        </w:rPr>
      </w:pPr>
    </w:p>
    <w:p w:rsidR="00DA0271" w:rsidRDefault="00DA0271" w:rsidP="00DA0271">
      <w:pPr>
        <w:widowControl w:val="0"/>
        <w:jc w:val="center"/>
        <w:rPr>
          <w:b/>
          <w:bCs/>
          <w:sz w:val="28"/>
          <w:szCs w:val="28"/>
          <w14:ligatures w14:val="none"/>
        </w:rPr>
      </w:pPr>
      <w:r>
        <w:rPr>
          <w:b/>
          <w:bCs/>
          <w:sz w:val="28"/>
          <w:szCs w:val="28"/>
          <w14:ligatures w14:val="none"/>
        </w:rPr>
        <w:t> </w:t>
      </w:r>
    </w:p>
    <w:p w:rsidR="00DA0271" w:rsidRDefault="00DA0271" w:rsidP="00DA0271">
      <w:pPr>
        <w:widowControl w:val="0"/>
        <w:jc w:val="center"/>
        <w:rPr>
          <w:b/>
          <w:bCs/>
          <w:sz w:val="28"/>
          <w:szCs w:val="28"/>
          <w14:ligatures w14:val="none"/>
        </w:rPr>
      </w:pPr>
      <w:r>
        <w:rPr>
          <w:b/>
          <w:bCs/>
          <w:sz w:val="28"/>
          <w:szCs w:val="28"/>
          <w14:ligatures w14:val="none"/>
        </w:rPr>
        <w:t> </w:t>
      </w:r>
    </w:p>
    <w:p w:rsidR="00DA0271" w:rsidRDefault="00DA0271" w:rsidP="00DA0271">
      <w:pPr>
        <w:widowControl w:val="0"/>
        <w:jc w:val="center"/>
        <w:rPr>
          <w:b/>
          <w:bCs/>
          <w:sz w:val="28"/>
          <w:szCs w:val="28"/>
          <w14:ligatures w14:val="none"/>
        </w:rPr>
      </w:pPr>
      <w:r>
        <w:rPr>
          <w:b/>
          <w:bCs/>
          <w:sz w:val="28"/>
          <w:szCs w:val="28"/>
          <w14:ligatures w14:val="none"/>
        </w:rPr>
        <w:t> </w:t>
      </w:r>
    </w:p>
    <w:p w:rsidR="00DA0271" w:rsidRDefault="00DA0271" w:rsidP="00DA0271">
      <w:pPr>
        <w:widowControl w:val="0"/>
        <w:jc w:val="center"/>
        <w:rPr>
          <w:b/>
          <w:bCs/>
          <w:sz w:val="28"/>
          <w:szCs w:val="28"/>
          <w14:ligatures w14:val="none"/>
        </w:rPr>
      </w:pPr>
      <w:r>
        <w:rPr>
          <w:b/>
          <w:bCs/>
          <w:sz w:val="28"/>
          <w:szCs w:val="28"/>
          <w14:ligatures w14:val="none"/>
        </w:rPr>
        <w:t> </w:t>
      </w:r>
    </w:p>
    <w:p w:rsidR="00DA0271" w:rsidRDefault="00DA0271" w:rsidP="00DA0271">
      <w:pPr>
        <w:widowControl w:val="0"/>
        <w:jc w:val="center"/>
        <w:rPr>
          <w:b/>
          <w:bCs/>
          <w:sz w:val="28"/>
          <w:szCs w:val="28"/>
          <w14:ligatures w14:val="none"/>
        </w:rPr>
      </w:pPr>
    </w:p>
    <w:p w:rsidR="00DA0271" w:rsidRDefault="00DA0271" w:rsidP="00DA0271">
      <w:pPr>
        <w:widowControl w:val="0"/>
        <w:jc w:val="center"/>
        <w:rPr>
          <w:b/>
          <w:bCs/>
          <w:sz w:val="28"/>
          <w:szCs w:val="28"/>
          <w14:ligatures w14:val="none"/>
        </w:rPr>
      </w:pPr>
    </w:p>
    <w:p w:rsidR="00DA0271" w:rsidRDefault="00DA0271" w:rsidP="00DA0271">
      <w:pPr>
        <w:widowControl w:val="0"/>
        <w:jc w:val="center"/>
        <w:rPr>
          <w:b/>
          <w:bCs/>
          <w:sz w:val="28"/>
          <w:szCs w:val="28"/>
          <w14:ligatures w14:val="none"/>
        </w:rPr>
      </w:pPr>
    </w:p>
    <w:p w:rsidR="00DA0271" w:rsidRDefault="00DA0271" w:rsidP="00DA0271">
      <w:pPr>
        <w:widowControl w:val="0"/>
        <w:jc w:val="center"/>
        <w:rPr>
          <w:b/>
          <w:bCs/>
          <w:sz w:val="28"/>
          <w:szCs w:val="28"/>
          <w14:ligatures w14:val="none"/>
        </w:rPr>
      </w:pPr>
    </w:p>
    <w:p w:rsidR="00DA0271" w:rsidRDefault="00DA0271" w:rsidP="00DA0271">
      <w:pPr>
        <w:widowControl w:val="0"/>
        <w:jc w:val="center"/>
        <w:rPr>
          <w:b/>
          <w:bCs/>
          <w:sz w:val="28"/>
          <w:szCs w:val="28"/>
          <w14:ligatures w14:val="none"/>
        </w:rPr>
      </w:pPr>
    </w:p>
    <w:p w:rsidR="00DA0271" w:rsidRDefault="00DA0271" w:rsidP="00DA0271">
      <w:pPr>
        <w:widowControl w:val="0"/>
        <w:jc w:val="center"/>
        <w:rPr>
          <w:b/>
          <w:bCs/>
          <w:sz w:val="28"/>
          <w:szCs w:val="28"/>
          <w14:ligatures w14:val="none"/>
        </w:rPr>
      </w:pPr>
      <w:r>
        <w:rPr>
          <w:b/>
          <w:bCs/>
          <w:sz w:val="28"/>
          <w:szCs w:val="28"/>
          <w14:ligatures w14:val="none"/>
        </w:rPr>
        <w:t> </w:t>
      </w:r>
    </w:p>
    <w:p w:rsidR="00DA0271" w:rsidRDefault="00DA0271" w:rsidP="00DA0271">
      <w:pPr>
        <w:widowControl w:val="0"/>
        <w:rPr>
          <w:b/>
          <w:bCs/>
          <w:sz w:val="28"/>
          <w:szCs w:val="28"/>
          <w14:ligatures w14:val="none"/>
        </w:rPr>
      </w:pPr>
      <w:r>
        <w:rPr>
          <w:b/>
          <w:bCs/>
          <w:sz w:val="28"/>
          <w:szCs w:val="28"/>
          <w14:ligatures w14:val="none"/>
        </w:rPr>
        <w:t> </w:t>
      </w:r>
    </w:p>
    <w:p w:rsidR="00DA0271" w:rsidRDefault="00DA0271" w:rsidP="00DA0271">
      <w:pPr>
        <w:widowControl w:val="0"/>
        <w:jc w:val="center"/>
        <w:rPr>
          <w:b/>
          <w:bCs/>
          <w:sz w:val="24"/>
          <w:szCs w:val="24"/>
          <w14:ligatures w14:val="none"/>
        </w:rPr>
      </w:pPr>
      <w:r>
        <w:rPr>
          <w:b/>
          <w:bCs/>
          <w:sz w:val="24"/>
          <w:szCs w:val="24"/>
          <w14:ligatures w14:val="none"/>
        </w:rPr>
        <w:t xml:space="preserve">г. Горки </w:t>
      </w:r>
    </w:p>
    <w:p w:rsidR="00DA0271" w:rsidRDefault="00DA0271" w:rsidP="00DA0271">
      <w:pPr>
        <w:jc w:val="center"/>
        <w:rPr>
          <w:b/>
          <w:bCs/>
          <w:sz w:val="24"/>
          <w:szCs w:val="24"/>
          <w14:ligatures w14:val="none"/>
        </w:rPr>
      </w:pPr>
      <w:r>
        <w:rPr>
          <w:b/>
          <w:bCs/>
          <w:sz w:val="24"/>
          <w:szCs w:val="24"/>
          <w14:ligatures w14:val="none"/>
        </w:rPr>
        <w:t>декабрь 2017 г.</w:t>
      </w:r>
    </w:p>
    <w:p w:rsidR="00DA0271" w:rsidRDefault="00DA0271" w:rsidP="00DA0271">
      <w:pPr>
        <w:rPr>
          <w:color w:val="auto"/>
          <w:kern w:val="0"/>
          <w:sz w:val="24"/>
          <w:szCs w:val="24"/>
          <w14:ligatures w14:val="none"/>
          <w14:cntxtAlts w14:val="0"/>
        </w:rPr>
      </w:pPr>
      <w:r>
        <w:rPr>
          <w:noProof/>
          <w:color w:val="auto"/>
          <w:kern w:val="0"/>
          <w:sz w:val="24"/>
          <w:szCs w:val="24"/>
          <w14:ligatures w14:val="none"/>
          <w14:cntxtAlts w14:val="0"/>
        </w:rPr>
        <w:lastRenderedPageBreak/>
        <mc:AlternateContent>
          <mc:Choice Requires="wps">
            <w:drawing>
              <wp:anchor distT="36576" distB="36576" distL="36576" distR="36576" simplePos="0" relativeHeight="251658240" behindDoc="0" locked="0" layoutInCell="1" allowOverlap="1">
                <wp:simplePos x="0" y="0"/>
                <wp:positionH relativeFrom="column">
                  <wp:posOffset>-2214880</wp:posOffset>
                </wp:positionH>
                <wp:positionV relativeFrom="paragraph">
                  <wp:posOffset>719455</wp:posOffset>
                </wp:positionV>
                <wp:extent cx="4352925" cy="2775585"/>
                <wp:effectExtent l="4445" t="0" r="0" b="6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352925" cy="27755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9C2D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74.4pt;margin-top:56.65pt;width:342.75pt;height:218.5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" filled="f" stroked="f" insetpen="t">
                <v:shadow color="#c9c2d1"/>
                <o:lock v:ext="edit" shapetype="t"/>
                <v:textbox inset="0,0,0,0"/>
              </v:rect>
            </w:pict>
          </mc:Fallback>
        </mc:AlternateConten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30"/>
        <w:gridCol w:w="510"/>
      </w:tblGrid>
      <w:tr w:rsidR="00DA0271" w:rsidTr="00DA0271">
        <w:trPr>
          <w:trHeight w:val="283"/>
        </w:trPr>
        <w:tc>
          <w:tcPr>
            <w:tcW w:w="9130" w:type="dxa"/>
            <w:tcMar>
              <w:top w:w="58" w:type="dxa"/>
              <w:left w:w="58" w:type="dxa"/>
              <w:bottom w:w="58" w:type="dxa"/>
              <w:right w:w="58" w:type="dxa"/>
            </w:tcMar>
            <w:hideMark/>
          </w:tcPr>
          <w:p w:rsidR="00DA0271" w:rsidRDefault="00DA0271">
            <w:pPr>
              <w:widowControl w:val="0"/>
              <w:rPr>
                <w:b/>
                <w:bCs/>
                <w:caps/>
                <w14:ligatures w14:val="none"/>
              </w:rPr>
            </w:pPr>
            <w:r>
              <w:rPr>
                <w:b/>
                <w:bCs/>
                <w14:ligatures w14:val="none"/>
              </w:rPr>
              <w:t>МЕСТО И РОЛЬ МЕСТНЫХ СОВЕТОВ ДЕПУТАТОВ РЕСПУБЛИКИ БЕЛАРУСЬ В РЕАЛИЗАЦИИ ГОСУДАРСТВЕННОЙ ПОЛИТИКИ</w:t>
            </w:r>
            <w:r>
              <w:rPr>
                <w:sz w:val="24"/>
                <w:szCs w:val="24"/>
                <w14:ligatures w14:val="none"/>
              </w:rPr>
              <w:t xml:space="preserve"> </w:t>
            </w:r>
          </w:p>
        </w:tc>
        <w:tc>
          <w:tcPr>
            <w:tcW w:w="510" w:type="dxa"/>
            <w:tcMar>
              <w:top w:w="58" w:type="dxa"/>
              <w:left w:w="58" w:type="dxa"/>
              <w:bottom w:w="58" w:type="dxa"/>
              <w:right w:w="58" w:type="dxa"/>
            </w:tcMar>
            <w:hideMark/>
          </w:tcPr>
          <w:p w:rsidR="00DA0271" w:rsidRDefault="00DA0271">
            <w:pPr>
              <w:widowControl w:val="0"/>
              <w:rPr>
                <w14:ligatures w14:val="none"/>
              </w:rPr>
            </w:pPr>
            <w:r>
              <w:rPr>
                <w14:ligatures w14:val="none"/>
              </w:rPr>
              <w:t>2</w:t>
            </w:r>
          </w:p>
        </w:tc>
      </w:tr>
      <w:tr w:rsidR="00DA0271" w:rsidTr="00DA0271">
        <w:trPr>
          <w:trHeight w:val="283"/>
        </w:trPr>
        <w:tc>
          <w:tcPr>
            <w:tcW w:w="9130" w:type="dxa"/>
            <w:tcMar>
              <w:top w:w="58" w:type="dxa"/>
              <w:left w:w="58" w:type="dxa"/>
              <w:bottom w:w="58" w:type="dxa"/>
              <w:right w:w="58" w:type="dxa"/>
            </w:tcMar>
            <w:hideMark/>
          </w:tcPr>
          <w:p w:rsidR="00DA0271" w:rsidRDefault="00DA0271">
            <w:pPr>
              <w:widowControl w:val="0"/>
              <w:rPr>
                <w:b/>
                <w:bCs/>
                <w:caps/>
                <w14:ligatures w14:val="none"/>
              </w:rPr>
            </w:pPr>
            <w:r>
              <w:rPr>
                <w:b/>
                <w:bCs/>
                <w:caps/>
                <w14:ligatures w14:val="none"/>
              </w:rPr>
              <w:t xml:space="preserve">Профилактика преступлений против половой неприкосновенности </w:t>
            </w:r>
          </w:p>
          <w:p w:rsidR="00DA0271" w:rsidRDefault="00DA0271">
            <w:pPr>
              <w:widowControl w:val="0"/>
              <w:rPr>
                <w:b/>
                <w:bCs/>
                <w:caps/>
                <w14:ligatures w14:val="none"/>
              </w:rPr>
            </w:pPr>
            <w:r>
              <w:rPr>
                <w:b/>
                <w:bCs/>
                <w:caps/>
                <w14:ligatures w14:val="none"/>
              </w:rPr>
              <w:t xml:space="preserve">в отношении несовершеннолетних </w:t>
            </w:r>
          </w:p>
        </w:tc>
        <w:tc>
          <w:tcPr>
            <w:tcW w:w="510" w:type="dxa"/>
            <w:tcMar>
              <w:top w:w="58" w:type="dxa"/>
              <w:left w:w="58" w:type="dxa"/>
              <w:bottom w:w="58" w:type="dxa"/>
              <w:right w:w="58" w:type="dxa"/>
            </w:tcMar>
          </w:tcPr>
          <w:p w:rsidR="00DA0271" w:rsidRDefault="00DA0271">
            <w:pPr>
              <w:widowControl w:val="0"/>
              <w:rPr>
                <w14:ligatures w14:val="none"/>
              </w:rPr>
            </w:pPr>
            <w:r>
              <w:rPr>
                <w14:ligatures w14:val="none"/>
              </w:rPr>
              <w:t>7</w:t>
            </w:r>
          </w:p>
        </w:tc>
      </w:tr>
      <w:tr w:rsidR="00DA0271" w:rsidTr="00DA0271">
        <w:trPr>
          <w:trHeight w:val="283"/>
        </w:trPr>
        <w:tc>
          <w:tcPr>
            <w:tcW w:w="9130" w:type="dxa"/>
            <w:tcMar>
              <w:top w:w="58" w:type="dxa"/>
              <w:left w:w="58" w:type="dxa"/>
              <w:bottom w:w="58" w:type="dxa"/>
              <w:right w:w="58" w:type="dxa"/>
            </w:tcMar>
            <w:hideMark/>
          </w:tcPr>
          <w:p w:rsidR="00DA0271" w:rsidRPr="00DA0271" w:rsidRDefault="00DA0271">
            <w:pPr>
              <w:widowControl w:val="0"/>
              <w:rPr>
                <w:b/>
                <w:bCs/>
                <w:caps/>
                <w14:ligatures w14:val="none"/>
              </w:rPr>
            </w:pPr>
            <w:r>
              <w:rPr>
                <w:b/>
                <w:bCs/>
                <w:caps/>
                <w14:ligatures w14:val="none"/>
              </w:rPr>
              <w:t>Новогодняя благотворительная акция «Наши дети»</w:t>
            </w:r>
            <w:r>
              <w:rPr>
                <w:b/>
                <w:bCs/>
                <w:caps/>
                <w:sz w:val="24"/>
                <w:szCs w:val="24"/>
                <w14:ligatures w14:val="none"/>
              </w:rPr>
              <w:t xml:space="preserve"> </w:t>
            </w:r>
          </w:p>
        </w:tc>
        <w:tc>
          <w:tcPr>
            <w:tcW w:w="510" w:type="dxa"/>
            <w:tcMar>
              <w:top w:w="58" w:type="dxa"/>
              <w:left w:w="58" w:type="dxa"/>
              <w:bottom w:w="58" w:type="dxa"/>
              <w:right w:w="58" w:type="dxa"/>
            </w:tcMar>
          </w:tcPr>
          <w:p w:rsidR="00DA0271" w:rsidRDefault="00DA0271">
            <w:pPr>
              <w:widowControl w:val="0"/>
              <w:rPr>
                <w14:ligatures w14:val="none"/>
              </w:rPr>
            </w:pPr>
            <w:r>
              <w:rPr>
                <w14:ligatures w14:val="none"/>
              </w:rPr>
              <w:t>9</w:t>
            </w:r>
          </w:p>
        </w:tc>
      </w:tr>
      <w:tr w:rsidR="00DA0271" w:rsidTr="00DA0271">
        <w:trPr>
          <w:trHeight w:val="283"/>
        </w:trPr>
        <w:tc>
          <w:tcPr>
            <w:tcW w:w="9130" w:type="dxa"/>
            <w:tcMar>
              <w:top w:w="58" w:type="dxa"/>
              <w:left w:w="58" w:type="dxa"/>
              <w:bottom w:w="58" w:type="dxa"/>
              <w:right w:w="58" w:type="dxa"/>
            </w:tcMar>
            <w:hideMark/>
          </w:tcPr>
          <w:p w:rsidR="00DA0271" w:rsidRDefault="00DA0271">
            <w:pPr>
              <w:widowControl w:val="0"/>
              <w:rPr>
                <w:b/>
                <w:bCs/>
                <w:caps/>
                <w14:ligatures w14:val="none"/>
              </w:rPr>
            </w:pPr>
            <w:r>
              <w:rPr>
                <w:b/>
                <w:bCs/>
                <w:caps/>
                <w14:ligatures w14:val="none"/>
              </w:rPr>
              <w:t>Безопасный Новый год</w:t>
            </w:r>
            <w:r>
              <w:rPr>
                <w:b/>
                <w:bCs/>
                <w:caps/>
                <w:sz w:val="24"/>
                <w:szCs w:val="24"/>
                <w14:ligatures w14:val="none"/>
              </w:rPr>
              <w:t xml:space="preserve"> </w:t>
            </w:r>
          </w:p>
        </w:tc>
        <w:tc>
          <w:tcPr>
            <w:tcW w:w="510" w:type="dxa"/>
            <w:tcMar>
              <w:top w:w="58" w:type="dxa"/>
              <w:left w:w="58" w:type="dxa"/>
              <w:bottom w:w="58" w:type="dxa"/>
              <w:right w:w="58" w:type="dxa"/>
            </w:tcMar>
          </w:tcPr>
          <w:p w:rsidR="00DA0271" w:rsidRDefault="00DA0271">
            <w:pPr>
              <w:widowControl w:val="0"/>
              <w:rPr>
                <w:caps/>
                <w14:ligatures w14:val="none"/>
              </w:rPr>
            </w:pPr>
            <w:r>
              <w:rPr>
                <w:caps/>
                <w14:ligatures w14:val="none"/>
              </w:rPr>
              <w:t>10</w:t>
            </w:r>
          </w:p>
        </w:tc>
      </w:tr>
      <w:tr w:rsidR="00DA0271" w:rsidTr="00DA0271">
        <w:trPr>
          <w:trHeight w:val="283"/>
        </w:trPr>
        <w:tc>
          <w:tcPr>
            <w:tcW w:w="9130" w:type="dxa"/>
            <w:tcMar>
              <w:top w:w="58" w:type="dxa"/>
              <w:left w:w="58" w:type="dxa"/>
              <w:bottom w:w="58" w:type="dxa"/>
              <w:right w:w="58" w:type="dxa"/>
            </w:tcMar>
            <w:hideMark/>
          </w:tcPr>
          <w:p w:rsidR="00DA0271" w:rsidRDefault="00DA0271">
            <w:pPr>
              <w:widowControl w:val="0"/>
              <w:rPr>
                <w:b/>
                <w:bCs/>
                <w:caps/>
                <w14:ligatures w14:val="none"/>
              </w:rPr>
            </w:pPr>
            <w:r>
              <w:rPr>
                <w:b/>
                <w:bCs/>
                <w:caps/>
                <w14:ligatures w14:val="none"/>
              </w:rPr>
              <w:t xml:space="preserve">О ходе выполнения требований Декрета </w:t>
            </w:r>
          </w:p>
          <w:p w:rsidR="00DA0271" w:rsidRPr="00DA0271" w:rsidRDefault="00DA0271">
            <w:pPr>
              <w:widowControl w:val="0"/>
              <w:rPr>
                <w:b/>
                <w:bCs/>
                <w:caps/>
                <w14:ligatures w14:val="none"/>
              </w:rPr>
            </w:pPr>
            <w:r>
              <w:rPr>
                <w:b/>
                <w:bCs/>
                <w:caps/>
                <w14:ligatures w14:val="none"/>
              </w:rPr>
              <w:t xml:space="preserve">Президента Республики Беларусь от 24 ноября 2006 г. № 18 </w:t>
            </w:r>
            <w:r w:rsidRPr="00DA0271">
              <w:rPr>
                <w:b/>
                <w:bCs/>
                <w:caps/>
                <w14:ligatures w14:val="none"/>
              </w:rPr>
              <w:t>«</w:t>
            </w:r>
            <w:r>
              <w:rPr>
                <w:b/>
                <w:bCs/>
                <w:caps/>
                <w14:ligatures w14:val="none"/>
              </w:rPr>
              <w:t>О дополнительных мерах по государственной защите детей в неблагополучных семьях</w:t>
            </w:r>
            <w:r w:rsidRPr="00DA0271">
              <w:rPr>
                <w:b/>
                <w:bCs/>
                <w:caps/>
                <w14:ligatures w14:val="none"/>
              </w:rPr>
              <w:t>»</w:t>
            </w:r>
          </w:p>
        </w:tc>
        <w:tc>
          <w:tcPr>
            <w:tcW w:w="510" w:type="dxa"/>
            <w:tcMar>
              <w:top w:w="58" w:type="dxa"/>
              <w:left w:w="58" w:type="dxa"/>
              <w:bottom w:w="58" w:type="dxa"/>
              <w:right w:w="58" w:type="dxa"/>
            </w:tcMar>
          </w:tcPr>
          <w:p w:rsidR="00DA0271" w:rsidRDefault="00DA0271">
            <w:pPr>
              <w:widowControl w:val="0"/>
              <w:rPr>
                <w:caps/>
                <w14:ligatures w14:val="none"/>
              </w:rPr>
            </w:pPr>
            <w:r>
              <w:rPr>
                <w:caps/>
                <w14:ligatures w14:val="none"/>
              </w:rPr>
              <w:t>11</w:t>
            </w:r>
          </w:p>
        </w:tc>
      </w:tr>
      <w:tr w:rsidR="00DA0271" w:rsidTr="00DA0271">
        <w:trPr>
          <w:trHeight w:val="283"/>
        </w:trPr>
        <w:tc>
          <w:tcPr>
            <w:tcW w:w="9130" w:type="dxa"/>
            <w:tcMar>
              <w:top w:w="58" w:type="dxa"/>
              <w:left w:w="58" w:type="dxa"/>
              <w:bottom w:w="58" w:type="dxa"/>
              <w:right w:w="58" w:type="dxa"/>
            </w:tcMar>
            <w:hideMark/>
          </w:tcPr>
          <w:p w:rsidR="00DA0271" w:rsidRDefault="00DA0271">
            <w:pPr>
              <w:widowControl w:val="0"/>
              <w:rPr>
                <w:b/>
                <w:bCs/>
                <w:caps/>
                <w14:ligatures w14:val="none"/>
              </w:rPr>
            </w:pPr>
            <w:r>
              <w:rPr>
                <w:b/>
                <w:bCs/>
                <w:caps/>
                <w14:ligatures w14:val="none"/>
              </w:rPr>
              <w:t xml:space="preserve">Актуальность страхования индивидуальных жилых домов, дачных построек в осенне-зимний период </w:t>
            </w:r>
          </w:p>
        </w:tc>
        <w:tc>
          <w:tcPr>
            <w:tcW w:w="510" w:type="dxa"/>
            <w:tcMar>
              <w:top w:w="58" w:type="dxa"/>
              <w:left w:w="58" w:type="dxa"/>
              <w:bottom w:w="58" w:type="dxa"/>
              <w:right w:w="58" w:type="dxa"/>
            </w:tcMar>
          </w:tcPr>
          <w:p w:rsidR="00DA0271" w:rsidRDefault="00DA0271">
            <w:pPr>
              <w:widowControl w:val="0"/>
              <w:rPr>
                <w:caps/>
                <w14:ligatures w14:val="none"/>
              </w:rPr>
            </w:pPr>
            <w:r>
              <w:rPr>
                <w:caps/>
                <w14:ligatures w14:val="none"/>
              </w:rPr>
              <w:t>12</w:t>
            </w:r>
            <w:bookmarkStart w:id="0" w:name="_GoBack"/>
            <w:bookmarkEnd w:id="0"/>
          </w:p>
        </w:tc>
      </w:tr>
    </w:tbl>
    <w:p w:rsidR="00DA0271" w:rsidRDefault="00DA0271" w:rsidP="00DA0271">
      <w:pPr>
        <w:rPr>
          <w:b/>
          <w:bCs/>
          <w:sz w:val="28"/>
          <w:szCs w:val="28"/>
          <w14:ligatures w14:val="none"/>
        </w:rPr>
      </w:pPr>
    </w:p>
    <w:p w:rsidR="00DA0271" w:rsidRDefault="00DA0271" w:rsidP="00DA0271">
      <w:pPr>
        <w:widowControl w:val="0"/>
        <w:rPr>
          <w14:ligatures w14:val="none"/>
        </w:rPr>
      </w:pPr>
      <w:r>
        <w:rPr>
          <w14:ligatures w14:val="none"/>
        </w:rPr>
        <w:t> </w:t>
      </w:r>
    </w:p>
    <w:p w:rsidR="00DA0271" w:rsidRDefault="00DA0271" w:rsidP="00DA0271">
      <w:pPr>
        <w:widowControl w:val="0"/>
        <w:jc w:val="center"/>
        <w:rPr>
          <w:b/>
          <w:bCs/>
          <w14:ligatures w14:val="none"/>
        </w:rPr>
      </w:pPr>
    </w:p>
    <w:p w:rsidR="00DA0271" w:rsidRDefault="00DA0271" w:rsidP="00DA0271">
      <w:pPr>
        <w:widowControl w:val="0"/>
        <w:jc w:val="center"/>
        <w:rPr>
          <w:b/>
          <w:bCs/>
          <w14:ligatures w14:val="none"/>
        </w:rPr>
      </w:pPr>
    </w:p>
    <w:p w:rsidR="00DA0271" w:rsidRDefault="00DA0271" w:rsidP="00DA0271">
      <w:pPr>
        <w:widowControl w:val="0"/>
        <w:jc w:val="center"/>
        <w:rPr>
          <w:b/>
          <w:bCs/>
          <w14:ligatures w14:val="none"/>
        </w:rPr>
      </w:pPr>
      <w:r>
        <w:rPr>
          <w:b/>
          <w:bCs/>
          <w14:ligatures w14:val="none"/>
        </w:rPr>
        <w:t> </w:t>
      </w:r>
    </w:p>
    <w:p w:rsidR="00DA0271" w:rsidRDefault="00DA0271" w:rsidP="00DA0271">
      <w:pPr>
        <w:pStyle w:val="1"/>
        <w:ind w:firstLine="0"/>
        <w:jc w:val="center"/>
        <w:rPr>
          <w:b/>
          <w:bCs/>
          <w:sz w:val="24"/>
          <w:szCs w:val="24"/>
          <w14:ligatures w14:val="none"/>
        </w:rPr>
      </w:pPr>
      <w:r>
        <w:rPr>
          <w:b/>
          <w:bCs/>
          <w:sz w:val="24"/>
          <w:szCs w:val="24"/>
          <w14:ligatures w14:val="none"/>
        </w:rPr>
        <w:t>МЕСТО И РОЛЬ МЕСТНЫХ СОВЕТОВ ДЕПУТАТОВ РЕСПУБЛИКИ БЕЛАРУСЬ В РЕАЛИЗАЦИИ ГОСУДАРСТВЕННОЙ ПОЛИТИКИ</w:t>
      </w:r>
    </w:p>
    <w:p w:rsidR="00DA0271" w:rsidRDefault="00DA0271" w:rsidP="00DA0271">
      <w:pPr>
        <w:ind w:firstLine="709"/>
        <w:jc w:val="both"/>
        <w:rPr>
          <w:sz w:val="24"/>
          <w:szCs w:val="24"/>
          <w14:ligatures w14:val="none"/>
        </w:rPr>
      </w:pPr>
      <w:r>
        <w:rPr>
          <w:sz w:val="24"/>
          <w:szCs w:val="24"/>
          <w14:ligatures w14:val="none"/>
        </w:rPr>
        <w:t> </w:t>
      </w:r>
    </w:p>
    <w:p w:rsidR="00DA0271" w:rsidRDefault="00DA0271" w:rsidP="00DA0271">
      <w:pPr>
        <w:widowControl w:val="0"/>
        <w:spacing w:line="201" w:lineRule="auto"/>
        <w:jc w:val="both"/>
        <w:rPr>
          <w:sz w:val="24"/>
          <w:szCs w:val="24"/>
          <w14:ligatures w14:val="none"/>
        </w:rPr>
      </w:pPr>
      <w:r>
        <w:rPr>
          <w:sz w:val="24"/>
          <w:szCs w:val="24"/>
          <w14:ligatures w14:val="none"/>
        </w:rPr>
        <w:t xml:space="preserve">Местное самоуправление является одной из важнейших составляющих белорусской государственности. </w:t>
      </w:r>
    </w:p>
    <w:p w:rsidR="00DA0271" w:rsidRDefault="00DA0271" w:rsidP="00DA0271">
      <w:pPr>
        <w:widowControl w:val="0"/>
        <w:spacing w:line="201" w:lineRule="auto"/>
        <w:jc w:val="both"/>
        <w:rPr>
          <w:sz w:val="24"/>
          <w:szCs w:val="24"/>
          <w14:ligatures w14:val="none"/>
        </w:rPr>
      </w:pPr>
      <w:r>
        <w:rPr>
          <w:sz w:val="24"/>
          <w:szCs w:val="24"/>
          <w14:ligatures w14:val="none"/>
        </w:rPr>
        <w:t xml:space="preserve">Депутаты местных Советов, работая в тесном контакте с органами исполнительной власти, оказывают влияние на социально-экономическое развитие регионов, а главное – решают конкретные проблемы граждан. </w:t>
      </w:r>
    </w:p>
    <w:p w:rsidR="00DA0271" w:rsidRDefault="00DA0271" w:rsidP="00DA0271">
      <w:pPr>
        <w:widowControl w:val="0"/>
        <w:spacing w:line="201" w:lineRule="auto"/>
        <w:jc w:val="both"/>
        <w:rPr>
          <w:sz w:val="24"/>
          <w:szCs w:val="24"/>
          <w:lang w:val="be-BY"/>
          <w14:ligatures w14:val="none"/>
        </w:rPr>
      </w:pPr>
      <w:r>
        <w:rPr>
          <w:sz w:val="24"/>
          <w:szCs w:val="24"/>
          <w:lang w:val="be-BY"/>
          <w14:ligatures w14:val="none"/>
        </w:rPr>
        <w:t>Президент Республики Беларусь А.Г.Лукашенко четко определил приоритеты деятельности народных избранников: ”Помочь конкретному человеку, принять заинтересованное участие в его непростых жизненных обстоятельствах, выручить, поддержать – в этом высшее призвание депутата“.</w:t>
      </w:r>
    </w:p>
    <w:p w:rsidR="00DA0271" w:rsidRDefault="00DA0271" w:rsidP="00DA0271">
      <w:pPr>
        <w:widowControl w:val="0"/>
        <w:jc w:val="both"/>
        <w:rPr>
          <w:b/>
          <w:bCs/>
          <w:sz w:val="24"/>
          <w:szCs w:val="24"/>
          <w14:ligatures w14:val="none"/>
        </w:rPr>
      </w:pPr>
      <w:r>
        <w:rPr>
          <w:b/>
          <w:bCs/>
          <w:sz w:val="24"/>
          <w:szCs w:val="24"/>
          <w14:ligatures w14:val="none"/>
        </w:rPr>
        <w:t>****</w:t>
      </w:r>
    </w:p>
    <w:p w:rsidR="00DA0271" w:rsidRDefault="00DA0271" w:rsidP="00DA0271">
      <w:pPr>
        <w:widowControl w:val="0"/>
        <w:jc w:val="both"/>
        <w:rPr>
          <w:b/>
          <w:bCs/>
          <w:sz w:val="24"/>
          <w:szCs w:val="24"/>
          <w:u w:val="single"/>
          <w14:ligatures w14:val="none"/>
        </w:rPr>
      </w:pPr>
      <w:r>
        <w:rPr>
          <w:b/>
          <w:bCs/>
          <w:sz w:val="24"/>
          <w:szCs w:val="24"/>
          <w:u w:val="single"/>
          <w14:ligatures w14:val="none"/>
        </w:rPr>
        <w:t>Система Советов депутатов в Республике Беларусь</w:t>
      </w:r>
    </w:p>
    <w:p w:rsidR="00DA0271" w:rsidRDefault="00DA0271" w:rsidP="00DA0271">
      <w:pPr>
        <w:widowControl w:val="0"/>
        <w:spacing w:line="201" w:lineRule="auto"/>
        <w:jc w:val="both"/>
        <w:rPr>
          <w:sz w:val="24"/>
          <w:szCs w:val="24"/>
          <w14:ligatures w14:val="none"/>
        </w:rPr>
      </w:pPr>
      <w:r>
        <w:rPr>
          <w:sz w:val="24"/>
          <w:szCs w:val="24"/>
          <w14:ligatures w14:val="none"/>
        </w:rPr>
        <w:t>Система местных Советов депутатов в Республике Беларусь (далее – Советы) состоит из трех территориальных уровней: первичного, базового и областного.</w:t>
      </w:r>
    </w:p>
    <w:p w:rsidR="00DA0271" w:rsidRDefault="00DA0271" w:rsidP="00DA0271">
      <w:pPr>
        <w:widowControl w:val="0"/>
        <w:spacing w:line="201" w:lineRule="auto"/>
        <w:jc w:val="both"/>
        <w:rPr>
          <w:sz w:val="24"/>
          <w:szCs w:val="24"/>
          <w14:ligatures w14:val="none"/>
        </w:rPr>
      </w:pPr>
      <w:r>
        <w:rPr>
          <w:sz w:val="24"/>
          <w:szCs w:val="24"/>
          <w14:ligatures w14:val="none"/>
        </w:rPr>
        <w:t xml:space="preserve">К областному уровню относятся областные и Минский городской Советы. Они являются вышестоящими по отношению к Советам базового и первичного территориальных уровней. </w:t>
      </w:r>
    </w:p>
    <w:p w:rsidR="00DA0271" w:rsidRDefault="00DA0271" w:rsidP="00DA0271">
      <w:pPr>
        <w:widowControl w:val="0"/>
        <w:spacing w:line="201" w:lineRule="auto"/>
        <w:jc w:val="both"/>
        <w:rPr>
          <w:sz w:val="24"/>
          <w:szCs w:val="24"/>
          <w14:ligatures w14:val="none"/>
        </w:rPr>
      </w:pPr>
      <w:r>
        <w:rPr>
          <w:sz w:val="24"/>
          <w:szCs w:val="24"/>
          <w14:ligatures w14:val="none"/>
        </w:rPr>
        <w:t xml:space="preserve">К базовому территориальному уровню относятся городские (городов областного подчинения), районные Советы. Минский городской Совет также обладает правами базового уровня. Все эти Советы являются вышестоящими по отношению к Советам первичного уровня. Советы базового уровня в пределах своей компетенции на соответствующей территории обладают полномочиями, в соответствии с Законом Республики Беларусь </w:t>
      </w:r>
      <w:r w:rsidRPr="00DA0271">
        <w:rPr>
          <w:sz w:val="24"/>
          <w:szCs w:val="24"/>
          <w14:ligatures w14:val="none"/>
        </w:rPr>
        <w:t>«</w:t>
      </w:r>
      <w:r>
        <w:rPr>
          <w:sz w:val="24"/>
          <w:szCs w:val="24"/>
          <w14:ligatures w14:val="none"/>
        </w:rPr>
        <w:t>О местном управлении и самоуправлении в Республике Беларусь:</w:t>
      </w:r>
    </w:p>
    <w:p w:rsidR="00DA0271" w:rsidRDefault="00DA0271" w:rsidP="00DA0271">
      <w:pPr>
        <w:widowControl w:val="0"/>
        <w:spacing w:line="201" w:lineRule="auto"/>
        <w:jc w:val="both"/>
        <w:rPr>
          <w:sz w:val="30"/>
          <w:szCs w:val="30"/>
          <w14:ligatures w14:val="none"/>
        </w:rPr>
      </w:pPr>
      <w:r>
        <w:rPr>
          <w:rFonts w:ascii="Symbol" w:hAnsi="Symbol"/>
          <w:sz w:val="24"/>
          <w:szCs w:val="24"/>
        </w:rPr>
        <w:t></w:t>
      </w:r>
      <w:r>
        <w:t> </w:t>
      </w:r>
      <w:r>
        <w:rPr>
          <w:i/>
          <w:iCs/>
          <w:sz w:val="24"/>
          <w:szCs w:val="24"/>
          <w14:ligatures w14:val="none"/>
        </w:rPr>
        <w:t>утверждают территориальные планы развития районов, генеральные планы городов районного подчинения и других населенных пунктов;</w:t>
      </w:r>
    </w:p>
    <w:p w:rsidR="00DA0271" w:rsidRDefault="00DA0271" w:rsidP="00DA0271">
      <w:pPr>
        <w:widowControl w:val="0"/>
        <w:spacing w:line="201" w:lineRule="auto"/>
        <w:jc w:val="both"/>
        <w:rPr>
          <w:sz w:val="30"/>
          <w:szCs w:val="30"/>
          <w14:ligatures w14:val="none"/>
        </w:rPr>
      </w:pPr>
      <w:r>
        <w:rPr>
          <w:rFonts w:ascii="Symbol" w:hAnsi="Symbol"/>
          <w:sz w:val="24"/>
          <w:szCs w:val="24"/>
        </w:rPr>
        <w:t></w:t>
      </w:r>
      <w:r>
        <w:t> </w:t>
      </w:r>
      <w:r>
        <w:rPr>
          <w:i/>
          <w:iCs/>
          <w:sz w:val="24"/>
          <w:szCs w:val="24"/>
          <w14:ligatures w14:val="none"/>
        </w:rPr>
        <w:t>утверждают предельный размер долга органов местного управления и самоуправления на очередной финансовый год;</w:t>
      </w:r>
    </w:p>
    <w:p w:rsidR="00DA0271" w:rsidRDefault="00DA0271" w:rsidP="00DA0271">
      <w:pPr>
        <w:widowControl w:val="0"/>
        <w:spacing w:line="201" w:lineRule="auto"/>
        <w:jc w:val="both"/>
        <w:rPr>
          <w:sz w:val="30"/>
          <w:szCs w:val="30"/>
          <w14:ligatures w14:val="none"/>
        </w:rPr>
      </w:pPr>
      <w:r>
        <w:rPr>
          <w:i/>
          <w:iCs/>
          <w:sz w:val="24"/>
          <w:szCs w:val="24"/>
          <w14:ligatures w14:val="none"/>
        </w:rPr>
        <w:t>присваивают звание почетного гражданина соответственно города, района, определяют порядок его присвоения и особенности статуса.</w:t>
      </w:r>
    </w:p>
    <w:p w:rsidR="00DA0271" w:rsidRDefault="00DA0271" w:rsidP="00DA0271">
      <w:pPr>
        <w:widowControl w:val="0"/>
        <w:spacing w:line="201" w:lineRule="auto"/>
        <w:jc w:val="both"/>
        <w:rPr>
          <w:sz w:val="24"/>
          <w:szCs w:val="24"/>
          <w14:ligatures w14:val="none"/>
        </w:rPr>
      </w:pPr>
      <w:r>
        <w:rPr>
          <w:spacing w:val="-8"/>
          <w:sz w:val="24"/>
          <w:szCs w:val="24"/>
          <w14:ligatures w14:val="none"/>
        </w:rPr>
        <w:t>К первичному территориальному уровню относятся городские</w:t>
      </w:r>
      <w:r>
        <w:rPr>
          <w:sz w:val="24"/>
          <w:szCs w:val="24"/>
          <w14:ligatures w14:val="none"/>
        </w:rPr>
        <w:t xml:space="preserve"> (городов районного подчинения), поселковые</w:t>
      </w:r>
      <w:r>
        <w:rPr>
          <w:b/>
          <w:bCs/>
          <w:sz w:val="24"/>
          <w:szCs w:val="24"/>
          <w14:ligatures w14:val="none"/>
        </w:rPr>
        <w:t xml:space="preserve">, сельские Советы. </w:t>
      </w:r>
      <w:r>
        <w:rPr>
          <w:sz w:val="24"/>
          <w:szCs w:val="24"/>
          <w14:ligatures w14:val="none"/>
        </w:rPr>
        <w:t>Советы первичного уровня в пределах своей компетенции:</w:t>
      </w:r>
    </w:p>
    <w:p w:rsidR="00DA0271" w:rsidRDefault="00DA0271" w:rsidP="00DA0271">
      <w:pPr>
        <w:widowControl w:val="0"/>
        <w:spacing w:line="201" w:lineRule="auto"/>
        <w:jc w:val="both"/>
        <w:rPr>
          <w:sz w:val="30"/>
          <w:szCs w:val="30"/>
          <w14:ligatures w14:val="none"/>
        </w:rPr>
      </w:pPr>
      <w:r>
        <w:rPr>
          <w:rFonts w:ascii="Symbol" w:hAnsi="Symbol"/>
          <w:sz w:val="24"/>
          <w:szCs w:val="24"/>
        </w:rPr>
        <w:t></w:t>
      </w:r>
      <w:r>
        <w:t> </w:t>
      </w:r>
      <w:r>
        <w:rPr>
          <w:i/>
          <w:iCs/>
          <w:sz w:val="24"/>
          <w:szCs w:val="24"/>
          <w14:ligatures w14:val="none"/>
        </w:rPr>
        <w:t>вносят в Совет и исполком вышестоящего базового уровня предложения по социальной защите граждан;</w:t>
      </w:r>
    </w:p>
    <w:p w:rsidR="00DA0271" w:rsidRDefault="00DA0271" w:rsidP="00DA0271">
      <w:pPr>
        <w:widowControl w:val="0"/>
        <w:spacing w:line="201" w:lineRule="auto"/>
        <w:jc w:val="both"/>
        <w:rPr>
          <w:sz w:val="30"/>
          <w:szCs w:val="30"/>
          <w14:ligatures w14:val="none"/>
        </w:rPr>
      </w:pPr>
      <w:r>
        <w:rPr>
          <w:rFonts w:ascii="Symbol" w:hAnsi="Symbol"/>
          <w:sz w:val="24"/>
          <w:szCs w:val="24"/>
        </w:rPr>
        <w:t></w:t>
      </w:r>
      <w:r>
        <w:t> </w:t>
      </w:r>
      <w:r>
        <w:rPr>
          <w:i/>
          <w:iCs/>
          <w:sz w:val="24"/>
          <w:szCs w:val="24"/>
          <w14:ligatures w14:val="none"/>
        </w:rPr>
        <w:t>вносят в Совет базового уровня предложения о размерах отчислений от местных налогов и сборов, суммах дотаций в бюджеты первичного уровня;</w:t>
      </w:r>
    </w:p>
    <w:p w:rsidR="00DA0271" w:rsidRDefault="00DA0271" w:rsidP="00DA0271">
      <w:pPr>
        <w:widowControl w:val="0"/>
        <w:spacing w:line="201" w:lineRule="auto"/>
        <w:jc w:val="both"/>
        <w:rPr>
          <w:sz w:val="30"/>
          <w:szCs w:val="30"/>
          <w14:ligatures w14:val="none"/>
        </w:rPr>
      </w:pPr>
      <w:r>
        <w:rPr>
          <w:rFonts w:ascii="Symbol" w:hAnsi="Symbol"/>
          <w:sz w:val="24"/>
          <w:szCs w:val="24"/>
        </w:rPr>
        <w:t></w:t>
      </w:r>
      <w:r>
        <w:t> </w:t>
      </w:r>
      <w:r>
        <w:rPr>
          <w:i/>
          <w:iCs/>
          <w:sz w:val="24"/>
          <w:szCs w:val="24"/>
          <w14:ligatures w14:val="none"/>
        </w:rPr>
        <w:t xml:space="preserve">выдвигают кандидатов в члены коллегиальных органов территориального </w:t>
      </w:r>
      <w:r>
        <w:rPr>
          <w:i/>
          <w:iCs/>
          <w:sz w:val="24"/>
          <w:szCs w:val="24"/>
          <w14:ligatures w14:val="none"/>
        </w:rPr>
        <w:lastRenderedPageBreak/>
        <w:t>общественного самоуправления;</w:t>
      </w:r>
    </w:p>
    <w:p w:rsidR="00DA0271" w:rsidRDefault="00DA0271" w:rsidP="00DA0271">
      <w:pPr>
        <w:widowControl w:val="0"/>
        <w:spacing w:line="201" w:lineRule="auto"/>
        <w:jc w:val="both"/>
        <w:rPr>
          <w:sz w:val="30"/>
          <w:szCs w:val="30"/>
          <w14:ligatures w14:val="none"/>
        </w:rPr>
      </w:pPr>
      <w:r>
        <w:rPr>
          <w:rFonts w:ascii="Symbol" w:hAnsi="Symbol"/>
          <w:sz w:val="24"/>
          <w:szCs w:val="24"/>
        </w:rPr>
        <w:t></w:t>
      </w:r>
      <w:r>
        <w:t> </w:t>
      </w:r>
      <w:r>
        <w:rPr>
          <w:i/>
          <w:iCs/>
          <w:spacing w:val="-4"/>
          <w:sz w:val="24"/>
          <w:szCs w:val="24"/>
          <w14:ligatures w14:val="none"/>
        </w:rPr>
        <w:t>утверждают положение о единоличном органе территориального</w:t>
      </w:r>
      <w:r>
        <w:rPr>
          <w:i/>
          <w:iCs/>
          <w:sz w:val="24"/>
          <w:szCs w:val="24"/>
          <w14:ligatures w14:val="none"/>
        </w:rPr>
        <w:t xml:space="preserve"> общественного самоуправления;</w:t>
      </w:r>
    </w:p>
    <w:p w:rsidR="00DA0271" w:rsidRDefault="00DA0271" w:rsidP="00DA0271">
      <w:pPr>
        <w:widowControl w:val="0"/>
        <w:spacing w:line="201" w:lineRule="auto"/>
        <w:jc w:val="both"/>
        <w:rPr>
          <w:sz w:val="30"/>
          <w:szCs w:val="30"/>
          <w14:ligatures w14:val="none"/>
        </w:rPr>
      </w:pPr>
      <w:r>
        <w:rPr>
          <w:i/>
          <w:iCs/>
          <w:spacing w:val="-12"/>
          <w:sz w:val="24"/>
          <w:szCs w:val="24"/>
          <w14:ligatures w14:val="none"/>
        </w:rPr>
        <w:t xml:space="preserve">осуществляют </w:t>
      </w:r>
      <w:proofErr w:type="gramStart"/>
      <w:r>
        <w:rPr>
          <w:i/>
          <w:iCs/>
          <w:spacing w:val="-12"/>
          <w:sz w:val="24"/>
          <w:szCs w:val="24"/>
          <w14:ligatures w14:val="none"/>
        </w:rPr>
        <w:t>контроль за</w:t>
      </w:r>
      <w:proofErr w:type="gramEnd"/>
      <w:r>
        <w:rPr>
          <w:i/>
          <w:iCs/>
          <w:spacing w:val="-12"/>
          <w:sz w:val="24"/>
          <w:szCs w:val="24"/>
          <w14:ligatures w14:val="none"/>
        </w:rPr>
        <w:t xml:space="preserve"> деятельностью органов территориального</w:t>
      </w:r>
      <w:r>
        <w:rPr>
          <w:i/>
          <w:iCs/>
          <w:sz w:val="24"/>
          <w:szCs w:val="24"/>
          <w14:ligatures w14:val="none"/>
        </w:rPr>
        <w:t xml:space="preserve"> общественного самоуправления.</w:t>
      </w:r>
    </w:p>
    <w:p w:rsidR="00DA0271" w:rsidRDefault="00DA0271" w:rsidP="00DA0271">
      <w:pPr>
        <w:widowControl w:val="0"/>
        <w:spacing w:line="201" w:lineRule="auto"/>
        <w:jc w:val="both"/>
        <w:rPr>
          <w:sz w:val="24"/>
          <w:szCs w:val="24"/>
          <w14:ligatures w14:val="none"/>
        </w:rPr>
      </w:pPr>
      <w:r>
        <w:rPr>
          <w:sz w:val="24"/>
          <w:szCs w:val="24"/>
          <w14:ligatures w14:val="none"/>
        </w:rPr>
        <w:t xml:space="preserve">Советы в пределах своей компетенции независимы и свободны в принятии решений. </w:t>
      </w:r>
    </w:p>
    <w:p w:rsidR="00DA0271" w:rsidRDefault="00DA0271" w:rsidP="00DA0271">
      <w:pPr>
        <w:widowControl w:val="0"/>
        <w:spacing w:line="201" w:lineRule="auto"/>
        <w:ind w:firstLine="709"/>
        <w:jc w:val="both"/>
        <w:rPr>
          <w:sz w:val="24"/>
          <w:szCs w:val="24"/>
          <w14:ligatures w14:val="none"/>
        </w:rPr>
      </w:pPr>
      <w:r>
        <w:rPr>
          <w:sz w:val="24"/>
          <w:szCs w:val="24"/>
          <w14:ligatures w14:val="none"/>
        </w:rPr>
        <w:t> </w:t>
      </w:r>
    </w:p>
    <w:p w:rsidR="00DA0271" w:rsidRDefault="00DA0271" w:rsidP="00DA0271">
      <w:pPr>
        <w:widowControl w:val="0"/>
        <w:spacing w:line="201" w:lineRule="auto"/>
        <w:jc w:val="both"/>
        <w:rPr>
          <w:b/>
          <w:bCs/>
          <w:sz w:val="24"/>
          <w:szCs w:val="24"/>
          <w:u w:val="single"/>
          <w14:ligatures w14:val="none"/>
        </w:rPr>
      </w:pPr>
      <w:r>
        <w:rPr>
          <w:b/>
          <w:bCs/>
          <w:sz w:val="24"/>
          <w:szCs w:val="24"/>
          <w:u w:val="single"/>
          <w14:ligatures w14:val="none"/>
        </w:rPr>
        <w:t xml:space="preserve">Депутатский корпус Советов </w:t>
      </w:r>
    </w:p>
    <w:p w:rsidR="00DA0271" w:rsidRDefault="00DA0271" w:rsidP="00DA0271">
      <w:pPr>
        <w:widowControl w:val="0"/>
        <w:spacing w:line="201" w:lineRule="auto"/>
        <w:jc w:val="both"/>
        <w:rPr>
          <w:sz w:val="24"/>
          <w:szCs w:val="24"/>
          <w14:ligatures w14:val="none"/>
        </w:rPr>
      </w:pPr>
      <w:r>
        <w:rPr>
          <w:sz w:val="24"/>
          <w:szCs w:val="24"/>
          <w14:ligatures w14:val="none"/>
        </w:rPr>
        <w:t xml:space="preserve">Депутат Совета – это гражданин Беларуси, достигший 18 лет. </w:t>
      </w:r>
      <w:r>
        <w:rPr>
          <w:sz w:val="24"/>
          <w:szCs w:val="24"/>
          <w14:ligatures w14:val="none"/>
        </w:rPr>
        <w:br/>
        <w:t xml:space="preserve">В нашей стране местным депутатом может стать гражданин Российской Федерации, постоянно проживающий в Беларуси. </w:t>
      </w:r>
    </w:p>
    <w:p w:rsidR="00DA0271" w:rsidRDefault="00DA0271" w:rsidP="00DA0271">
      <w:pPr>
        <w:widowControl w:val="0"/>
        <w:spacing w:line="201" w:lineRule="auto"/>
        <w:jc w:val="both"/>
        <w:rPr>
          <w:sz w:val="24"/>
          <w:szCs w:val="24"/>
          <w14:ligatures w14:val="none"/>
        </w:rPr>
      </w:pPr>
      <w:r>
        <w:rPr>
          <w:sz w:val="24"/>
          <w:szCs w:val="24"/>
          <w14:ligatures w14:val="none"/>
        </w:rPr>
        <w:t>Срок полномочий депутата Совета – четыре года.</w:t>
      </w:r>
    </w:p>
    <w:p w:rsidR="00DA0271" w:rsidRDefault="00DA0271" w:rsidP="00DA0271">
      <w:pPr>
        <w:widowControl w:val="0"/>
        <w:spacing w:line="201" w:lineRule="auto"/>
        <w:jc w:val="both"/>
        <w:rPr>
          <w:sz w:val="24"/>
          <w:szCs w:val="24"/>
          <w14:ligatures w14:val="none"/>
        </w:rPr>
      </w:pPr>
      <w:r>
        <w:rPr>
          <w:sz w:val="24"/>
          <w:szCs w:val="24"/>
          <w14:ligatures w14:val="none"/>
        </w:rPr>
        <w:t xml:space="preserve">Депутату Совета (кроме председателя) зарплата не полагается. Он занимается вопросами избирателей в свободное от основной работы или учебы время. </w:t>
      </w:r>
    </w:p>
    <w:p w:rsidR="00DA0271" w:rsidRDefault="00DA0271" w:rsidP="00DA0271">
      <w:pPr>
        <w:widowControl w:val="0"/>
        <w:spacing w:line="201" w:lineRule="auto"/>
        <w:jc w:val="both"/>
        <w:rPr>
          <w:sz w:val="24"/>
          <w:szCs w:val="24"/>
          <w14:ligatures w14:val="none"/>
        </w:rPr>
      </w:pPr>
      <w:r>
        <w:rPr>
          <w:sz w:val="24"/>
          <w:szCs w:val="24"/>
          <w14:ligatures w14:val="none"/>
        </w:rPr>
        <w:t xml:space="preserve">Полномочия депутата местного Совета депутатов, основные правовые и социальные гарантии их осуществления определяет Закон Республики Беларусь ”О статусе депутата местного Совета депутатов“. </w:t>
      </w:r>
    </w:p>
    <w:p w:rsidR="00DA0271" w:rsidRDefault="00DA0271" w:rsidP="00DA0271">
      <w:pPr>
        <w:widowControl w:val="0"/>
        <w:spacing w:line="201" w:lineRule="auto"/>
        <w:jc w:val="both"/>
        <w:rPr>
          <w:sz w:val="24"/>
          <w:szCs w:val="24"/>
          <w14:ligatures w14:val="none"/>
        </w:rPr>
      </w:pPr>
      <w:r>
        <w:rPr>
          <w:sz w:val="24"/>
          <w:szCs w:val="24"/>
          <w14:ligatures w14:val="none"/>
        </w:rPr>
        <w:t xml:space="preserve">В марте 2014 г. в местные Советы депутатов Республики Беларусь двадцать седьмого созыва было избрано </w:t>
      </w:r>
      <w:r>
        <w:rPr>
          <w:b/>
          <w:bCs/>
          <w:sz w:val="24"/>
          <w:szCs w:val="24"/>
          <w14:ligatures w14:val="none"/>
        </w:rPr>
        <w:t>18 809</w:t>
      </w:r>
      <w:r>
        <w:rPr>
          <w:sz w:val="24"/>
          <w:szCs w:val="24"/>
          <w14:ligatures w14:val="none"/>
        </w:rPr>
        <w:t xml:space="preserve"> депутатов. </w:t>
      </w:r>
    </w:p>
    <w:p w:rsidR="00DA0271" w:rsidRDefault="00DA0271" w:rsidP="00DA0271">
      <w:pPr>
        <w:widowControl w:val="0"/>
        <w:spacing w:line="201" w:lineRule="auto"/>
        <w:jc w:val="both"/>
        <w:rPr>
          <w:sz w:val="24"/>
          <w:szCs w:val="24"/>
          <w14:ligatures w14:val="none"/>
        </w:rPr>
      </w:pPr>
      <w:r>
        <w:rPr>
          <w:sz w:val="24"/>
          <w:szCs w:val="24"/>
          <w14:ligatures w14:val="none"/>
        </w:rPr>
        <w:t>В Могилевской области в Советы депутатов всех уровней входит более 2,6 тыс. человек, в том числе в Горецком районе 137 депутатов (38 в районный Совет и 99 в сельские Советы).</w:t>
      </w:r>
    </w:p>
    <w:p w:rsidR="00DA0271" w:rsidRDefault="00DA0271" w:rsidP="00DA0271">
      <w:pPr>
        <w:widowControl w:val="0"/>
        <w:spacing w:line="201" w:lineRule="auto"/>
        <w:jc w:val="both"/>
        <w:rPr>
          <w:sz w:val="24"/>
          <w:szCs w:val="24"/>
          <w14:ligatures w14:val="none"/>
        </w:rPr>
      </w:pPr>
      <w:r>
        <w:rPr>
          <w:sz w:val="24"/>
          <w:szCs w:val="24"/>
          <w14:ligatures w14:val="none"/>
        </w:rPr>
        <w:t xml:space="preserve">Среди депутатов  районного Совета – руководители предприятий, врачи, </w:t>
      </w:r>
      <w:r>
        <w:rPr>
          <w:spacing w:val="-4"/>
          <w:sz w:val="24"/>
          <w:szCs w:val="24"/>
          <w14:ligatures w14:val="none"/>
        </w:rPr>
        <w:t xml:space="preserve">учителя, представители агропромышленного комплекса, </w:t>
      </w:r>
      <w:proofErr w:type="gramStart"/>
      <w:r>
        <w:rPr>
          <w:spacing w:val="-4"/>
          <w:sz w:val="24"/>
          <w:szCs w:val="24"/>
          <w14:ligatures w14:val="none"/>
        </w:rPr>
        <w:t>бизнес-кругов</w:t>
      </w:r>
      <w:proofErr w:type="gramEnd"/>
      <w:r>
        <w:rPr>
          <w:spacing w:val="-4"/>
          <w:sz w:val="24"/>
          <w:szCs w:val="24"/>
          <w14:ligatures w14:val="none"/>
        </w:rPr>
        <w:t xml:space="preserve">, деятели культуры и науки. </w:t>
      </w:r>
      <w:r>
        <w:rPr>
          <w:sz w:val="24"/>
          <w:szCs w:val="24"/>
          <w14:ligatures w14:val="none"/>
        </w:rPr>
        <w:t xml:space="preserve"> </w:t>
      </w:r>
    </w:p>
    <w:p w:rsidR="00DA0271" w:rsidRDefault="00DA0271" w:rsidP="00DA0271">
      <w:pPr>
        <w:widowControl w:val="0"/>
        <w:spacing w:line="201" w:lineRule="auto"/>
        <w:jc w:val="both"/>
        <w:rPr>
          <w:sz w:val="24"/>
          <w:szCs w:val="24"/>
          <w14:ligatures w14:val="none"/>
        </w:rPr>
      </w:pPr>
      <w:r>
        <w:rPr>
          <w:sz w:val="24"/>
          <w:szCs w:val="24"/>
          <w14:ligatures w14:val="none"/>
        </w:rPr>
        <w:t>Залог эффективной деятельности депутатского корпуса – жизненный опыт и профессиональные качества народных избранников.</w:t>
      </w:r>
    </w:p>
    <w:p w:rsidR="00DA0271" w:rsidRDefault="00DA0271" w:rsidP="00DA0271">
      <w:pPr>
        <w:widowControl w:val="0"/>
        <w:spacing w:line="280" w:lineRule="exact"/>
        <w:ind w:left="660"/>
        <w:jc w:val="both"/>
        <w:rPr>
          <w:i/>
          <w:iCs/>
          <w:sz w:val="24"/>
          <w:szCs w:val="24"/>
          <w14:ligatures w14:val="none"/>
        </w:rPr>
      </w:pPr>
      <w:r>
        <w:rPr>
          <w:b/>
          <w:bCs/>
          <w:i/>
          <w:iCs/>
          <w:sz w:val="24"/>
          <w:szCs w:val="24"/>
          <w14:ligatures w14:val="none"/>
        </w:rPr>
        <w:t xml:space="preserve"> </w:t>
      </w:r>
    </w:p>
    <w:p w:rsidR="00DA0271" w:rsidRDefault="00DA0271" w:rsidP="00DA0271">
      <w:pPr>
        <w:widowControl w:val="0"/>
        <w:spacing w:line="201" w:lineRule="auto"/>
        <w:jc w:val="both"/>
        <w:rPr>
          <w:b/>
          <w:bCs/>
          <w:sz w:val="24"/>
          <w:szCs w:val="24"/>
          <w:u w:val="single"/>
          <w14:ligatures w14:val="none"/>
        </w:rPr>
      </w:pPr>
      <w:r>
        <w:rPr>
          <w:b/>
          <w:bCs/>
          <w:sz w:val="24"/>
          <w:szCs w:val="24"/>
          <w:u w:val="single"/>
          <w14:ligatures w14:val="none"/>
        </w:rPr>
        <w:t xml:space="preserve">Основные направления и формы работы Советов </w:t>
      </w:r>
    </w:p>
    <w:p w:rsidR="00DA0271" w:rsidRDefault="00DA0271" w:rsidP="00DA0271">
      <w:pPr>
        <w:widowControl w:val="0"/>
        <w:spacing w:line="201" w:lineRule="auto"/>
        <w:jc w:val="both"/>
        <w:rPr>
          <w:sz w:val="24"/>
          <w:szCs w:val="24"/>
          <w14:ligatures w14:val="none"/>
        </w:rPr>
      </w:pPr>
      <w:r>
        <w:rPr>
          <w:sz w:val="24"/>
          <w:szCs w:val="24"/>
          <w14:ligatures w14:val="none"/>
        </w:rPr>
        <w:t>Советы осуществляют свои функции через сессии, постоянные и временные комиссии и другие органы Советов, а также путем реализации депутатами своих полномочий в порядке, установленном законодательством Республики Беларусь.</w:t>
      </w:r>
    </w:p>
    <w:p w:rsidR="00DA0271" w:rsidRDefault="00DA0271" w:rsidP="00DA0271">
      <w:pPr>
        <w:pStyle w:val="Style1"/>
        <w:widowControl w:val="0"/>
        <w:spacing w:line="201" w:lineRule="auto"/>
        <w:ind w:firstLine="281"/>
        <w:rPr>
          <w14:ligatures w14:val="none"/>
        </w:rPr>
      </w:pPr>
      <w:r>
        <w:rPr>
          <w14:ligatures w14:val="none"/>
        </w:rPr>
        <w:t>На сессиях рассматриваются вопросы формирования бюджета и прогнозных</w:t>
      </w:r>
      <w:r>
        <w:rPr>
          <w:spacing w:val="-4"/>
          <w14:ligatures w14:val="none"/>
        </w:rPr>
        <w:t xml:space="preserve"> показателей социально-экономического развития региона;</w:t>
      </w:r>
      <w:r>
        <w:rPr>
          <w14:ligatures w14:val="none"/>
        </w:rPr>
        <w:t xml:space="preserve"> </w:t>
      </w:r>
      <w:r>
        <w:rPr>
          <w:spacing w:val="-12"/>
          <w14:ligatures w14:val="none"/>
        </w:rPr>
        <w:t>управления государственным имуществом, находящимся в коммунальной</w:t>
      </w:r>
      <w:r>
        <w:rPr>
          <w14:ligatures w14:val="none"/>
        </w:rPr>
        <w:t xml:space="preserve"> собственности; налогов и сборов, зачисляемых </w:t>
      </w:r>
      <w:proofErr w:type="gramStart"/>
      <w:r>
        <w:rPr>
          <w14:ligatures w14:val="none"/>
        </w:rPr>
        <w:t>в</w:t>
      </w:r>
      <w:proofErr w:type="gramEnd"/>
      <w:r>
        <w:rPr>
          <w14:ligatures w14:val="none"/>
        </w:rPr>
        <w:t xml:space="preserve"> </w:t>
      </w:r>
      <w:proofErr w:type="gramStart"/>
      <w:r>
        <w:rPr>
          <w14:ligatures w14:val="none"/>
        </w:rPr>
        <w:t>местный</w:t>
      </w:r>
      <w:proofErr w:type="gramEnd"/>
      <w:r>
        <w:rPr>
          <w14:ligatures w14:val="none"/>
        </w:rPr>
        <w:t xml:space="preserve"> бюджет; развития системы здравоохранения; государственной поддержки </w:t>
      </w:r>
      <w:r>
        <w:rPr>
          <w:spacing w:val="-8"/>
          <w14:ligatures w14:val="none"/>
        </w:rPr>
        <w:t>организаций бытовых услуг, потребительской кооперации; финансового</w:t>
      </w:r>
      <w:r>
        <w:rPr>
          <w14:ligatures w14:val="none"/>
        </w:rPr>
        <w:t xml:space="preserve"> оздоровления субъектов хозяйствования; поддержки личных подсобных хозяйств и др.  </w:t>
      </w:r>
    </w:p>
    <w:p w:rsidR="00DA0271" w:rsidRDefault="00DA0271" w:rsidP="00DA0271">
      <w:pPr>
        <w:pStyle w:val="Style1"/>
        <w:widowControl w:val="0"/>
        <w:spacing w:line="201" w:lineRule="auto"/>
        <w:ind w:firstLine="281"/>
        <w:rPr>
          <w:bCs/>
          <w14:ligatures w14:val="none"/>
        </w:rPr>
      </w:pPr>
      <w:r>
        <w:rPr>
          <w:b/>
          <w:bCs/>
          <w14:ligatures w14:val="none"/>
        </w:rPr>
        <w:t xml:space="preserve">Горецкий районный Совет депутатов является представительным государственным органом на территории района. Совет обеспечивает на территории района согласованную деятельность органов территориального общественного самоуправления и в своей деятельности исходит из интересов граждан, проживающих на территории района, общегосударственных интересов. </w:t>
      </w:r>
    </w:p>
    <w:p w:rsidR="00DA0271" w:rsidRDefault="00DA0271" w:rsidP="00DA0271">
      <w:pPr>
        <w:pStyle w:val="Style1"/>
        <w:widowControl w:val="0"/>
        <w:spacing w:line="201" w:lineRule="auto"/>
        <w:ind w:firstLine="281"/>
        <w:rPr>
          <w:bCs/>
          <w14:ligatures w14:val="none"/>
        </w:rPr>
      </w:pPr>
      <w:r>
        <w:rPr>
          <w:b/>
          <w:bCs/>
          <w14:ligatures w14:val="none"/>
        </w:rPr>
        <w:t>Совет осуществляет координацию деятельности сельских Советов депутатов и их органов, оказывает им организационно-методическую помощь.</w:t>
      </w:r>
    </w:p>
    <w:p w:rsidR="00DA0271" w:rsidRDefault="00DA0271" w:rsidP="00DA0271">
      <w:pPr>
        <w:pStyle w:val="Style1"/>
        <w:widowControl w:val="0"/>
        <w:spacing w:line="201" w:lineRule="auto"/>
        <w:ind w:firstLine="281"/>
        <w:rPr>
          <w:b/>
          <w:bCs/>
          <w14:ligatures w14:val="none"/>
        </w:rPr>
      </w:pPr>
      <w:r>
        <w:rPr>
          <w:b/>
          <w:bCs/>
          <w:i/>
          <w:iCs/>
          <w14:ligatures w14:val="none"/>
        </w:rPr>
        <w:t xml:space="preserve"> </w:t>
      </w:r>
      <w:r>
        <w:rPr>
          <w14:ligatures w14:val="none"/>
        </w:rPr>
        <w:t>Работа Горецкого районного Совета депутатов   организована во   взаимодействии с  президиумом районного Совета депутатов, исполнительными и распорядительными органами, организациями и службами района, территориальными органами местного самоуправления.</w:t>
      </w:r>
    </w:p>
    <w:p w:rsidR="00DA0271" w:rsidRPr="00DA0271" w:rsidRDefault="00DA0271" w:rsidP="00DA0271">
      <w:pPr>
        <w:pStyle w:val="Style1"/>
        <w:widowControl w:val="0"/>
        <w:spacing w:line="201" w:lineRule="auto"/>
        <w:ind w:firstLine="168"/>
        <w:rPr>
          <w14:ligatures w14:val="none"/>
        </w:rPr>
      </w:pPr>
      <w:r>
        <w:rPr>
          <w14:ligatures w14:val="none"/>
        </w:rPr>
        <w:t xml:space="preserve">Основной формой деятельности районного Совета депутатов  является сессия.   В 2017 году проведено 7 сессий, на которых рассмотрен  61 вопрос.   Сессии проходят открыто, с участием журналистов районной газеты </w:t>
      </w:r>
      <w:r w:rsidRPr="00DA0271">
        <w:rPr>
          <w14:ligatures w14:val="none"/>
        </w:rPr>
        <w:t>«</w:t>
      </w:r>
      <w:proofErr w:type="spellStart"/>
      <w:r>
        <w:rPr>
          <w14:ligatures w14:val="none"/>
        </w:rPr>
        <w:t>Горацк</w:t>
      </w:r>
      <w:proofErr w:type="spellEnd"/>
      <w:proofErr w:type="gramStart"/>
      <w:r>
        <w:rPr>
          <w:lang w:val="en-US"/>
          <w14:ligatures w14:val="none"/>
        </w:rPr>
        <w:t>i</w:t>
      </w:r>
      <w:proofErr w:type="gramEnd"/>
      <w:r w:rsidRPr="00DA0271">
        <w:rPr>
          <w14:ligatures w14:val="none"/>
        </w:rPr>
        <w:t xml:space="preserve"> </w:t>
      </w:r>
      <w:proofErr w:type="spellStart"/>
      <w:r>
        <w:rPr>
          <w14:ligatures w14:val="none"/>
        </w:rPr>
        <w:t>весн</w:t>
      </w:r>
      <w:proofErr w:type="spellEnd"/>
      <w:r>
        <w:rPr>
          <w:lang w:val="en-US"/>
          <w14:ligatures w14:val="none"/>
        </w:rPr>
        <w:t>i</w:t>
      </w:r>
      <w:r>
        <w:rPr>
          <w14:ligatures w14:val="none"/>
        </w:rPr>
        <w:t>к</w:t>
      </w:r>
      <w:r w:rsidRPr="00DA0271">
        <w:rPr>
          <w14:ligatures w14:val="none"/>
        </w:rPr>
        <w:t xml:space="preserve">». </w:t>
      </w:r>
    </w:p>
    <w:p w:rsidR="00DA0271" w:rsidRDefault="00DA0271" w:rsidP="00DA0271">
      <w:pPr>
        <w:pStyle w:val="Style1"/>
        <w:widowControl w:val="0"/>
        <w:spacing w:line="201" w:lineRule="auto"/>
        <w:ind w:firstLine="168"/>
        <w:rPr>
          <w14:ligatures w14:val="none"/>
        </w:rPr>
      </w:pPr>
      <w:r>
        <w:rPr>
          <w14:ligatures w14:val="none"/>
        </w:rPr>
        <w:t xml:space="preserve">Основополагающими вопросами для развития района на каждый текущий год является утверждение прогнозных показателей социально-экономического развития   района, а также осуществление </w:t>
      </w:r>
      <w:proofErr w:type="gramStart"/>
      <w:r>
        <w:rPr>
          <w14:ligatures w14:val="none"/>
        </w:rPr>
        <w:t>контроля за</w:t>
      </w:r>
      <w:proofErr w:type="gramEnd"/>
      <w:r>
        <w:rPr>
          <w14:ligatures w14:val="none"/>
        </w:rPr>
        <w:t xml:space="preserve"> их исполнением. Данные вопросы при подготовке сессий райсовета рассматриваются на совместном заседании президиума, комиссии по вопросам бюджета, финансам и налогообложению, комиссии по вопросам экономики и коммунальной собственности и представителями других комиссий. Особое внимание уделяется использованию предоставленных законодательством возможностей по расширению налоговой базы и сокращению </w:t>
      </w:r>
      <w:proofErr w:type="spellStart"/>
      <w:r>
        <w:rPr>
          <w14:ligatures w14:val="none"/>
        </w:rPr>
        <w:t>дотационности</w:t>
      </w:r>
      <w:proofErr w:type="spellEnd"/>
      <w:r>
        <w:rPr>
          <w14:ligatures w14:val="none"/>
        </w:rPr>
        <w:t xml:space="preserve">  бюджета.  </w:t>
      </w:r>
    </w:p>
    <w:p w:rsidR="00DA0271" w:rsidRDefault="00DA0271" w:rsidP="00DA0271">
      <w:pPr>
        <w:pStyle w:val="Style1"/>
        <w:widowControl w:val="0"/>
        <w:spacing w:line="201" w:lineRule="auto"/>
        <w:ind w:firstLine="168"/>
        <w:rPr>
          <w14:ligatures w14:val="none"/>
        </w:rPr>
      </w:pPr>
      <w:r>
        <w:rPr>
          <w14:ligatures w14:val="none"/>
        </w:rPr>
        <w:t xml:space="preserve">Вопросы выполнения основных целевых показателей прогноза социально-экономического развития за отчетный период ежеквартально рассматриваются на заседаниях районного исполнительного комитета с участием членов президиума </w:t>
      </w:r>
      <w:r>
        <w:rPr>
          <w14:ligatures w14:val="none"/>
        </w:rPr>
        <w:lastRenderedPageBreak/>
        <w:t xml:space="preserve">районного Совета депутатов. </w:t>
      </w:r>
    </w:p>
    <w:p w:rsidR="00DA0271" w:rsidRDefault="00DA0271" w:rsidP="00DA0271">
      <w:pPr>
        <w:widowControl w:val="0"/>
        <w:spacing w:line="201" w:lineRule="auto"/>
        <w:ind w:firstLine="168"/>
        <w:jc w:val="both"/>
        <w:rPr>
          <w:sz w:val="24"/>
          <w:szCs w:val="24"/>
          <w14:ligatures w14:val="none"/>
        </w:rPr>
      </w:pPr>
      <w:r>
        <w:rPr>
          <w:sz w:val="24"/>
          <w:szCs w:val="24"/>
          <w14:ligatures w14:val="none"/>
        </w:rPr>
        <w:t xml:space="preserve">Разработка и принятие региональных комплексов мероприятий   реализации в Горецком районе Государственных программ  по основным направлениям развития региона является неотъемлемой частью деятельности районного Совета и содействует созданию ориентированных рычагов и стимулов, способствующих эффективному развитию субъектов хозяйствования района. С таких позиций   депутатами   районного  Совета  рассмотрены на заседаниях сессий 11 вопросов по  утверждению  региональных комплексов мероприятий  по реализации в Горецком районе Государственных программ на 2016-2020 годы по основным направлениям   развития региона. Выполнение принятых комплексов мероприятий находится на контроле районного Совета. </w:t>
      </w:r>
    </w:p>
    <w:p w:rsidR="00DA0271" w:rsidRDefault="00DA0271" w:rsidP="00DA0271">
      <w:pPr>
        <w:widowControl w:val="0"/>
        <w:spacing w:line="201" w:lineRule="auto"/>
        <w:ind w:firstLine="168"/>
        <w:jc w:val="both"/>
        <w:rPr>
          <w:sz w:val="24"/>
          <w:szCs w:val="24"/>
          <w14:ligatures w14:val="none"/>
        </w:rPr>
      </w:pPr>
      <w:r>
        <w:rPr>
          <w:sz w:val="24"/>
          <w:szCs w:val="24"/>
          <w14:ligatures w14:val="none"/>
        </w:rPr>
        <w:t xml:space="preserve">Введена в практику работы районного Совета депутатов  подготовка и рассмотрение вопросов развития сельских территорий совместно с районным исполнительным комитетом в ходе проведения выездных заседаний райисполкома и президиума районного Совета депутатов.  </w:t>
      </w:r>
      <w:proofErr w:type="gramStart"/>
      <w:r>
        <w:rPr>
          <w:sz w:val="24"/>
          <w:szCs w:val="24"/>
          <w14:ligatures w14:val="none"/>
        </w:rPr>
        <w:t xml:space="preserve">В таком формате были рассмотрены итоги работы </w:t>
      </w:r>
      <w:proofErr w:type="spellStart"/>
      <w:r>
        <w:rPr>
          <w:sz w:val="24"/>
          <w:szCs w:val="24"/>
          <w14:ligatures w14:val="none"/>
        </w:rPr>
        <w:t>Добровского</w:t>
      </w:r>
      <w:proofErr w:type="spellEnd"/>
      <w:r>
        <w:rPr>
          <w:sz w:val="24"/>
          <w:szCs w:val="24"/>
          <w14:ligatures w14:val="none"/>
        </w:rPr>
        <w:t xml:space="preserve"> сельского исполнительного комитета  по повышению роли органов местного управления и самоуправления в решении вопросов жизнеобеспечения населения,  рассмотрены  меры, принимаемые </w:t>
      </w:r>
      <w:proofErr w:type="spellStart"/>
      <w:r>
        <w:rPr>
          <w:sz w:val="24"/>
          <w:szCs w:val="24"/>
          <w14:ligatures w14:val="none"/>
        </w:rPr>
        <w:t>сельисполкомами</w:t>
      </w:r>
      <w:proofErr w:type="spellEnd"/>
      <w:r>
        <w:rPr>
          <w:sz w:val="24"/>
          <w:szCs w:val="24"/>
          <w14:ligatures w14:val="none"/>
        </w:rPr>
        <w:t xml:space="preserve">  района по   повышению качества работы с населением на примере </w:t>
      </w:r>
      <w:proofErr w:type="spellStart"/>
      <w:r>
        <w:rPr>
          <w:sz w:val="24"/>
          <w:szCs w:val="24"/>
          <w14:ligatures w14:val="none"/>
        </w:rPr>
        <w:t>Ректянского</w:t>
      </w:r>
      <w:proofErr w:type="spellEnd"/>
      <w:r>
        <w:rPr>
          <w:sz w:val="24"/>
          <w:szCs w:val="24"/>
          <w14:ligatures w14:val="none"/>
        </w:rPr>
        <w:t xml:space="preserve"> и Савского </w:t>
      </w:r>
      <w:proofErr w:type="spellStart"/>
      <w:r>
        <w:rPr>
          <w:sz w:val="24"/>
          <w:szCs w:val="24"/>
          <w14:ligatures w14:val="none"/>
        </w:rPr>
        <w:t>сельисполкомов</w:t>
      </w:r>
      <w:proofErr w:type="spellEnd"/>
      <w:r>
        <w:rPr>
          <w:sz w:val="24"/>
          <w:szCs w:val="24"/>
          <w14:ligatures w14:val="none"/>
        </w:rPr>
        <w:t xml:space="preserve">, результаты работы  Горского сельского исполнительного комитета и организаций, расположенных на подведомственной ему территории. </w:t>
      </w:r>
      <w:proofErr w:type="gramEnd"/>
    </w:p>
    <w:p w:rsidR="00DA0271" w:rsidRDefault="00DA0271" w:rsidP="00DA0271">
      <w:pPr>
        <w:widowControl w:val="0"/>
        <w:spacing w:line="201" w:lineRule="auto"/>
        <w:ind w:firstLine="168"/>
        <w:jc w:val="both"/>
        <w:rPr>
          <w:sz w:val="24"/>
          <w:szCs w:val="24"/>
          <w14:ligatures w14:val="none"/>
        </w:rPr>
      </w:pPr>
      <w:r>
        <w:rPr>
          <w:sz w:val="24"/>
          <w:szCs w:val="24"/>
          <w14:ligatures w14:val="none"/>
        </w:rPr>
        <w:t xml:space="preserve">При районном Совете депутатов создана и работает совместно  с отделом экономики райисполкома постоянно действующая мониторинговая группа по  изучение финансового  состояния проблемных  предприятий и выработке направлений стабилизации их деятельности.   </w:t>
      </w:r>
    </w:p>
    <w:p w:rsidR="00DA0271" w:rsidRPr="00DA0271" w:rsidRDefault="00DA0271" w:rsidP="00DA0271">
      <w:pPr>
        <w:widowControl w:val="0"/>
        <w:spacing w:line="201" w:lineRule="auto"/>
        <w:ind w:firstLine="168"/>
        <w:jc w:val="both"/>
        <w:rPr>
          <w:sz w:val="24"/>
          <w:szCs w:val="24"/>
          <w14:ligatures w14:val="none"/>
        </w:rPr>
      </w:pPr>
      <w:proofErr w:type="gramStart"/>
      <w:r>
        <w:rPr>
          <w:sz w:val="24"/>
          <w:szCs w:val="24"/>
          <w14:ligatures w14:val="none"/>
        </w:rPr>
        <w:t xml:space="preserve">С целью поддержания благоприятного инвестиционного климата в районе  уделяется особое внимание  реализации на территории района норм Декретов Президента Республики Беларусь от 6 августа 2009 г. № 10 </w:t>
      </w:r>
      <w:r w:rsidRPr="00DA0271">
        <w:rPr>
          <w:sz w:val="24"/>
          <w:szCs w:val="24"/>
          <w14:ligatures w14:val="none"/>
        </w:rPr>
        <w:t>«</w:t>
      </w:r>
      <w:r>
        <w:rPr>
          <w:sz w:val="24"/>
          <w:szCs w:val="24"/>
          <w14:ligatures w14:val="none"/>
        </w:rPr>
        <w:t>О создании дополнительных условий для инвестиционной деятельности в Республике Беларусь</w:t>
      </w:r>
      <w:r w:rsidRPr="00DA0271">
        <w:rPr>
          <w:sz w:val="24"/>
          <w:szCs w:val="24"/>
          <w14:ligatures w14:val="none"/>
        </w:rPr>
        <w:t xml:space="preserve">» </w:t>
      </w:r>
      <w:r>
        <w:rPr>
          <w:sz w:val="24"/>
          <w:szCs w:val="24"/>
          <w14:ligatures w14:val="none"/>
        </w:rPr>
        <w:t xml:space="preserve">и  от 7 мая 2012 г. № 6 </w:t>
      </w:r>
      <w:r w:rsidRPr="00DA0271">
        <w:rPr>
          <w:sz w:val="24"/>
          <w:szCs w:val="24"/>
          <w14:ligatures w14:val="none"/>
        </w:rPr>
        <w:t>«</w:t>
      </w:r>
      <w:r>
        <w:rPr>
          <w:sz w:val="24"/>
          <w:szCs w:val="24"/>
          <w14:ligatures w14:val="none"/>
        </w:rPr>
        <w:t>О стимулировании предпринимательской деятельности на территории средних, малых городских поселений, сельской местности</w:t>
      </w:r>
      <w:r w:rsidRPr="00DA0271">
        <w:rPr>
          <w:sz w:val="24"/>
          <w:szCs w:val="24"/>
          <w14:ligatures w14:val="none"/>
        </w:rPr>
        <w:t xml:space="preserve">».  </w:t>
      </w:r>
      <w:proofErr w:type="gramEnd"/>
    </w:p>
    <w:p w:rsidR="00DA0271" w:rsidRDefault="00DA0271" w:rsidP="00DA0271">
      <w:pPr>
        <w:widowControl w:val="0"/>
        <w:spacing w:line="201" w:lineRule="auto"/>
        <w:ind w:firstLine="168"/>
        <w:jc w:val="both"/>
        <w:rPr>
          <w:sz w:val="24"/>
          <w:szCs w:val="24"/>
          <w14:ligatures w14:val="none"/>
        </w:rPr>
      </w:pPr>
      <w:r>
        <w:rPr>
          <w:sz w:val="24"/>
          <w:szCs w:val="24"/>
          <w14:ligatures w14:val="none"/>
        </w:rPr>
        <w:t xml:space="preserve">В целях создания положительного инвестиционного имиджа региона проработан вопрос с депутатским корпусом и принято  </w:t>
      </w:r>
      <w:proofErr w:type="gramStart"/>
      <w:r>
        <w:rPr>
          <w:sz w:val="24"/>
          <w:szCs w:val="24"/>
          <w14:ligatures w14:val="none"/>
        </w:rPr>
        <w:t>на уровне района решение о дополнительных льготах по арендным платежам за землю для предприятий</w:t>
      </w:r>
      <w:proofErr w:type="gramEnd"/>
      <w:r>
        <w:rPr>
          <w:sz w:val="24"/>
          <w:szCs w:val="24"/>
          <w14:ligatures w14:val="none"/>
        </w:rPr>
        <w:t xml:space="preserve">, создающих новые производства и новые  рабочие места. </w:t>
      </w:r>
    </w:p>
    <w:p w:rsidR="00DA0271" w:rsidRDefault="00DA0271" w:rsidP="00DA0271">
      <w:pPr>
        <w:widowControl w:val="0"/>
        <w:spacing w:line="201" w:lineRule="auto"/>
        <w:ind w:firstLine="168"/>
        <w:jc w:val="both"/>
        <w:rPr>
          <w:sz w:val="24"/>
          <w:szCs w:val="24"/>
          <w14:ligatures w14:val="none"/>
        </w:rPr>
      </w:pPr>
      <w:r>
        <w:rPr>
          <w:sz w:val="24"/>
          <w:szCs w:val="24"/>
          <w14:ligatures w14:val="none"/>
        </w:rPr>
        <w:t xml:space="preserve">Как один из факторов развития предпринимательства рассматривается  вовлечение в хозяйственный оборот неиспользуемого имущества. Данный вопрос находится на постоянном контроле. С участием депутатского корпуса проводится мониторинг и выявление неиспользуемых объектов недвижимости, формируются перечни земельных участков для последующего предложения инвесторам путем   продажи или сдачи в аренду.  Определенную работу в данном направлении  обеспечивают </w:t>
      </w:r>
      <w:proofErr w:type="gramStart"/>
      <w:r>
        <w:rPr>
          <w:sz w:val="24"/>
          <w:szCs w:val="24"/>
          <w14:ligatures w14:val="none"/>
        </w:rPr>
        <w:t>районный</w:t>
      </w:r>
      <w:proofErr w:type="gramEnd"/>
      <w:r>
        <w:rPr>
          <w:sz w:val="24"/>
          <w:szCs w:val="24"/>
          <w14:ligatures w14:val="none"/>
        </w:rPr>
        <w:t xml:space="preserve"> и сельские советы депутатов,  депутаты всех уровней путем информационной работы с населением, аккумулирования и продвижения выдвигаемых инициатив.   </w:t>
      </w:r>
    </w:p>
    <w:p w:rsidR="00DA0271" w:rsidRDefault="00DA0271" w:rsidP="00DA0271">
      <w:pPr>
        <w:widowControl w:val="0"/>
        <w:spacing w:line="201" w:lineRule="auto"/>
        <w:ind w:firstLine="168"/>
        <w:rPr>
          <w:sz w:val="24"/>
          <w:szCs w:val="24"/>
          <w14:ligatures w14:val="none"/>
        </w:rPr>
      </w:pPr>
      <w:r>
        <w:rPr>
          <w:sz w:val="24"/>
          <w:szCs w:val="24"/>
          <w14:ligatures w14:val="none"/>
        </w:rPr>
        <w:t xml:space="preserve">Один  из приоритетов текущей пятилетки – развитие </w:t>
      </w:r>
      <w:proofErr w:type="spellStart"/>
      <w:r>
        <w:rPr>
          <w:sz w:val="24"/>
          <w:szCs w:val="24"/>
          <w14:ligatures w14:val="none"/>
        </w:rPr>
        <w:t>самозанятости</w:t>
      </w:r>
      <w:proofErr w:type="spellEnd"/>
      <w:r>
        <w:rPr>
          <w:sz w:val="24"/>
          <w:szCs w:val="24"/>
          <w14:ligatures w14:val="none"/>
        </w:rPr>
        <w:t xml:space="preserve">.  Увеличение социальной активности граждан в частном секторе, ответственность каждого трудоспособного за </w:t>
      </w:r>
      <w:proofErr w:type="spellStart"/>
      <w:r>
        <w:rPr>
          <w:sz w:val="24"/>
          <w:szCs w:val="24"/>
          <w14:ligatures w14:val="none"/>
        </w:rPr>
        <w:t>самозанятость</w:t>
      </w:r>
      <w:proofErr w:type="spellEnd"/>
      <w:r>
        <w:rPr>
          <w:sz w:val="24"/>
          <w:szCs w:val="24"/>
          <w14:ligatures w14:val="none"/>
        </w:rPr>
        <w:t xml:space="preserve"> и </w:t>
      </w:r>
      <w:proofErr w:type="spellStart"/>
      <w:r>
        <w:rPr>
          <w:sz w:val="24"/>
          <w:szCs w:val="24"/>
          <w14:ligatures w14:val="none"/>
        </w:rPr>
        <w:t>самообеспечение</w:t>
      </w:r>
      <w:proofErr w:type="spellEnd"/>
      <w:r>
        <w:rPr>
          <w:sz w:val="24"/>
          <w:szCs w:val="24"/>
          <w14:ligatures w14:val="none"/>
        </w:rPr>
        <w:t xml:space="preserve"> приобрело в отчетном периоде особое значение.  Это связано с необходимостью преодоления иждивенческих стереотипов о государстве как единственном гаранте благополучия.  Кроме того – </w:t>
      </w:r>
      <w:proofErr w:type="spellStart"/>
      <w:r>
        <w:rPr>
          <w:sz w:val="24"/>
          <w:szCs w:val="24"/>
          <w14:ligatures w14:val="none"/>
        </w:rPr>
        <w:t>самозанятость</w:t>
      </w:r>
      <w:proofErr w:type="spellEnd"/>
      <w:r>
        <w:rPr>
          <w:sz w:val="24"/>
          <w:szCs w:val="24"/>
          <w14:ligatures w14:val="none"/>
        </w:rPr>
        <w:t xml:space="preserve"> это первый шаг </w:t>
      </w:r>
      <w:proofErr w:type="gramStart"/>
      <w:r>
        <w:rPr>
          <w:sz w:val="24"/>
          <w:szCs w:val="24"/>
          <w14:ligatures w14:val="none"/>
        </w:rPr>
        <w:t>к</w:t>
      </w:r>
      <w:proofErr w:type="gramEnd"/>
      <w:r>
        <w:rPr>
          <w:sz w:val="24"/>
          <w:szCs w:val="24"/>
          <w14:ligatures w14:val="none"/>
        </w:rPr>
        <w:t xml:space="preserve"> в развитии предпринимательской инициативы. А это – новые рабочие места, налоговые платежи, развитие территорий.  </w:t>
      </w:r>
    </w:p>
    <w:p w:rsidR="00DA0271" w:rsidRDefault="00DA0271" w:rsidP="00DA0271">
      <w:pPr>
        <w:widowControl w:val="0"/>
        <w:spacing w:line="201" w:lineRule="auto"/>
        <w:ind w:firstLine="168"/>
        <w:rPr>
          <w:rFonts w:ascii="Calibri" w:hAnsi="Calibri"/>
          <w:b/>
          <w:bCs/>
          <w:sz w:val="24"/>
          <w:szCs w:val="24"/>
          <w14:ligatures w14:val="none"/>
        </w:rPr>
      </w:pPr>
      <w:r>
        <w:rPr>
          <w:sz w:val="24"/>
          <w:szCs w:val="24"/>
          <w14:ligatures w14:val="none"/>
        </w:rPr>
        <w:t xml:space="preserve">Особенно актуально стоит этот вопрос с учетом реализации Декрета Президента Республики Беларусь № 3 </w:t>
      </w:r>
      <w:r w:rsidRPr="00DA0271">
        <w:rPr>
          <w:sz w:val="24"/>
          <w:szCs w:val="24"/>
          <w14:ligatures w14:val="none"/>
        </w:rPr>
        <w:t>«</w:t>
      </w:r>
      <w:r>
        <w:rPr>
          <w:sz w:val="24"/>
          <w:szCs w:val="24"/>
          <w14:ligatures w14:val="none"/>
        </w:rPr>
        <w:t>О предупреждении социального иждивенчества</w:t>
      </w:r>
      <w:r w:rsidRPr="00DA0271">
        <w:rPr>
          <w:sz w:val="24"/>
          <w:szCs w:val="24"/>
          <w14:ligatures w14:val="none"/>
        </w:rPr>
        <w:t xml:space="preserve">».  </w:t>
      </w:r>
      <w:r>
        <w:rPr>
          <w:sz w:val="24"/>
          <w:szCs w:val="24"/>
          <w14:ligatures w14:val="none"/>
        </w:rPr>
        <w:t>Депутаты районного и сельских советов работали  совместно   с комиссией райисполкома по рассмотрению обращений граждан по реализации Декрета № 3, работали в составе созданных рабочих групп   при  райисполкоме по изучению ситуации, проводили информационную работу по разъяснению гражданам норм Декрета №3.    По результату совместно проведенной работы  всем неработающим гражданам были предложены меры содействия занятости: трудоустройство на постоянную либо временную работу, организация предпринимательской, ремесленной деятельности, переобучение, участие в оплачиваемых общественных работах, переселение в другую местность</w:t>
      </w:r>
      <w:r>
        <w:rPr>
          <w:rFonts w:ascii="Calibri" w:hAnsi="Calibri"/>
          <w:sz w:val="24"/>
          <w:szCs w:val="24"/>
          <w14:ligatures w14:val="none"/>
        </w:rPr>
        <w:t xml:space="preserve">. </w:t>
      </w:r>
    </w:p>
    <w:p w:rsidR="00DA0271" w:rsidRDefault="00DA0271" w:rsidP="00DA0271">
      <w:pPr>
        <w:widowControl w:val="0"/>
        <w:spacing w:line="201" w:lineRule="auto"/>
        <w:ind w:firstLine="168"/>
        <w:jc w:val="both"/>
        <w:rPr>
          <w:sz w:val="24"/>
          <w:szCs w:val="24"/>
          <w14:ligatures w14:val="none"/>
        </w:rPr>
      </w:pPr>
      <w:r>
        <w:rPr>
          <w:sz w:val="24"/>
          <w:szCs w:val="24"/>
          <w14:ligatures w14:val="none"/>
        </w:rPr>
        <w:t xml:space="preserve">По инициативе президиума районного Совета депутатов и райисполкома сельскохозяйственными организациями района приняты определенные меры стимулирования деловой активности в развитии личных подсобных хозяйств.  </w:t>
      </w:r>
    </w:p>
    <w:p w:rsidR="00DA0271" w:rsidRDefault="00DA0271" w:rsidP="00DA0271">
      <w:pPr>
        <w:widowControl w:val="0"/>
        <w:spacing w:line="201" w:lineRule="auto"/>
        <w:ind w:firstLine="168"/>
        <w:jc w:val="both"/>
        <w:rPr>
          <w:sz w:val="24"/>
          <w:szCs w:val="24"/>
          <w14:ligatures w14:val="none"/>
        </w:rPr>
      </w:pPr>
      <w:r>
        <w:rPr>
          <w:sz w:val="24"/>
          <w:szCs w:val="24"/>
          <w14:ligatures w14:val="none"/>
        </w:rPr>
        <w:lastRenderedPageBreak/>
        <w:t xml:space="preserve">Оказывается помощь в уборке зерновых культур по льготным ценам.  Постоянно оказывается помощь в ветеринарном обслуживании, организации искусственного осеменения коров, реализуются нетели для обновления основного стада граждан.    </w:t>
      </w:r>
    </w:p>
    <w:p w:rsidR="00DA0271" w:rsidRDefault="00DA0271" w:rsidP="00DA0271">
      <w:pPr>
        <w:widowControl w:val="0"/>
        <w:spacing w:line="201" w:lineRule="auto"/>
        <w:jc w:val="both"/>
        <w:rPr>
          <w:sz w:val="24"/>
          <w:szCs w:val="24"/>
          <w14:ligatures w14:val="none"/>
        </w:rPr>
      </w:pPr>
      <w:r>
        <w:rPr>
          <w:sz w:val="24"/>
          <w:szCs w:val="24"/>
          <w14:ligatures w14:val="none"/>
        </w:rPr>
        <w:t xml:space="preserve">В  ходе высвобождения в сельских населенных  пунктах земельных участков, не прилегающих к полям сельхозпредприятий, проводится работа с населением по вовлечению их в хозяйственный оборот под развитие личного подсобного хозяйства. Положительные примеры имеются в </w:t>
      </w:r>
      <w:proofErr w:type="spellStart"/>
      <w:r>
        <w:rPr>
          <w:sz w:val="24"/>
          <w:szCs w:val="24"/>
          <w14:ligatures w14:val="none"/>
        </w:rPr>
        <w:t>Ректянском</w:t>
      </w:r>
      <w:proofErr w:type="spellEnd"/>
      <w:r>
        <w:rPr>
          <w:sz w:val="24"/>
          <w:szCs w:val="24"/>
          <w14:ligatures w14:val="none"/>
        </w:rPr>
        <w:t xml:space="preserve">, Савском, Горском, </w:t>
      </w:r>
      <w:proofErr w:type="spellStart"/>
      <w:r>
        <w:rPr>
          <w:sz w:val="24"/>
          <w:szCs w:val="24"/>
          <w14:ligatures w14:val="none"/>
        </w:rPr>
        <w:t>Добровской</w:t>
      </w:r>
      <w:proofErr w:type="spellEnd"/>
      <w:r>
        <w:rPr>
          <w:sz w:val="24"/>
          <w:szCs w:val="24"/>
          <w14:ligatures w14:val="none"/>
        </w:rPr>
        <w:t xml:space="preserve">, </w:t>
      </w:r>
      <w:proofErr w:type="spellStart"/>
      <w:r>
        <w:rPr>
          <w:sz w:val="24"/>
          <w:szCs w:val="24"/>
          <w14:ligatures w14:val="none"/>
        </w:rPr>
        <w:t>Маслаковском</w:t>
      </w:r>
      <w:proofErr w:type="spellEnd"/>
      <w:r>
        <w:rPr>
          <w:sz w:val="24"/>
          <w:szCs w:val="24"/>
          <w14:ligatures w14:val="none"/>
        </w:rPr>
        <w:t xml:space="preserve">, Ленинском, </w:t>
      </w:r>
      <w:proofErr w:type="spellStart"/>
      <w:r>
        <w:rPr>
          <w:sz w:val="24"/>
          <w:szCs w:val="24"/>
          <w14:ligatures w14:val="none"/>
        </w:rPr>
        <w:t>Паршинском</w:t>
      </w:r>
      <w:proofErr w:type="spellEnd"/>
      <w:r>
        <w:rPr>
          <w:sz w:val="24"/>
          <w:szCs w:val="24"/>
          <w14:ligatures w14:val="none"/>
        </w:rPr>
        <w:t xml:space="preserve"> сельских Советах, где высвобожденные участки используются под выращивание овощных и ягодных культур, закладку питомников, выращивание кормовых культур.  </w:t>
      </w:r>
    </w:p>
    <w:p w:rsidR="00DA0271" w:rsidRDefault="00DA0271" w:rsidP="00DA0271">
      <w:pPr>
        <w:widowControl w:val="0"/>
        <w:spacing w:line="201" w:lineRule="auto"/>
        <w:jc w:val="both"/>
        <w:rPr>
          <w:i/>
          <w:iCs/>
          <w:sz w:val="24"/>
          <w:szCs w:val="24"/>
          <w14:ligatures w14:val="none"/>
        </w:rPr>
      </w:pPr>
      <w:r>
        <w:rPr>
          <w:i/>
          <w:iCs/>
          <w:sz w:val="24"/>
          <w:szCs w:val="24"/>
          <w14:ligatures w14:val="none"/>
        </w:rPr>
        <w:t xml:space="preserve">При проведении встреч с населением, выезде информационных групп на село доводится информация о возможности кредитования развития личного подсобного хозяйства. За период действия Указа Президента Республики Беларусь от 14 июня 2010 г. № 302 </w:t>
      </w:r>
      <w:r w:rsidRPr="00DA0271">
        <w:rPr>
          <w:i/>
          <w:iCs/>
          <w:sz w:val="24"/>
          <w:szCs w:val="24"/>
          <w14:ligatures w14:val="none"/>
        </w:rPr>
        <w:t>«</w:t>
      </w:r>
      <w:r>
        <w:rPr>
          <w:i/>
          <w:iCs/>
          <w:sz w:val="24"/>
          <w:szCs w:val="24"/>
          <w14:ligatures w14:val="none"/>
        </w:rPr>
        <w:t>О предоставлении кредитов гражданам, осуществляющим ведение личных подсобных хозяйств</w:t>
      </w:r>
      <w:r w:rsidRPr="00DA0271">
        <w:rPr>
          <w:i/>
          <w:iCs/>
          <w:sz w:val="24"/>
          <w:szCs w:val="24"/>
          <w14:ligatures w14:val="none"/>
        </w:rPr>
        <w:t xml:space="preserve">» </w:t>
      </w:r>
      <w:r>
        <w:rPr>
          <w:i/>
          <w:iCs/>
          <w:sz w:val="24"/>
          <w:szCs w:val="24"/>
          <w14:ligatures w14:val="none"/>
        </w:rPr>
        <w:t>заключено 22 кредитных договора на сумму 113,8 тыс. рублей.</w:t>
      </w:r>
    </w:p>
    <w:p w:rsidR="00DA0271" w:rsidRDefault="00DA0271" w:rsidP="00DA0271">
      <w:pPr>
        <w:widowControl w:val="0"/>
        <w:spacing w:line="201" w:lineRule="auto"/>
        <w:jc w:val="both"/>
        <w:rPr>
          <w:sz w:val="24"/>
          <w:szCs w:val="24"/>
          <w14:ligatures w14:val="none"/>
        </w:rPr>
      </w:pPr>
      <w:r>
        <w:rPr>
          <w:sz w:val="24"/>
          <w:szCs w:val="24"/>
          <w14:ligatures w14:val="none"/>
        </w:rPr>
        <w:t xml:space="preserve">Одним из основных вопросов, относимых к компетенции местных Советов и депутатского корпуса, является координация  деятельности органов территориального общественного самоуправления.  На практике эта  работа охватывает не только органы территориального общественного самоуправления, но и напрямую значительную часть населения.  Особенно актуально это в решении вопросов наведения порядка и благоустройства территорий.   </w:t>
      </w:r>
    </w:p>
    <w:p w:rsidR="00DA0271" w:rsidRDefault="00DA0271" w:rsidP="00DA0271">
      <w:pPr>
        <w:widowControl w:val="0"/>
        <w:spacing w:line="201" w:lineRule="auto"/>
        <w:jc w:val="both"/>
        <w:rPr>
          <w:sz w:val="24"/>
          <w:szCs w:val="24"/>
          <w14:ligatures w14:val="none"/>
        </w:rPr>
      </w:pPr>
      <w:r>
        <w:rPr>
          <w:sz w:val="24"/>
          <w:szCs w:val="24"/>
          <w14:ligatures w14:val="none"/>
        </w:rPr>
        <w:t xml:space="preserve">В целях вовлечения населения в решение  вопросов наведение порядка на территориях населенных пунктов широко применяется практика выполнения работ по благоустройству придомовых территорий силами населения. Как положительный пример – подготовка </w:t>
      </w:r>
      <w:proofErr w:type="spellStart"/>
      <w:r>
        <w:rPr>
          <w:sz w:val="24"/>
          <w:szCs w:val="24"/>
          <w14:ligatures w14:val="none"/>
        </w:rPr>
        <w:t>агрогородка</w:t>
      </w:r>
      <w:proofErr w:type="spellEnd"/>
      <w:r>
        <w:rPr>
          <w:sz w:val="24"/>
          <w:szCs w:val="24"/>
          <w14:ligatures w14:val="none"/>
        </w:rPr>
        <w:t xml:space="preserve"> Добрая к районному празднику тружеников села </w:t>
      </w:r>
      <w:r w:rsidRPr="00DA0271">
        <w:rPr>
          <w:sz w:val="24"/>
          <w:szCs w:val="24"/>
          <w14:ligatures w14:val="none"/>
        </w:rPr>
        <w:t>«</w:t>
      </w:r>
      <w:proofErr w:type="spellStart"/>
      <w:r>
        <w:rPr>
          <w:sz w:val="24"/>
          <w:szCs w:val="24"/>
          <w14:ligatures w14:val="none"/>
        </w:rPr>
        <w:t>Дажынк</w:t>
      </w:r>
      <w:proofErr w:type="spellEnd"/>
      <w:r>
        <w:rPr>
          <w:sz w:val="24"/>
          <w:szCs w:val="24"/>
          <w:lang w:val="en-US"/>
          <w14:ligatures w14:val="none"/>
        </w:rPr>
        <w:t>i</w:t>
      </w:r>
      <w:r w:rsidRPr="00DA0271">
        <w:rPr>
          <w:sz w:val="24"/>
          <w:szCs w:val="24"/>
          <w14:ligatures w14:val="none"/>
        </w:rPr>
        <w:t xml:space="preserve">-2017». </w:t>
      </w:r>
      <w:r>
        <w:rPr>
          <w:sz w:val="24"/>
          <w:szCs w:val="24"/>
          <w14:ligatures w14:val="none"/>
        </w:rPr>
        <w:t xml:space="preserve">Силами населения произведена покраска уличного ограждения в жилом секторе, проведены работы по благоустройству прилегающих к домовладениям территорий, дворовых территорий многоквартирных жилых домов.  </w:t>
      </w:r>
    </w:p>
    <w:p w:rsidR="00DA0271" w:rsidRDefault="00DA0271" w:rsidP="00DA0271">
      <w:pPr>
        <w:widowControl w:val="0"/>
        <w:spacing w:line="201" w:lineRule="auto"/>
        <w:jc w:val="both"/>
        <w:rPr>
          <w:sz w:val="24"/>
          <w:szCs w:val="24"/>
          <w14:ligatures w14:val="none"/>
        </w:rPr>
      </w:pPr>
      <w:r>
        <w:rPr>
          <w:sz w:val="24"/>
          <w:szCs w:val="24"/>
          <w14:ligatures w14:val="none"/>
        </w:rPr>
        <w:t xml:space="preserve">В городе Горки работа в данном направлении проводится районным исполнительным комитетом, УКПП </w:t>
      </w:r>
      <w:r w:rsidRPr="00DA0271">
        <w:rPr>
          <w:sz w:val="24"/>
          <w:szCs w:val="24"/>
          <w14:ligatures w14:val="none"/>
        </w:rPr>
        <w:t>«</w:t>
      </w:r>
      <w:r>
        <w:rPr>
          <w:sz w:val="24"/>
          <w:szCs w:val="24"/>
          <w14:ligatures w14:val="none"/>
        </w:rPr>
        <w:t>Коммунальник</w:t>
      </w:r>
      <w:r w:rsidRPr="00DA0271">
        <w:rPr>
          <w:sz w:val="24"/>
          <w:szCs w:val="24"/>
          <w14:ligatures w14:val="none"/>
        </w:rPr>
        <w:t xml:space="preserve">» </w:t>
      </w:r>
      <w:r>
        <w:rPr>
          <w:sz w:val="24"/>
          <w:szCs w:val="24"/>
          <w14:ligatures w14:val="none"/>
        </w:rPr>
        <w:t xml:space="preserve">с привлечением депутатов райсовета в рамках конкурса по благоустройству дворовых территорий с финансовым участием населения. Так, с долей финансирования населения, оборудована детская игровая площадка по </w:t>
      </w:r>
      <w:proofErr w:type="spellStart"/>
      <w:r>
        <w:rPr>
          <w:sz w:val="24"/>
          <w:szCs w:val="24"/>
          <w14:ligatures w14:val="none"/>
        </w:rPr>
        <w:t>ул</w:t>
      </w:r>
      <w:proofErr w:type="gramStart"/>
      <w:r>
        <w:rPr>
          <w:sz w:val="24"/>
          <w:szCs w:val="24"/>
          <w14:ligatures w14:val="none"/>
        </w:rPr>
        <w:t>.Д</w:t>
      </w:r>
      <w:proofErr w:type="gramEnd"/>
      <w:r>
        <w:rPr>
          <w:sz w:val="24"/>
          <w:szCs w:val="24"/>
          <w14:ligatures w14:val="none"/>
        </w:rPr>
        <w:t>обролюбова</w:t>
      </w:r>
      <w:proofErr w:type="spellEnd"/>
      <w:r>
        <w:rPr>
          <w:sz w:val="24"/>
          <w:szCs w:val="24"/>
          <w14:ligatures w14:val="none"/>
        </w:rPr>
        <w:t xml:space="preserve"> в городе Горки.  </w:t>
      </w:r>
    </w:p>
    <w:p w:rsidR="00DA0271" w:rsidRPr="00DA0271" w:rsidRDefault="00DA0271" w:rsidP="00DA0271">
      <w:pPr>
        <w:widowControl w:val="0"/>
        <w:spacing w:line="201" w:lineRule="auto"/>
        <w:jc w:val="both"/>
        <w:rPr>
          <w:sz w:val="24"/>
          <w:szCs w:val="24"/>
          <w14:ligatures w14:val="none"/>
        </w:rPr>
      </w:pPr>
      <w:proofErr w:type="gramStart"/>
      <w:r>
        <w:rPr>
          <w:sz w:val="24"/>
          <w:szCs w:val="24"/>
          <w14:ligatures w14:val="none"/>
        </w:rPr>
        <w:t xml:space="preserve">Для активизации работы на наведению порядка в районе проведены месячник  по благоустройству и наведению санитарного порядка на территории населенных пунктов Горецкого района с 15 марта по 15 апреля текущего года, мероприятия  </w:t>
      </w:r>
      <w:proofErr w:type="spellStart"/>
      <w:r>
        <w:rPr>
          <w:sz w:val="24"/>
          <w:szCs w:val="24"/>
          <w14:ligatures w14:val="none"/>
        </w:rPr>
        <w:t>общерайонных</w:t>
      </w:r>
      <w:proofErr w:type="spellEnd"/>
      <w:r>
        <w:rPr>
          <w:sz w:val="24"/>
          <w:szCs w:val="24"/>
          <w14:ligatures w14:val="none"/>
        </w:rPr>
        <w:t xml:space="preserve"> дней безвозмездного труда.</w:t>
      </w:r>
      <w:proofErr w:type="gramEnd"/>
      <w:r>
        <w:rPr>
          <w:sz w:val="24"/>
          <w:szCs w:val="24"/>
          <w14:ligatures w14:val="none"/>
        </w:rPr>
        <w:t xml:space="preserve">  Депутаты базового и первичного уровня приняли участие в широкомасштабной акции  под девизом </w:t>
      </w:r>
      <w:r w:rsidRPr="00DA0271">
        <w:rPr>
          <w:sz w:val="24"/>
          <w:szCs w:val="24"/>
          <w14:ligatures w14:val="none"/>
        </w:rPr>
        <w:t>«</w:t>
      </w:r>
      <w:r>
        <w:rPr>
          <w:sz w:val="24"/>
          <w:szCs w:val="24"/>
          <w14:ligatures w14:val="none"/>
        </w:rPr>
        <w:t>Сделай свой район чище – начни с себя</w:t>
      </w:r>
      <w:r w:rsidRPr="00DA0271">
        <w:rPr>
          <w:sz w:val="24"/>
          <w:szCs w:val="24"/>
          <w14:ligatures w14:val="none"/>
        </w:rPr>
        <w:t>».</w:t>
      </w:r>
    </w:p>
    <w:p w:rsidR="00DA0271" w:rsidRDefault="00DA0271" w:rsidP="00DA0271">
      <w:pPr>
        <w:pStyle w:val="Style3"/>
        <w:widowControl w:val="0"/>
        <w:spacing w:line="201" w:lineRule="auto"/>
        <w:ind w:firstLine="0"/>
        <w:rPr>
          <w:b/>
          <w:bCs/>
          <w14:ligatures w14:val="none"/>
        </w:rPr>
      </w:pPr>
      <w:r>
        <w:rPr>
          <w:i/>
          <w:iCs/>
          <w14:ligatures w14:val="none"/>
        </w:rPr>
        <w:t xml:space="preserve">СПРАВОЧНО: Применяется практика закрепления общественных территорий за организациями с проведением еженедельных санитарных дней по четвергам – пятницам, а  также  проведены три дня безвозмездного труда  республиканский субботник и районный субботники, на которых выполнены значительные объемы работ во всех населенных пунктах района. Часть средств, заработанных на районном субботнике, была направлена на благоустройство </w:t>
      </w:r>
      <w:proofErr w:type="spellStart"/>
      <w:r>
        <w:rPr>
          <w:i/>
          <w:iCs/>
          <w14:ligatures w14:val="none"/>
        </w:rPr>
        <w:t>агрогородка</w:t>
      </w:r>
      <w:proofErr w:type="spellEnd"/>
      <w:r>
        <w:rPr>
          <w:i/>
          <w:iCs/>
          <w14:ligatures w14:val="none"/>
        </w:rPr>
        <w:t xml:space="preserve"> Добрая в ходе подготовки к районному празднику тружеников села </w:t>
      </w:r>
      <w:r w:rsidRPr="00DA0271">
        <w:rPr>
          <w:i/>
          <w:iCs/>
          <w14:ligatures w14:val="none"/>
        </w:rPr>
        <w:t>«</w:t>
      </w:r>
      <w:proofErr w:type="spellStart"/>
      <w:r>
        <w:rPr>
          <w:i/>
          <w:iCs/>
          <w14:ligatures w14:val="none"/>
        </w:rPr>
        <w:t>Дажынк</w:t>
      </w:r>
      <w:proofErr w:type="spellEnd"/>
      <w:r>
        <w:rPr>
          <w:i/>
          <w:iCs/>
          <w:lang w:val="en-US"/>
          <w14:ligatures w14:val="none"/>
        </w:rPr>
        <w:t>i</w:t>
      </w:r>
      <w:r w:rsidRPr="00DA0271">
        <w:rPr>
          <w:i/>
          <w:iCs/>
          <w14:ligatures w14:val="none"/>
        </w:rPr>
        <w:t xml:space="preserve">-2017» - </w:t>
      </w:r>
      <w:r>
        <w:rPr>
          <w:i/>
          <w:iCs/>
          <w14:ligatures w14:val="none"/>
        </w:rPr>
        <w:t xml:space="preserve">благоустроена и оборудована современная детская игровая площадка. </w:t>
      </w:r>
    </w:p>
    <w:p w:rsidR="00DA0271" w:rsidRDefault="00DA0271" w:rsidP="00DA0271">
      <w:pPr>
        <w:widowControl w:val="0"/>
        <w:spacing w:line="201" w:lineRule="auto"/>
        <w:jc w:val="both"/>
        <w:rPr>
          <w:i/>
          <w:iCs/>
          <w:sz w:val="24"/>
          <w:szCs w:val="24"/>
          <w14:ligatures w14:val="none"/>
        </w:rPr>
      </w:pPr>
      <w:r>
        <w:rPr>
          <w:i/>
          <w:iCs/>
          <w:sz w:val="24"/>
          <w:szCs w:val="24"/>
          <w14:ligatures w14:val="none"/>
        </w:rPr>
        <w:t xml:space="preserve">За отчетный период 2017 года силами  сельсоветов, </w:t>
      </w:r>
      <w:proofErr w:type="spellStart"/>
      <w:r>
        <w:rPr>
          <w:i/>
          <w:iCs/>
          <w:sz w:val="24"/>
          <w:szCs w:val="24"/>
          <w14:ligatures w14:val="none"/>
        </w:rPr>
        <w:t>сельхозорганизаций</w:t>
      </w:r>
      <w:proofErr w:type="spellEnd"/>
      <w:r>
        <w:rPr>
          <w:i/>
          <w:iCs/>
          <w:sz w:val="24"/>
          <w:szCs w:val="24"/>
          <w14:ligatures w14:val="none"/>
        </w:rPr>
        <w:t xml:space="preserve"> и собственников домов  снесено 121  ветхих и пустующих  жилых домов, проведено захоронение 122 фундаментов ранее снесенных домов с вырезкой садовой и дикорастущей растительности, вовлечением земельных участков  в </w:t>
      </w:r>
      <w:proofErr w:type="spellStart"/>
      <w:r>
        <w:rPr>
          <w:i/>
          <w:iCs/>
          <w:sz w:val="24"/>
          <w:szCs w:val="24"/>
          <w14:ligatures w14:val="none"/>
        </w:rPr>
        <w:t>хозоборот</w:t>
      </w:r>
      <w:proofErr w:type="spellEnd"/>
      <w:r>
        <w:rPr>
          <w:i/>
          <w:iCs/>
          <w:sz w:val="24"/>
          <w:szCs w:val="24"/>
          <w14:ligatures w14:val="none"/>
        </w:rPr>
        <w:t xml:space="preserve">.  </w:t>
      </w:r>
    </w:p>
    <w:p w:rsidR="00DA0271" w:rsidRDefault="00DA0271" w:rsidP="00DA0271">
      <w:pPr>
        <w:widowControl w:val="0"/>
        <w:spacing w:line="201" w:lineRule="auto"/>
        <w:jc w:val="both"/>
        <w:rPr>
          <w:i/>
          <w:iCs/>
          <w:sz w:val="24"/>
          <w:szCs w:val="24"/>
          <w14:ligatures w14:val="none"/>
        </w:rPr>
      </w:pPr>
      <w:r>
        <w:rPr>
          <w:i/>
          <w:iCs/>
          <w:sz w:val="24"/>
          <w:szCs w:val="24"/>
          <w14:ligatures w14:val="none"/>
        </w:rPr>
        <w:t>В ходе наведения порядка на земле и с целью вовлечения в сельскохозяйственный оборот земли проводится удаление  старых садов на приусадебных участках домов, подлежащих сносу и иных  аварийных деревьев. Всего удалено более 1787 единиц с заготовкой дров для сельскохозяйственных организаций и организаций бюджетной сферы, удалена дикорастущая поросль и садовые кустарники на 56 гектарах в сельских населенных пунктах. При этом в районе высажено более 4600 единиц деревьев, из них 1800 елей.</w:t>
      </w:r>
    </w:p>
    <w:p w:rsidR="00DA0271" w:rsidRDefault="00DA0271" w:rsidP="00DA0271">
      <w:pPr>
        <w:widowControl w:val="0"/>
        <w:spacing w:line="201" w:lineRule="auto"/>
        <w:jc w:val="both"/>
        <w:rPr>
          <w:sz w:val="24"/>
          <w:szCs w:val="24"/>
          <w14:ligatures w14:val="none"/>
        </w:rPr>
      </w:pPr>
      <w:r>
        <w:rPr>
          <w:sz w:val="24"/>
          <w:szCs w:val="24"/>
          <w14:ligatures w14:val="none"/>
        </w:rPr>
        <w:t>Депутатским корпусом ведется информационная работа с населением по наведению порядка на придомовых территориях.  Значительно повысилась культура быта во всех населенных пунктах.   Однако</w:t>
      </w:r>
      <w:proofErr w:type="gramStart"/>
      <w:r>
        <w:rPr>
          <w:sz w:val="24"/>
          <w:szCs w:val="24"/>
          <w14:ligatures w14:val="none"/>
        </w:rPr>
        <w:t>,</w:t>
      </w:r>
      <w:proofErr w:type="gramEnd"/>
      <w:r>
        <w:rPr>
          <w:sz w:val="24"/>
          <w:szCs w:val="24"/>
          <w14:ligatures w14:val="none"/>
        </w:rPr>
        <w:t xml:space="preserve"> не изжиты случаи нарушения правил благоустройства, что влечет  применение и административной практики.</w:t>
      </w:r>
    </w:p>
    <w:p w:rsidR="00DA0271" w:rsidRDefault="00DA0271" w:rsidP="00DA0271">
      <w:pPr>
        <w:widowControl w:val="0"/>
        <w:spacing w:line="201" w:lineRule="auto"/>
        <w:jc w:val="both"/>
        <w:rPr>
          <w:sz w:val="24"/>
          <w:szCs w:val="24"/>
          <w14:ligatures w14:val="none"/>
        </w:rPr>
      </w:pPr>
      <w:r>
        <w:rPr>
          <w:sz w:val="24"/>
          <w:szCs w:val="24"/>
          <w14:ligatures w14:val="none"/>
        </w:rPr>
        <w:t xml:space="preserve">Наряду с вышеназванными направлениями работы, основной задачей депутата остается работа с населением в округах с целью решения насущных проблем избирателей. Среди ее основных форм – </w:t>
      </w:r>
      <w:r>
        <w:rPr>
          <w:b/>
          <w:bCs/>
          <w:sz w:val="24"/>
          <w:szCs w:val="24"/>
          <w14:ligatures w14:val="none"/>
        </w:rPr>
        <w:t xml:space="preserve">сельские сходы, собрания актива сельских Советов депутатов, </w:t>
      </w:r>
      <w:r>
        <w:rPr>
          <w:sz w:val="24"/>
          <w:szCs w:val="24"/>
          <w14:ligatures w14:val="none"/>
        </w:rPr>
        <w:t xml:space="preserve">приемы граждан в населенных пунктах и трудовых коллективах.   Определены и доведены </w:t>
      </w:r>
      <w:r>
        <w:rPr>
          <w:sz w:val="24"/>
          <w:szCs w:val="24"/>
          <w14:ligatures w14:val="none"/>
        </w:rPr>
        <w:lastRenderedPageBreak/>
        <w:t xml:space="preserve">до сведения населения путем размещения на стендах, в районной газете, в сети Интернет дни приема по месту работы всех депутатов районного Совета.  </w:t>
      </w:r>
    </w:p>
    <w:p w:rsidR="00DA0271" w:rsidRDefault="00DA0271" w:rsidP="00DA0271">
      <w:pPr>
        <w:widowControl w:val="0"/>
        <w:spacing w:line="201" w:lineRule="auto"/>
        <w:jc w:val="both"/>
        <w:rPr>
          <w:sz w:val="24"/>
          <w:szCs w:val="24"/>
          <w14:ligatures w14:val="none"/>
        </w:rPr>
      </w:pPr>
      <w:r>
        <w:rPr>
          <w:sz w:val="24"/>
          <w:szCs w:val="24"/>
          <w14:ligatures w14:val="none"/>
        </w:rPr>
        <w:t xml:space="preserve">С 2016 года введена практика совместного отчета об итогах работы за год районного исполнительного комитета, районного Совета депутатов и  депутатов на встречах с населением по месту жительства и в трудовых коллективах. В форме диалога прошли отчеты в 12 </w:t>
      </w:r>
      <w:proofErr w:type="spellStart"/>
      <w:r>
        <w:rPr>
          <w:sz w:val="24"/>
          <w:szCs w:val="24"/>
          <w14:ligatures w14:val="none"/>
        </w:rPr>
        <w:t>агрогородках</w:t>
      </w:r>
      <w:proofErr w:type="spellEnd"/>
      <w:r>
        <w:rPr>
          <w:sz w:val="24"/>
          <w:szCs w:val="24"/>
          <w14:ligatures w14:val="none"/>
        </w:rPr>
        <w:t>, 7 микрорайонах города,  16 трудовых коллективах.</w:t>
      </w:r>
    </w:p>
    <w:p w:rsidR="00DA0271" w:rsidRDefault="00DA0271" w:rsidP="00DA0271">
      <w:pPr>
        <w:widowControl w:val="0"/>
        <w:spacing w:line="201" w:lineRule="auto"/>
        <w:jc w:val="both"/>
        <w:rPr>
          <w:sz w:val="24"/>
          <w:szCs w:val="24"/>
          <w14:ligatures w14:val="none"/>
        </w:rPr>
      </w:pPr>
      <w:r>
        <w:rPr>
          <w:sz w:val="24"/>
          <w:szCs w:val="24"/>
          <w14:ligatures w14:val="none"/>
        </w:rPr>
        <w:t xml:space="preserve">Депутаты всегда  доступны для своих избирателей. </w:t>
      </w:r>
    </w:p>
    <w:p w:rsidR="00DA0271" w:rsidRDefault="00DA0271" w:rsidP="00DA0271">
      <w:pPr>
        <w:widowControl w:val="0"/>
        <w:spacing w:line="201" w:lineRule="auto"/>
        <w:jc w:val="both"/>
        <w:rPr>
          <w:sz w:val="24"/>
          <w:szCs w:val="24"/>
          <w14:ligatures w14:val="none"/>
        </w:rPr>
      </w:pPr>
      <w:r>
        <w:rPr>
          <w:sz w:val="24"/>
          <w:szCs w:val="24"/>
          <w14:ligatures w14:val="none"/>
        </w:rPr>
        <w:t xml:space="preserve">Более оперативно и объективно решать проблемы и своевременно корректировать деятельность местных органов власти помогает изучение общественного мнения.  Перед каждым депутатом поставлена  задача не </w:t>
      </w:r>
      <w:proofErr w:type="gramStart"/>
      <w:r>
        <w:rPr>
          <w:sz w:val="24"/>
          <w:szCs w:val="24"/>
          <w14:ligatures w14:val="none"/>
        </w:rPr>
        <w:t>проходить</w:t>
      </w:r>
      <w:proofErr w:type="gramEnd"/>
      <w:r>
        <w:rPr>
          <w:sz w:val="24"/>
          <w:szCs w:val="24"/>
          <w14:ligatures w14:val="none"/>
        </w:rPr>
        <w:t xml:space="preserve"> мимо проблемных вопросов, не замалчивать их,  а оперативно вносить на рассмотрение руководства организаций,  районных служб и органов управления, президиума районного Совета депутатов.  </w:t>
      </w:r>
    </w:p>
    <w:p w:rsidR="00DA0271" w:rsidRDefault="00DA0271" w:rsidP="00DA0271">
      <w:pPr>
        <w:widowControl w:val="0"/>
        <w:spacing w:line="201" w:lineRule="auto"/>
        <w:jc w:val="both"/>
        <w:rPr>
          <w:sz w:val="24"/>
          <w:szCs w:val="24"/>
          <w:lang w:val="be-BY"/>
          <w14:ligatures w14:val="none"/>
        </w:rPr>
      </w:pPr>
      <w:r>
        <w:rPr>
          <w:sz w:val="24"/>
          <w:szCs w:val="24"/>
          <w14:ligatures w14:val="none"/>
        </w:rPr>
        <w:t xml:space="preserve">Советы депутатов базового и первичного территориальных уровней принимают активное участие в решении вопросов, связанных с поддержкой социально незащищенных слоев населения, выполнением комплекса мер по обеспечению защиты прав и законных интересов детей, находящихся в социально опасном положении. Именно органам местного управления принадлежит определяющая роль в выявлении и процессе сбора сведений при установлении нуждаемости граждан в социальной поддержке, а также в раннем выявлении семейного неблагополучия. </w:t>
      </w:r>
    </w:p>
    <w:p w:rsidR="00DA0271" w:rsidRPr="00DA0271" w:rsidRDefault="00DA0271" w:rsidP="00DA0271">
      <w:pPr>
        <w:widowControl w:val="0"/>
        <w:spacing w:line="201" w:lineRule="auto"/>
        <w:jc w:val="both"/>
        <w:rPr>
          <w:sz w:val="24"/>
          <w:szCs w:val="24"/>
          <w:lang w:val="be-BY"/>
          <w14:ligatures w14:val="none"/>
        </w:rPr>
      </w:pPr>
      <w:r>
        <w:rPr>
          <w:sz w:val="24"/>
          <w:szCs w:val="24"/>
          <w:lang w:val="be-BY"/>
          <w14:ligatures w14:val="none"/>
        </w:rPr>
        <w:t>С участием депутатов проводится обследование условий жизни данной категории граждан, оказывается содействие в направлении на медицинское обследование, лечение и оздоровление, осуществляются социальное обслуживание, определение в дома-интернаты, предоставление социальных льгот и гарантий, решение иных бытовых проблем. При этом неукоснительно соблюдаются принципы адресности и межведомственного взаимодействия.</w:t>
      </w:r>
    </w:p>
    <w:p w:rsidR="00DA0271" w:rsidRDefault="00DA0271" w:rsidP="00DA0271">
      <w:pPr>
        <w:pStyle w:val="Style3"/>
        <w:widowControl w:val="0"/>
        <w:ind w:firstLine="709"/>
        <w:rPr>
          <w:b/>
          <w:bCs/>
          <w:iCs/>
          <w:u w:val="single"/>
          <w14:ligatures w14:val="none"/>
        </w:rPr>
      </w:pPr>
      <w:r>
        <w:rPr>
          <w:b/>
          <w:bCs/>
          <w:iCs/>
          <w:u w:val="single"/>
          <w14:ligatures w14:val="none"/>
        </w:rPr>
        <w:t xml:space="preserve">Совершенствование деятельности Советов </w:t>
      </w:r>
    </w:p>
    <w:p w:rsidR="00DA0271" w:rsidRDefault="00DA0271" w:rsidP="00DA0271">
      <w:pPr>
        <w:widowControl w:val="0"/>
        <w:spacing w:line="201" w:lineRule="auto"/>
        <w:jc w:val="both"/>
        <w:rPr>
          <w:sz w:val="24"/>
          <w:szCs w:val="24"/>
          <w14:ligatures w14:val="none"/>
        </w:rPr>
      </w:pPr>
      <w:r>
        <w:rPr>
          <w:sz w:val="24"/>
          <w:szCs w:val="24"/>
          <w14:ligatures w14:val="none"/>
        </w:rPr>
        <w:t xml:space="preserve">За последние годы принят ряд нормативных правовых актов, которые позволили повысить роль органов местного управления в решении вопросов жизнеобеспечения населения, существенно укрепить материально-техническую и правовую базу Советов депутатов. </w:t>
      </w:r>
    </w:p>
    <w:p w:rsidR="00DA0271" w:rsidRDefault="00DA0271" w:rsidP="00DA0271">
      <w:pPr>
        <w:widowControl w:val="0"/>
        <w:spacing w:line="201" w:lineRule="auto"/>
        <w:jc w:val="both"/>
        <w:rPr>
          <w:b/>
          <w:bCs/>
          <w:i/>
          <w:iCs/>
          <w:sz w:val="24"/>
          <w:szCs w:val="24"/>
          <w14:ligatures w14:val="none"/>
        </w:rPr>
      </w:pPr>
      <w:r>
        <w:rPr>
          <w:b/>
          <w:bCs/>
          <w:i/>
          <w:iCs/>
          <w:sz w:val="24"/>
          <w:szCs w:val="24"/>
          <w14:ligatures w14:val="none"/>
        </w:rPr>
        <w:t>Справочно:</w:t>
      </w:r>
    </w:p>
    <w:p w:rsidR="00DA0271" w:rsidRDefault="00DA0271" w:rsidP="00DA0271">
      <w:pPr>
        <w:widowControl w:val="0"/>
        <w:spacing w:line="201" w:lineRule="auto"/>
        <w:ind w:left="149"/>
        <w:jc w:val="both"/>
        <w:rPr>
          <w:i/>
          <w:iCs/>
          <w:spacing w:val="-8"/>
          <w:sz w:val="24"/>
          <w:szCs w:val="24"/>
          <w14:ligatures w14:val="none"/>
        </w:rPr>
      </w:pPr>
      <w:r>
        <w:rPr>
          <w:i/>
          <w:iCs/>
          <w:spacing w:val="-8"/>
          <w:sz w:val="24"/>
          <w:szCs w:val="24"/>
          <w14:ligatures w14:val="none"/>
        </w:rPr>
        <w:t xml:space="preserve">Например, в Закон Республики Беларусь ”О статусе депутата местного Совета депутатов“ внесены дополнения, в соответствии с которыми депутатам Советов предоставляется один свободный день в месяц с сохранением заработной платы по месту основной работы для осуществления ими своих полномочий в избирательном округе. </w:t>
      </w:r>
    </w:p>
    <w:p w:rsidR="00DA0271" w:rsidRDefault="00DA0271" w:rsidP="00DA0271">
      <w:pPr>
        <w:widowControl w:val="0"/>
        <w:spacing w:line="201" w:lineRule="auto"/>
        <w:jc w:val="both"/>
        <w:rPr>
          <w:b/>
          <w:bCs/>
          <w:sz w:val="24"/>
          <w:szCs w:val="24"/>
          <w14:ligatures w14:val="none"/>
        </w:rPr>
      </w:pPr>
      <w:r>
        <w:rPr>
          <w:b/>
          <w:bCs/>
          <w:sz w:val="24"/>
          <w:szCs w:val="24"/>
          <w14:ligatures w14:val="none"/>
        </w:rPr>
        <w:t xml:space="preserve">Созданы две областные ассоциации местных Советов депутатов в городах Гродно и Могилеве. </w:t>
      </w:r>
    </w:p>
    <w:p w:rsidR="00DA0271" w:rsidRDefault="00DA0271" w:rsidP="00DA0271">
      <w:pPr>
        <w:widowControl w:val="0"/>
        <w:spacing w:line="201" w:lineRule="auto"/>
        <w:jc w:val="both"/>
        <w:rPr>
          <w:sz w:val="24"/>
          <w:szCs w:val="24"/>
          <w14:ligatures w14:val="none"/>
        </w:rPr>
      </w:pPr>
      <w:r>
        <w:rPr>
          <w:sz w:val="24"/>
          <w:szCs w:val="24"/>
          <w14:ligatures w14:val="none"/>
        </w:rPr>
        <w:t xml:space="preserve">Одним из следующих этапов развития в Беларуси института местного самоуправления станет </w:t>
      </w:r>
      <w:r>
        <w:rPr>
          <w:b/>
          <w:bCs/>
          <w:sz w:val="24"/>
          <w:szCs w:val="24"/>
          <w14:ligatures w14:val="none"/>
        </w:rPr>
        <w:t>создание</w:t>
      </w:r>
      <w:r>
        <w:rPr>
          <w:sz w:val="24"/>
          <w:szCs w:val="24"/>
          <w14:ligatures w14:val="none"/>
        </w:rPr>
        <w:t xml:space="preserve"> </w:t>
      </w:r>
      <w:r>
        <w:rPr>
          <w:b/>
          <w:bCs/>
          <w:sz w:val="24"/>
          <w:szCs w:val="24"/>
          <w14:ligatures w14:val="none"/>
        </w:rPr>
        <w:t>Национальной ассоциации местных Советов депутатов</w:t>
      </w:r>
      <w:r>
        <w:rPr>
          <w:sz w:val="24"/>
          <w:szCs w:val="24"/>
          <w14:ligatures w14:val="none"/>
        </w:rPr>
        <w:t xml:space="preserve"> (его основой выступит Совет по взаимодействию). Это будет способствовать дальнейшей консолидации усилий, направленных на экономическое развитие регионов, повышение их самостоятельности, а также </w:t>
      </w:r>
      <w:r>
        <w:rPr>
          <w:spacing w:val="-8"/>
          <w:sz w:val="24"/>
          <w:szCs w:val="24"/>
          <w14:ligatures w14:val="none"/>
        </w:rPr>
        <w:t>ответственности и инициативности местных органов власти в этой сфере.</w:t>
      </w:r>
      <w:r>
        <w:rPr>
          <w:sz w:val="24"/>
          <w:szCs w:val="24"/>
          <w14:ligatures w14:val="none"/>
        </w:rPr>
        <w:t xml:space="preserve"> </w:t>
      </w:r>
    </w:p>
    <w:p w:rsidR="00DA0271" w:rsidRDefault="00DA0271" w:rsidP="00DA0271">
      <w:pPr>
        <w:widowControl w:val="0"/>
        <w:spacing w:line="201" w:lineRule="auto"/>
        <w:ind w:firstLine="709"/>
        <w:jc w:val="both"/>
        <w:rPr>
          <w:b/>
          <w:bCs/>
          <w:sz w:val="24"/>
          <w:szCs w:val="24"/>
          <w:u w:val="single"/>
          <w14:ligatures w14:val="none"/>
        </w:rPr>
      </w:pPr>
      <w:r>
        <w:rPr>
          <w:b/>
          <w:bCs/>
          <w:sz w:val="24"/>
          <w:szCs w:val="24"/>
          <w:u w:val="single"/>
          <w14:ligatures w14:val="none"/>
        </w:rPr>
        <w:t> </w:t>
      </w:r>
    </w:p>
    <w:p w:rsidR="00DA0271" w:rsidRDefault="00DA0271" w:rsidP="00DA0271">
      <w:pPr>
        <w:widowControl w:val="0"/>
        <w:spacing w:line="201" w:lineRule="auto"/>
        <w:jc w:val="both"/>
        <w:rPr>
          <w:b/>
          <w:bCs/>
          <w:sz w:val="24"/>
          <w:szCs w:val="24"/>
          <w:u w:val="single"/>
          <w14:ligatures w14:val="none"/>
        </w:rPr>
      </w:pPr>
      <w:r>
        <w:rPr>
          <w:b/>
          <w:bCs/>
          <w:sz w:val="24"/>
          <w:szCs w:val="24"/>
          <w:u w:val="single"/>
          <w14:ligatures w14:val="none"/>
        </w:rPr>
        <w:t xml:space="preserve">Выборы в местные Советы депутатов Республики Беларусь двадцать восьмого созыва </w:t>
      </w:r>
    </w:p>
    <w:p w:rsidR="00DA0271" w:rsidRDefault="00DA0271" w:rsidP="00DA0271">
      <w:pPr>
        <w:widowControl w:val="0"/>
        <w:spacing w:line="201" w:lineRule="auto"/>
        <w:jc w:val="both"/>
        <w:rPr>
          <w:sz w:val="24"/>
          <w:szCs w:val="24"/>
          <w14:ligatures w14:val="none"/>
        </w:rPr>
      </w:pPr>
      <w:r>
        <w:rPr>
          <w:sz w:val="24"/>
          <w:szCs w:val="24"/>
          <w14:ligatures w14:val="none"/>
        </w:rPr>
        <w:t xml:space="preserve">Для наших граждан неотъемлемым является гарантированное Конституцией страны и Законом Республики Беларусь ”О местном управлении и самоуправлении в Республике Беларусь“ право самим формировать органы власти на местах. </w:t>
      </w:r>
    </w:p>
    <w:p w:rsidR="00DA0271" w:rsidRDefault="00DA0271" w:rsidP="00DA0271">
      <w:pPr>
        <w:widowControl w:val="0"/>
        <w:spacing w:line="201" w:lineRule="auto"/>
        <w:jc w:val="both"/>
        <w:rPr>
          <w:sz w:val="24"/>
          <w:szCs w:val="24"/>
          <w14:ligatures w14:val="none"/>
        </w:rPr>
      </w:pPr>
      <w:r>
        <w:rPr>
          <w:sz w:val="24"/>
          <w:szCs w:val="24"/>
          <w14:ligatures w14:val="none"/>
        </w:rPr>
        <w:t xml:space="preserve">Указом Президента Республики Беларусь от 14 ноября 2017 г. № 410 в соответствии с пунктом 2 статьи 84 Конституции Республики Беларусь </w:t>
      </w:r>
      <w:r>
        <w:rPr>
          <w:b/>
          <w:bCs/>
          <w:sz w:val="24"/>
          <w:szCs w:val="24"/>
          <w14:ligatures w14:val="none"/>
        </w:rPr>
        <w:t>на 18 февраля 2018 г. назначены выборы в местные Советы депутатов двадцать восьмого созыва</w:t>
      </w:r>
      <w:r>
        <w:rPr>
          <w:sz w:val="24"/>
          <w:szCs w:val="24"/>
          <w14:ligatures w14:val="none"/>
        </w:rPr>
        <w:t>.</w:t>
      </w:r>
    </w:p>
    <w:p w:rsidR="00DA0271" w:rsidRDefault="00DA0271" w:rsidP="00DA0271">
      <w:pPr>
        <w:widowControl w:val="0"/>
        <w:spacing w:line="201" w:lineRule="auto"/>
        <w:jc w:val="both"/>
        <w:rPr>
          <w:sz w:val="24"/>
          <w:szCs w:val="24"/>
          <w14:ligatures w14:val="none"/>
        </w:rPr>
      </w:pPr>
      <w:r>
        <w:rPr>
          <w:sz w:val="24"/>
          <w:szCs w:val="24"/>
          <w14:ligatures w14:val="none"/>
        </w:rPr>
        <w:t xml:space="preserve">Избирательная система в Республике Беларусь на выборах депутатов местных Советов депутатов – мажоритарная относительного большинства, а в случае наличия только одного кандидата в округе – мажоритарная абсолютного большинства. </w:t>
      </w:r>
    </w:p>
    <w:p w:rsidR="00DA0271" w:rsidRDefault="00DA0271" w:rsidP="00DA0271">
      <w:pPr>
        <w:widowControl w:val="0"/>
        <w:spacing w:line="201" w:lineRule="auto"/>
        <w:jc w:val="both"/>
        <w:rPr>
          <w:b/>
          <w:bCs/>
          <w:i/>
          <w:iCs/>
          <w:sz w:val="24"/>
          <w:szCs w:val="24"/>
          <w14:ligatures w14:val="none"/>
        </w:rPr>
      </w:pPr>
      <w:r>
        <w:rPr>
          <w:b/>
          <w:bCs/>
          <w:i/>
          <w:iCs/>
          <w:sz w:val="24"/>
          <w:szCs w:val="24"/>
          <w14:ligatures w14:val="none"/>
        </w:rPr>
        <w:t>Справочно:</w:t>
      </w:r>
    </w:p>
    <w:p w:rsidR="00DA0271" w:rsidRDefault="00DA0271" w:rsidP="00DA0271">
      <w:pPr>
        <w:widowControl w:val="0"/>
        <w:spacing w:line="201" w:lineRule="auto"/>
        <w:ind w:left="273"/>
        <w:jc w:val="both"/>
        <w:rPr>
          <w:i/>
          <w:iCs/>
          <w:sz w:val="24"/>
          <w:szCs w:val="24"/>
          <w14:ligatures w14:val="none"/>
        </w:rPr>
      </w:pPr>
      <w:r>
        <w:rPr>
          <w:i/>
          <w:iCs/>
          <w:sz w:val="24"/>
          <w:szCs w:val="24"/>
          <w14:ligatures w14:val="none"/>
        </w:rPr>
        <w:t xml:space="preserve">Избранным считается кандидат в депутаты, получивший наибольшее число голосов избирателей, принявших участие в голосовании. При проведении голосования по одной кандидатуре кандидат считается избранным, если он получил более половины голосов избирателей, принявших участие в голосовании. </w:t>
      </w:r>
    </w:p>
    <w:p w:rsidR="00DA0271" w:rsidRDefault="00DA0271" w:rsidP="00DA0271">
      <w:pPr>
        <w:widowControl w:val="0"/>
        <w:spacing w:line="201" w:lineRule="auto"/>
        <w:jc w:val="both"/>
        <w:rPr>
          <w:sz w:val="24"/>
          <w:szCs w:val="24"/>
          <w14:ligatures w14:val="none"/>
        </w:rPr>
      </w:pPr>
      <w:r>
        <w:rPr>
          <w:sz w:val="24"/>
          <w:szCs w:val="24"/>
          <w14:ligatures w14:val="none"/>
        </w:rPr>
        <w:t>Для проведения выборов депутатов местных Советов депутатов создаются территориальные, окружные и участковые избирательные комиссии.</w:t>
      </w:r>
    </w:p>
    <w:p w:rsidR="00DA0271" w:rsidRDefault="00DA0271" w:rsidP="00DA0271">
      <w:pPr>
        <w:widowControl w:val="0"/>
        <w:spacing w:line="201" w:lineRule="auto"/>
        <w:jc w:val="both"/>
        <w:rPr>
          <w:sz w:val="24"/>
          <w:szCs w:val="24"/>
          <w14:ligatures w14:val="none"/>
        </w:rPr>
      </w:pPr>
      <w:r>
        <w:rPr>
          <w:sz w:val="24"/>
          <w:szCs w:val="24"/>
          <w14:ligatures w14:val="none"/>
        </w:rPr>
        <w:t xml:space="preserve">Учитывая практику применения действующего в республике законодательства, развитие </w:t>
      </w:r>
      <w:r>
        <w:rPr>
          <w:sz w:val="24"/>
          <w:szCs w:val="24"/>
          <w14:ligatures w14:val="none"/>
        </w:rPr>
        <w:lastRenderedPageBreak/>
        <w:t xml:space="preserve">общественных отношений и самого института выборов, </w:t>
      </w:r>
      <w:r>
        <w:rPr>
          <w:b/>
          <w:bCs/>
          <w:sz w:val="24"/>
          <w:szCs w:val="24"/>
          <w14:ligatures w14:val="none"/>
        </w:rPr>
        <w:t>в Избирательный кодекс Республики Беларусь был внесен ряд корректировок</w:t>
      </w:r>
      <w:r>
        <w:rPr>
          <w:sz w:val="24"/>
          <w:szCs w:val="24"/>
          <w14:ligatures w14:val="none"/>
        </w:rPr>
        <w:t xml:space="preserve">. </w:t>
      </w:r>
    </w:p>
    <w:p w:rsidR="00DA0271" w:rsidRDefault="00DA0271" w:rsidP="00DA0271">
      <w:pPr>
        <w:widowControl w:val="0"/>
        <w:spacing w:line="201" w:lineRule="auto"/>
        <w:jc w:val="both"/>
        <w:rPr>
          <w:sz w:val="24"/>
          <w:szCs w:val="24"/>
          <w14:ligatures w14:val="none"/>
        </w:rPr>
      </w:pPr>
      <w:r>
        <w:rPr>
          <w:sz w:val="24"/>
          <w:szCs w:val="24"/>
          <w14:ligatures w14:val="none"/>
        </w:rPr>
        <w:t xml:space="preserve">Наиболее существенные изменения приняты в 2010 и </w:t>
      </w:r>
      <w:r>
        <w:rPr>
          <w:sz w:val="24"/>
          <w:szCs w:val="24"/>
          <w14:ligatures w14:val="none"/>
        </w:rPr>
        <w:br/>
      </w:r>
      <w:r>
        <w:rPr>
          <w:spacing w:val="-4"/>
          <w:sz w:val="24"/>
          <w:szCs w:val="24"/>
          <w14:ligatures w14:val="none"/>
        </w:rPr>
        <w:t xml:space="preserve">2013 годах. Они направлены, прежде всего, на совершенствование </w:t>
      </w:r>
      <w:r>
        <w:rPr>
          <w:sz w:val="24"/>
          <w:szCs w:val="24"/>
          <w14:ligatures w14:val="none"/>
        </w:rPr>
        <w:t xml:space="preserve">избирательного законодательства, а не на изменение сути избирательной системы. </w:t>
      </w:r>
    </w:p>
    <w:p w:rsidR="00DA0271" w:rsidRDefault="00DA0271" w:rsidP="00DA0271">
      <w:pPr>
        <w:widowControl w:val="0"/>
        <w:spacing w:line="201" w:lineRule="auto"/>
        <w:jc w:val="both"/>
        <w:rPr>
          <w:b/>
          <w:bCs/>
          <w:i/>
          <w:iCs/>
          <w:sz w:val="24"/>
          <w:szCs w:val="24"/>
          <w14:ligatures w14:val="none"/>
        </w:rPr>
      </w:pPr>
      <w:r>
        <w:rPr>
          <w:b/>
          <w:bCs/>
          <w:i/>
          <w:iCs/>
          <w:sz w:val="24"/>
          <w:szCs w:val="24"/>
          <w14:ligatures w14:val="none"/>
        </w:rPr>
        <w:t>Справочно:</w:t>
      </w:r>
    </w:p>
    <w:p w:rsidR="00DA0271" w:rsidRDefault="00DA0271" w:rsidP="00DA0271">
      <w:pPr>
        <w:widowControl w:val="0"/>
        <w:spacing w:line="201" w:lineRule="auto"/>
        <w:jc w:val="both"/>
        <w:rPr>
          <w:i/>
          <w:iCs/>
          <w:sz w:val="24"/>
          <w:szCs w:val="24"/>
          <w14:ligatures w14:val="none"/>
        </w:rPr>
      </w:pPr>
      <w:r>
        <w:rPr>
          <w:i/>
          <w:iCs/>
          <w:sz w:val="24"/>
          <w:szCs w:val="24"/>
          <w14:ligatures w14:val="none"/>
        </w:rPr>
        <w:t xml:space="preserve">К примеру, </w:t>
      </w:r>
      <w:r>
        <w:rPr>
          <w:b/>
          <w:bCs/>
          <w:i/>
          <w:iCs/>
          <w:sz w:val="24"/>
          <w:szCs w:val="24"/>
          <w14:ligatures w14:val="none"/>
        </w:rPr>
        <w:t>упрощена процедура выдвижения и регистрации кандидатов в депутаты Советов</w:t>
      </w:r>
      <w:r>
        <w:rPr>
          <w:i/>
          <w:iCs/>
          <w:sz w:val="24"/>
          <w:szCs w:val="24"/>
          <w14:ligatures w14:val="none"/>
        </w:rPr>
        <w:t>. Политические партии теперь могут выдвигать кандидатов и при отсутствии на территории соответствующего избирательного округа своих организационных структур.</w:t>
      </w:r>
    </w:p>
    <w:p w:rsidR="00DA0271" w:rsidRDefault="00DA0271" w:rsidP="00DA0271">
      <w:pPr>
        <w:widowControl w:val="0"/>
        <w:spacing w:line="201" w:lineRule="auto"/>
        <w:jc w:val="both"/>
        <w:rPr>
          <w:i/>
          <w:iCs/>
          <w:sz w:val="24"/>
          <w:szCs w:val="24"/>
          <w14:ligatures w14:val="none"/>
        </w:rPr>
      </w:pPr>
      <w:r>
        <w:rPr>
          <w:i/>
          <w:iCs/>
          <w:sz w:val="24"/>
          <w:szCs w:val="24"/>
          <w14:ligatures w14:val="none"/>
        </w:rPr>
        <w:t xml:space="preserve">Значительно расширены возможности и формы проведения предвыборной агитации. В избирательное законодательство </w:t>
      </w:r>
      <w:r>
        <w:rPr>
          <w:b/>
          <w:bCs/>
          <w:i/>
          <w:iCs/>
          <w:sz w:val="24"/>
          <w:szCs w:val="24"/>
          <w14:ligatures w14:val="none"/>
        </w:rPr>
        <w:t>введен новый институт – индивидуальные избирательные фонды кандидатов</w:t>
      </w:r>
      <w:r>
        <w:rPr>
          <w:i/>
          <w:iCs/>
          <w:sz w:val="24"/>
          <w:szCs w:val="24"/>
          <w14:ligatures w14:val="none"/>
        </w:rPr>
        <w:t xml:space="preserve"> (ранее был разрешен единственный источник финансирования – бюджетные средства).</w:t>
      </w:r>
    </w:p>
    <w:p w:rsidR="00DA0271" w:rsidRDefault="00DA0271" w:rsidP="00DA0271">
      <w:pPr>
        <w:widowControl w:val="0"/>
        <w:spacing w:line="201" w:lineRule="auto"/>
        <w:jc w:val="both"/>
        <w:rPr>
          <w:i/>
          <w:iCs/>
          <w:sz w:val="24"/>
          <w:szCs w:val="24"/>
          <w14:ligatures w14:val="none"/>
        </w:rPr>
      </w:pPr>
      <w:r>
        <w:rPr>
          <w:b/>
          <w:bCs/>
          <w:i/>
          <w:iCs/>
          <w:sz w:val="24"/>
          <w:szCs w:val="24"/>
          <w14:ligatures w14:val="none"/>
        </w:rPr>
        <w:t>Кандидаты в депутаты Советов имеют право формировать избирательные фонды за счет собственных денежных средств, добровольных пожертвований граждан республики и юридических лиц.</w:t>
      </w:r>
      <w:r>
        <w:rPr>
          <w:i/>
          <w:iCs/>
          <w:sz w:val="24"/>
          <w:szCs w:val="24"/>
          <w14:ligatures w14:val="none"/>
        </w:rPr>
        <w:t xml:space="preserve"> При этом исключается выделение кандидатам бюджетных средств на изготовление агитационных печатных материалов. </w:t>
      </w:r>
    </w:p>
    <w:p w:rsidR="00DA0271" w:rsidRDefault="00DA0271" w:rsidP="00DA0271">
      <w:pPr>
        <w:widowControl w:val="0"/>
        <w:spacing w:line="201" w:lineRule="auto"/>
        <w:jc w:val="both"/>
        <w:rPr>
          <w:i/>
          <w:iCs/>
          <w:sz w:val="24"/>
          <w:szCs w:val="24"/>
          <w14:ligatures w14:val="none"/>
        </w:rPr>
      </w:pPr>
      <w:r>
        <w:rPr>
          <w:b/>
          <w:bCs/>
          <w:i/>
          <w:iCs/>
          <w:sz w:val="24"/>
          <w:szCs w:val="24"/>
          <w14:ligatures w14:val="none"/>
        </w:rPr>
        <w:t>Расширены возможности судебной защиты избирательных прав граждан.</w:t>
      </w:r>
      <w:r>
        <w:rPr>
          <w:i/>
          <w:iCs/>
          <w:sz w:val="24"/>
          <w:szCs w:val="24"/>
          <w14:ligatures w14:val="none"/>
        </w:rPr>
        <w:t xml:space="preserve"> В частности, лицам, выдвигаемым кандидатами, и кандидатам было предоставлено право </w:t>
      </w:r>
      <w:proofErr w:type="gramStart"/>
      <w:r>
        <w:rPr>
          <w:i/>
          <w:iCs/>
          <w:sz w:val="24"/>
          <w:szCs w:val="24"/>
          <w14:ligatures w14:val="none"/>
        </w:rPr>
        <w:t>обжаловать</w:t>
      </w:r>
      <w:proofErr w:type="gramEnd"/>
      <w:r>
        <w:rPr>
          <w:i/>
          <w:iCs/>
          <w:sz w:val="24"/>
          <w:szCs w:val="24"/>
          <w14:ligatures w14:val="none"/>
        </w:rPr>
        <w:t xml:space="preserve"> в судебном порядке решения избирательных комиссий о вынесении им предупреждений и решения об отмене регистрации их </w:t>
      </w:r>
      <w:r>
        <w:rPr>
          <w:i/>
          <w:iCs/>
          <w:spacing w:val="-4"/>
          <w:sz w:val="24"/>
          <w:szCs w:val="24"/>
          <w14:ligatures w14:val="none"/>
        </w:rPr>
        <w:t>кандидатами. При этом сохраняется предварительное рассмотрение</w:t>
      </w:r>
      <w:r>
        <w:rPr>
          <w:i/>
          <w:iCs/>
          <w:sz w:val="24"/>
          <w:szCs w:val="24"/>
          <w14:ligatures w14:val="none"/>
        </w:rPr>
        <w:t xml:space="preserve"> таких споров вышестоящими избирательными комиссиями.</w:t>
      </w:r>
    </w:p>
    <w:p w:rsidR="00DA0271" w:rsidRDefault="00DA0271" w:rsidP="00DA0271">
      <w:pPr>
        <w:widowControl w:val="0"/>
        <w:spacing w:line="201" w:lineRule="auto"/>
        <w:jc w:val="both"/>
        <w:rPr>
          <w:i/>
          <w:iCs/>
          <w:sz w:val="24"/>
          <w:szCs w:val="24"/>
          <w14:ligatures w14:val="none"/>
        </w:rPr>
      </w:pPr>
      <w:r>
        <w:rPr>
          <w:i/>
          <w:iCs/>
          <w:sz w:val="24"/>
          <w:szCs w:val="24"/>
          <w14:ligatures w14:val="none"/>
        </w:rPr>
        <w:t xml:space="preserve">Значительно </w:t>
      </w:r>
      <w:r>
        <w:rPr>
          <w:b/>
          <w:bCs/>
          <w:i/>
          <w:iCs/>
          <w:sz w:val="24"/>
          <w:szCs w:val="24"/>
          <w14:ligatures w14:val="none"/>
        </w:rPr>
        <w:t>расширены возможности и формы проведения предвыборной агитации</w:t>
      </w:r>
      <w:r>
        <w:rPr>
          <w:i/>
          <w:iCs/>
          <w:sz w:val="24"/>
          <w:szCs w:val="24"/>
          <w14:ligatures w14:val="none"/>
        </w:rPr>
        <w:t xml:space="preserve">. </w:t>
      </w:r>
      <w:proofErr w:type="gramStart"/>
      <w:r>
        <w:rPr>
          <w:i/>
          <w:iCs/>
          <w:sz w:val="24"/>
          <w:szCs w:val="24"/>
          <w14:ligatures w14:val="none"/>
        </w:rPr>
        <w:t>Так, установлен уведомительный (вместо разрешительного) принцип проведения массовых мероприятий (пикетов, собраний вне помещений, митингов) с целью осуществления предвыборной агитации в местах, определенных исполнительными и распорядительными органами.</w:t>
      </w:r>
      <w:proofErr w:type="gramEnd"/>
    </w:p>
    <w:p w:rsidR="00DA0271" w:rsidRDefault="00DA0271" w:rsidP="00DA0271">
      <w:pPr>
        <w:widowControl w:val="0"/>
        <w:spacing w:line="201" w:lineRule="auto"/>
        <w:jc w:val="both"/>
        <w:rPr>
          <w:i/>
          <w:iCs/>
          <w:sz w:val="24"/>
          <w:szCs w:val="24"/>
          <w14:ligatures w14:val="none"/>
        </w:rPr>
      </w:pPr>
      <w:r>
        <w:rPr>
          <w:i/>
          <w:iCs/>
          <w:sz w:val="24"/>
          <w:szCs w:val="24"/>
          <w14:ligatures w14:val="none"/>
        </w:rPr>
        <w:t xml:space="preserve">Законодательно </w:t>
      </w:r>
      <w:r>
        <w:rPr>
          <w:b/>
          <w:bCs/>
          <w:i/>
          <w:iCs/>
          <w:sz w:val="24"/>
          <w:szCs w:val="24"/>
          <w14:ligatures w14:val="none"/>
        </w:rPr>
        <w:t>закреплена недопустимость проведения агитации, направленной на срыв выборов</w:t>
      </w:r>
      <w:r>
        <w:rPr>
          <w:i/>
          <w:iCs/>
          <w:sz w:val="24"/>
          <w:szCs w:val="24"/>
          <w14:ligatures w14:val="none"/>
        </w:rPr>
        <w:t>.</w:t>
      </w:r>
    </w:p>
    <w:p w:rsidR="00DA0271" w:rsidRDefault="00DA0271" w:rsidP="00DA0271">
      <w:pPr>
        <w:widowControl w:val="0"/>
        <w:spacing w:line="201" w:lineRule="auto"/>
        <w:jc w:val="both"/>
        <w:rPr>
          <w:i/>
          <w:iCs/>
          <w:sz w:val="24"/>
          <w:szCs w:val="24"/>
          <w14:ligatures w14:val="none"/>
        </w:rPr>
      </w:pPr>
      <w:r>
        <w:rPr>
          <w:b/>
          <w:bCs/>
          <w:i/>
          <w:iCs/>
          <w:sz w:val="24"/>
          <w:szCs w:val="24"/>
          <w14:ligatures w14:val="none"/>
        </w:rPr>
        <w:t>Исключен порог явки избирателей</w:t>
      </w:r>
      <w:r>
        <w:rPr>
          <w:i/>
          <w:iCs/>
          <w:sz w:val="24"/>
          <w:szCs w:val="24"/>
          <w14:ligatures w14:val="none"/>
        </w:rPr>
        <w:t xml:space="preserve"> (выборы признаются состоявшимися при любой явке избирателей). </w:t>
      </w:r>
    </w:p>
    <w:p w:rsidR="00DA0271" w:rsidRDefault="00DA0271" w:rsidP="00DA0271">
      <w:pPr>
        <w:widowControl w:val="0"/>
        <w:spacing w:line="201" w:lineRule="auto"/>
        <w:ind w:firstLine="709"/>
        <w:jc w:val="both"/>
        <w:rPr>
          <w:sz w:val="24"/>
          <w:szCs w:val="24"/>
          <w14:ligatures w14:val="none"/>
        </w:rPr>
      </w:pPr>
      <w:r>
        <w:rPr>
          <w:sz w:val="24"/>
          <w:szCs w:val="24"/>
          <w14:ligatures w14:val="none"/>
        </w:rPr>
        <w:t xml:space="preserve">Внесенные в Избирательный кодекс поправки позволили Республике Беларусь в 2014 году присоединиться к Конвенции о стандартах демократических выборов, избирательных прав и свобод в государствах – участниках Содружества Независимых Государств. </w:t>
      </w:r>
    </w:p>
    <w:p w:rsidR="00DA0271" w:rsidRDefault="00DA0271" w:rsidP="00DA0271">
      <w:pPr>
        <w:widowControl w:val="0"/>
        <w:ind w:firstLine="709"/>
        <w:jc w:val="both"/>
        <w:rPr>
          <w:sz w:val="24"/>
          <w:szCs w:val="24"/>
          <w14:ligatures w14:val="none"/>
        </w:rPr>
      </w:pPr>
      <w:r>
        <w:rPr>
          <w:sz w:val="24"/>
          <w:szCs w:val="24"/>
          <w14:ligatures w14:val="none"/>
        </w:rPr>
        <w:t> </w:t>
      </w:r>
    </w:p>
    <w:p w:rsidR="00DA0271" w:rsidRDefault="00DA0271" w:rsidP="00DA0271">
      <w:pPr>
        <w:widowControl w:val="0"/>
        <w:spacing w:line="280" w:lineRule="exact"/>
        <w:ind w:right="-1"/>
        <w:jc w:val="center"/>
        <w:rPr>
          <w:b/>
          <w:bCs/>
          <w:sz w:val="24"/>
          <w:szCs w:val="24"/>
          <w14:ligatures w14:val="none"/>
        </w:rPr>
      </w:pPr>
      <w:r>
        <w:rPr>
          <w:b/>
          <w:bCs/>
          <w:sz w:val="24"/>
          <w:szCs w:val="24"/>
          <w14:ligatures w14:val="none"/>
        </w:rPr>
        <w:t>ПРОФИЛАКТИКА ПРЕСТУПЛЕНИЙ ПРОТИВ ПОЛОВОЙ НЕПРИКОСНОВЕННОСТИ В ОТНОШЕНИИ НЕСОВЕРШЕННОЛЕТНИХ</w:t>
      </w:r>
    </w:p>
    <w:p w:rsidR="00DA0271" w:rsidRDefault="00DA0271" w:rsidP="00DA0271">
      <w:pPr>
        <w:spacing w:line="280" w:lineRule="exact"/>
        <w:ind w:right="-1" w:firstLine="709"/>
        <w:jc w:val="center"/>
        <w:rPr>
          <w:b/>
          <w:bCs/>
          <w:sz w:val="24"/>
          <w:szCs w:val="24"/>
          <w14:ligatures w14:val="none"/>
        </w:rPr>
      </w:pPr>
      <w:r>
        <w:rPr>
          <w:b/>
          <w:bCs/>
          <w:sz w:val="24"/>
          <w:szCs w:val="24"/>
          <w14:ligatures w14:val="none"/>
        </w:rPr>
        <w:t> </w:t>
      </w:r>
    </w:p>
    <w:p w:rsidR="00DA0271" w:rsidRDefault="00DA0271" w:rsidP="00DA0271">
      <w:pPr>
        <w:widowControl w:val="0"/>
        <w:spacing w:line="201" w:lineRule="auto"/>
        <w:ind w:firstLine="168"/>
        <w:jc w:val="both"/>
        <w:rPr>
          <w:sz w:val="24"/>
          <w:szCs w:val="24"/>
          <w14:ligatures w14:val="none"/>
        </w:rPr>
      </w:pPr>
      <w:r>
        <w:rPr>
          <w:sz w:val="24"/>
          <w:szCs w:val="24"/>
          <w14:ligatures w14:val="none"/>
        </w:rPr>
        <w:t>Половая свобода и половая неприкосновенность являются составной частью конституционно-правового статуса личности и гарантируются Конституцией Беларуси.</w:t>
      </w:r>
    </w:p>
    <w:p w:rsidR="00DA0271" w:rsidRDefault="00DA0271" w:rsidP="00DA0271">
      <w:pPr>
        <w:widowControl w:val="0"/>
        <w:spacing w:line="201" w:lineRule="auto"/>
        <w:ind w:firstLine="168"/>
        <w:jc w:val="both"/>
        <w:rPr>
          <w:sz w:val="24"/>
          <w:szCs w:val="24"/>
          <w14:ligatures w14:val="none"/>
        </w:rPr>
      </w:pPr>
      <w:proofErr w:type="gramStart"/>
      <w:r>
        <w:rPr>
          <w:sz w:val="24"/>
          <w:szCs w:val="24"/>
          <w14:ligatures w14:val="none"/>
        </w:rPr>
        <w:t>К преступлениям против половой неприкосновенности или половой свободы личности относятся: изнасилование (ст.166 УК), насильственные действия сексуального характера (ст.167 УК), половое сношение и иные действия сексуального характера с лицом, не достигшим шестнадцатилетнего возраста (ст.168 УК), развратные действия (ст.169 УК), понуждение к действиям сексуального характера  (ст.170 УК) и др.</w:t>
      </w:r>
      <w:proofErr w:type="gramEnd"/>
    </w:p>
    <w:p w:rsidR="00DA0271" w:rsidRDefault="00DA0271" w:rsidP="00DA0271">
      <w:pPr>
        <w:widowControl w:val="0"/>
        <w:spacing w:line="201" w:lineRule="auto"/>
        <w:ind w:firstLine="168"/>
        <w:jc w:val="both"/>
        <w:rPr>
          <w:sz w:val="24"/>
          <w:szCs w:val="24"/>
          <w14:ligatures w14:val="none"/>
        </w:rPr>
      </w:pPr>
      <w:r>
        <w:rPr>
          <w:sz w:val="24"/>
          <w:szCs w:val="24"/>
          <w14:ligatures w14:val="none"/>
        </w:rPr>
        <w:t>Уголовным законодательством предусматривается ответственность за половое сношение и иные действия сексуального характера с лицом, не достигшим шестнадцатилетнего возраста, причем и в тех случаях, когда они совершены без подавления свободы воли потерпевшего путем физического или психического насилия и без использования беспомощного состояния подростка, т.е. с добровольного согласия потерпевшей (потерпевшего). Таким образом,  совершение указанных действий даже по обоюдному согласию является уголовно наказуемым деянием для того, кто уже достиг 18- летнего возраста. Степень половой зрелости, предшествующее поведение, наличие сексуальных контактов в прошлом и другие подобные обстоятельства, характеризующие потерпевшую (потерпевшего), не имеют значения для квалификации содеянного по ст.168 УК Беларуси. Санкция указанной статьи предусматривает два вида наказания  – ограничение свободы на срок от двух до четырех лет или лишение свободы на срок от двух до пяти лет.</w:t>
      </w:r>
    </w:p>
    <w:p w:rsidR="00DA0271" w:rsidRDefault="00DA0271" w:rsidP="00DA0271">
      <w:pPr>
        <w:widowControl w:val="0"/>
        <w:spacing w:line="201" w:lineRule="auto"/>
        <w:ind w:firstLine="168"/>
        <w:jc w:val="both"/>
        <w:rPr>
          <w:sz w:val="24"/>
          <w:szCs w:val="24"/>
          <w14:ligatures w14:val="none"/>
        </w:rPr>
      </w:pPr>
      <w:r>
        <w:rPr>
          <w:sz w:val="24"/>
          <w:szCs w:val="24"/>
          <w14:ligatures w14:val="none"/>
        </w:rPr>
        <w:t xml:space="preserve">Проблема половых посягательств в отношении несовершеннолетних является одной из серьезнейших проблем современного общества. В последнее время, несмотря на </w:t>
      </w:r>
      <w:r>
        <w:rPr>
          <w:sz w:val="24"/>
          <w:szCs w:val="24"/>
          <w14:ligatures w14:val="none"/>
        </w:rPr>
        <w:lastRenderedPageBreak/>
        <w:t>ужесточение мер ответственности за преступления против половой неприкосновенности несовершеннолетних,  наблюдается тенденция к увеличению подобных посягательств.</w:t>
      </w:r>
    </w:p>
    <w:p w:rsidR="00DA0271" w:rsidRDefault="00DA0271" w:rsidP="00DA0271">
      <w:pPr>
        <w:widowControl w:val="0"/>
        <w:spacing w:line="201" w:lineRule="auto"/>
        <w:ind w:firstLine="168"/>
        <w:jc w:val="both"/>
        <w:rPr>
          <w:sz w:val="24"/>
          <w:szCs w:val="24"/>
          <w14:ligatures w14:val="none"/>
        </w:rPr>
      </w:pPr>
      <w:r>
        <w:rPr>
          <w:sz w:val="24"/>
          <w:szCs w:val="24"/>
          <w14:ligatures w14:val="none"/>
        </w:rPr>
        <w:t>Так, на территории ряда районов области в текущем году 64 (2016 - 51) несовершеннолетних были признаны потерпевшими по уголовным делам данной категории. Особенностью некоторых уголовных дел является то, что обвиняемыми выступают близкие люди потерпевших – мать,  отец и отчим. Анализ ситуации в семьях потерпевших показал, что дети воспитывались во внешне благополучных семьях, имели положительные характеристики по месту учебы и внешне не проявляли признаков совершения насилия в их семьях.</w:t>
      </w:r>
    </w:p>
    <w:p w:rsidR="00DA0271" w:rsidRDefault="00DA0271" w:rsidP="00DA0271">
      <w:pPr>
        <w:widowControl w:val="0"/>
        <w:spacing w:line="201" w:lineRule="auto"/>
        <w:ind w:firstLine="168"/>
        <w:jc w:val="both"/>
        <w:rPr>
          <w:sz w:val="24"/>
          <w:szCs w:val="24"/>
          <w14:ligatures w14:val="none"/>
        </w:rPr>
      </w:pPr>
      <w:r>
        <w:rPr>
          <w:sz w:val="24"/>
          <w:szCs w:val="24"/>
          <w14:ligatures w14:val="none"/>
        </w:rPr>
        <w:t xml:space="preserve">Однако официальная статистика правоохранительных органов не отражает полную картину половых посягательств, совершенных в отношении детей. Сложность ведения статистики по половым преступлениям в отношении несовершеннолетних обусловлена тем, что родители и дети скрывают подобные преступления. </w:t>
      </w:r>
    </w:p>
    <w:p w:rsidR="00DA0271" w:rsidRDefault="00DA0271" w:rsidP="00DA0271">
      <w:pPr>
        <w:widowControl w:val="0"/>
        <w:spacing w:line="201" w:lineRule="auto"/>
        <w:ind w:firstLine="168"/>
        <w:jc w:val="both"/>
        <w:rPr>
          <w:bCs/>
          <w:sz w:val="24"/>
          <w:szCs w:val="24"/>
          <w14:ligatures w14:val="none"/>
        </w:rPr>
      </w:pPr>
      <w:r>
        <w:rPr>
          <w:bCs/>
          <w:sz w:val="24"/>
          <w:szCs w:val="24"/>
          <w14:ligatures w14:val="none"/>
        </w:rPr>
        <w:t xml:space="preserve">Изучая информацию по фактам совершенных преступлений против половой неприкосновенности несовершеннолетних, а также анализируя причины и условия их совершения, зачастую устанавливается бесконтрольность со стороны родителей за поведением подростков и ослабленные </w:t>
      </w:r>
      <w:proofErr w:type="spellStart"/>
      <w:r>
        <w:rPr>
          <w:bCs/>
          <w:sz w:val="24"/>
          <w:szCs w:val="24"/>
          <w14:ligatures w14:val="none"/>
        </w:rPr>
        <w:t>родительско</w:t>
      </w:r>
      <w:proofErr w:type="spellEnd"/>
      <w:r>
        <w:rPr>
          <w:bCs/>
          <w:sz w:val="24"/>
          <w:szCs w:val="24"/>
          <w14:ligatures w14:val="none"/>
        </w:rPr>
        <w:t xml:space="preserve">-детские связи, а также неосведомленность несовершеннолетних с действующим законодательством в этом направлении. </w:t>
      </w:r>
    </w:p>
    <w:p w:rsidR="00DA0271" w:rsidRDefault="00DA0271" w:rsidP="00DA0271">
      <w:pPr>
        <w:widowControl w:val="0"/>
        <w:spacing w:line="201" w:lineRule="auto"/>
        <w:ind w:firstLine="168"/>
        <w:jc w:val="both"/>
        <w:rPr>
          <w:bCs/>
          <w:sz w:val="24"/>
          <w:szCs w:val="24"/>
          <w14:ligatures w14:val="none"/>
        </w:rPr>
      </w:pPr>
      <w:r>
        <w:rPr>
          <w:bCs/>
          <w:sz w:val="24"/>
          <w:szCs w:val="24"/>
          <w14:ligatures w14:val="none"/>
        </w:rPr>
        <w:t xml:space="preserve">Ввиду высокой латентности преступлений указанной категории в большинстве случае приходится сталкиваться с уже состоявшимися преступлениями. Одним из условий совершения преступлений в отношении малолетних является то, что они с учетом их уровня развития в силу своего возраста, естественной </w:t>
      </w:r>
      <w:proofErr w:type="spellStart"/>
      <w:r>
        <w:rPr>
          <w:bCs/>
          <w:sz w:val="24"/>
          <w:szCs w:val="24"/>
          <w14:ligatures w14:val="none"/>
        </w:rPr>
        <w:t>психосексуальной</w:t>
      </w:r>
      <w:proofErr w:type="spellEnd"/>
      <w:r>
        <w:rPr>
          <w:bCs/>
          <w:sz w:val="24"/>
          <w:szCs w:val="24"/>
          <w14:ligatures w14:val="none"/>
        </w:rPr>
        <w:t xml:space="preserve"> незрелости, ограниченности жизненного опыта не могут понимать характер и значение совершаемых в отношении них действий и оказывать сопротивление.</w:t>
      </w:r>
    </w:p>
    <w:p w:rsidR="00DA0271" w:rsidRDefault="00DA0271" w:rsidP="00DA0271">
      <w:pPr>
        <w:widowControl w:val="0"/>
        <w:spacing w:line="201" w:lineRule="auto"/>
        <w:ind w:firstLine="224"/>
        <w:jc w:val="both"/>
        <w:rPr>
          <w:bCs/>
          <w:sz w:val="24"/>
          <w:szCs w:val="24"/>
          <w14:ligatures w14:val="none"/>
        </w:rPr>
      </w:pPr>
      <w:r>
        <w:rPr>
          <w:bCs/>
          <w:sz w:val="24"/>
          <w:szCs w:val="24"/>
          <w14:ligatures w14:val="none"/>
        </w:rPr>
        <w:t xml:space="preserve">Кроме того, преступники заставляют детей скрывать случившееся, используя различные способы воздействия, в том числе шантаж (например: выложить </w:t>
      </w:r>
      <w:proofErr w:type="gramStart"/>
      <w:r>
        <w:rPr>
          <w:bCs/>
          <w:sz w:val="24"/>
          <w:szCs w:val="24"/>
          <w14:ligatures w14:val="none"/>
        </w:rPr>
        <w:t>фото-материалы</w:t>
      </w:r>
      <w:proofErr w:type="gramEnd"/>
      <w:r>
        <w:rPr>
          <w:bCs/>
          <w:sz w:val="24"/>
          <w:szCs w:val="24"/>
          <w14:ligatures w14:val="none"/>
        </w:rPr>
        <w:t xml:space="preserve"> в интернет, если ребенок начнет уклоняться от их требований). В ряде случаев, расследуя уголовные дела, выясняется, что они заводят знакомства с детьми в сети Интернет, перед этим изучают детскую психологию для того, чтобы быстро войти к детям в доверие. Порой присылают детям фото или </w:t>
      </w:r>
      <w:proofErr w:type="gramStart"/>
      <w:r>
        <w:rPr>
          <w:bCs/>
          <w:sz w:val="24"/>
          <w:szCs w:val="24"/>
          <w14:ligatures w14:val="none"/>
        </w:rPr>
        <w:t>видео-материалы</w:t>
      </w:r>
      <w:proofErr w:type="gramEnd"/>
      <w:r>
        <w:rPr>
          <w:bCs/>
          <w:sz w:val="24"/>
          <w:szCs w:val="24"/>
          <w14:ligatures w14:val="none"/>
        </w:rPr>
        <w:t xml:space="preserve"> порнографического содержания, рассказывая о том, что это сейчас модно и многие подростки живут этим. </w:t>
      </w:r>
      <w:r w:rsidRPr="00DA0271">
        <w:rPr>
          <w:bCs/>
          <w:sz w:val="24"/>
          <w:szCs w:val="24"/>
          <w14:ligatures w14:val="none"/>
        </w:rPr>
        <w:t>«</w:t>
      </w:r>
      <w:r>
        <w:rPr>
          <w:bCs/>
          <w:sz w:val="24"/>
          <w:szCs w:val="24"/>
          <w14:ligatures w14:val="none"/>
        </w:rPr>
        <w:t>Педофилы</w:t>
      </w:r>
      <w:r w:rsidRPr="00DA0271">
        <w:rPr>
          <w:bCs/>
          <w:sz w:val="24"/>
          <w:szCs w:val="24"/>
          <w14:ligatures w14:val="none"/>
        </w:rPr>
        <w:t xml:space="preserve">» </w:t>
      </w:r>
      <w:r>
        <w:rPr>
          <w:bCs/>
          <w:sz w:val="24"/>
          <w:szCs w:val="24"/>
          <w14:ligatures w14:val="none"/>
        </w:rPr>
        <w:t xml:space="preserve">стараются тщательно скрывают свою преступную деятельность, что приводит к </w:t>
      </w:r>
      <w:proofErr w:type="spellStart"/>
      <w:r>
        <w:rPr>
          <w:bCs/>
          <w:sz w:val="24"/>
          <w:szCs w:val="24"/>
          <w14:ligatures w14:val="none"/>
        </w:rPr>
        <w:t>многоэпизодности</w:t>
      </w:r>
      <w:proofErr w:type="spellEnd"/>
      <w:r>
        <w:rPr>
          <w:bCs/>
          <w:sz w:val="24"/>
          <w:szCs w:val="24"/>
          <w14:ligatures w14:val="none"/>
        </w:rPr>
        <w:t xml:space="preserve"> таких преступлений. Как результат, на протяжении нескольких месяцев, иногда и лет, могут совершаться преступления в отношении детей. </w:t>
      </w:r>
    </w:p>
    <w:p w:rsidR="00DA0271" w:rsidRDefault="00DA0271" w:rsidP="00DA0271">
      <w:pPr>
        <w:widowControl w:val="0"/>
        <w:spacing w:line="201" w:lineRule="auto"/>
        <w:jc w:val="both"/>
        <w:rPr>
          <w:bCs/>
          <w:sz w:val="24"/>
          <w:szCs w:val="24"/>
          <w14:ligatures w14:val="none"/>
        </w:rPr>
      </w:pPr>
      <w:r>
        <w:rPr>
          <w:bCs/>
          <w:sz w:val="24"/>
          <w:szCs w:val="24"/>
          <w14:ligatures w14:val="none"/>
        </w:rPr>
        <w:t xml:space="preserve">Иногда и проживающая совместно мать, зная о том, что отец либо отчим совершает в отношении ребенка преступления против половой неприкосновенности, стесняется заявить об этом в милицию, либо также боится последствий физического насилия. Так, например, </w:t>
      </w:r>
      <w:proofErr w:type="spellStart"/>
      <w:r>
        <w:rPr>
          <w:bCs/>
          <w:sz w:val="24"/>
          <w:szCs w:val="24"/>
          <w14:ligatures w14:val="none"/>
        </w:rPr>
        <w:t>Бобруйским</w:t>
      </w:r>
      <w:proofErr w:type="spellEnd"/>
      <w:r>
        <w:rPr>
          <w:bCs/>
          <w:sz w:val="24"/>
          <w:szCs w:val="24"/>
          <w14:ligatures w14:val="none"/>
        </w:rPr>
        <w:t xml:space="preserve"> РОСК в текущем году в отношении гражданина возбуждено 7 уголовных дел по статье 166 (изнасилование) УК Республики Беларусь и 5 уголовных дел по статье 167 (насильственные действия сексуального характера) УК Республики Беларусь, который на протяжении нескольких месяцев совершал указанные преступления в отношении своей падчерицы.</w:t>
      </w:r>
    </w:p>
    <w:p w:rsidR="00DA0271" w:rsidRDefault="00DA0271" w:rsidP="00DA0271">
      <w:pPr>
        <w:widowControl w:val="0"/>
        <w:spacing w:line="201" w:lineRule="auto"/>
        <w:jc w:val="both"/>
        <w:rPr>
          <w:sz w:val="24"/>
          <w:szCs w:val="24"/>
          <w14:ligatures w14:val="none"/>
        </w:rPr>
      </w:pPr>
      <w:r>
        <w:rPr>
          <w:sz w:val="24"/>
          <w:szCs w:val="24"/>
          <w14:ligatures w14:val="none"/>
        </w:rPr>
        <w:t xml:space="preserve">Главная опасность рассматриваемой группы посягательств заключается в том, что половые </w:t>
      </w:r>
      <w:proofErr w:type="gramStart"/>
      <w:r>
        <w:rPr>
          <w:sz w:val="24"/>
          <w:szCs w:val="24"/>
          <w14:ligatures w14:val="none"/>
        </w:rPr>
        <w:t>преступления</w:t>
      </w:r>
      <w:proofErr w:type="gramEnd"/>
      <w:r>
        <w:rPr>
          <w:sz w:val="24"/>
          <w:szCs w:val="24"/>
          <w14:ligatures w14:val="none"/>
        </w:rPr>
        <w:t xml:space="preserve"> совершаемые в отношении несовершеннолетних грубо искажают представления ребёнка о мире, о себе и нарушают его взаимоотношения с другими людьми.</w:t>
      </w:r>
    </w:p>
    <w:p w:rsidR="00DA0271" w:rsidRDefault="00DA0271" w:rsidP="00DA0271">
      <w:pPr>
        <w:widowControl w:val="0"/>
        <w:spacing w:line="201" w:lineRule="auto"/>
        <w:jc w:val="both"/>
        <w:rPr>
          <w:sz w:val="24"/>
          <w:szCs w:val="24"/>
          <w14:ligatures w14:val="none"/>
        </w:rPr>
      </w:pPr>
      <w:r>
        <w:rPr>
          <w:sz w:val="24"/>
          <w:szCs w:val="24"/>
          <w14:ligatures w14:val="none"/>
        </w:rPr>
        <w:t xml:space="preserve">Каждый десятый ребёнок умирает, многие заканчивают жизнь самоубийством. Практически всегда свести счёты с жизнью ребёнка толкает пережитое насилие — физическое или моральное. Оно оставляет жестокий след на психическом и физическом состоянии ребёнка — у него вырабатывается комплекс вины, он считает себя хуже своих сверстников. Дети становятся замкнутыми и пугливыми, либо чересчур агрессивными. </w:t>
      </w:r>
      <w:proofErr w:type="gramStart"/>
      <w:r>
        <w:rPr>
          <w:sz w:val="24"/>
          <w:szCs w:val="24"/>
          <w14:ligatures w14:val="none"/>
        </w:rPr>
        <w:t>Лишь половина детей, которых судьба свела с педофилами, способны вернуться к нормальной жизни.</w:t>
      </w:r>
      <w:proofErr w:type="gramEnd"/>
      <w:r>
        <w:rPr>
          <w:sz w:val="24"/>
          <w:szCs w:val="24"/>
          <w14:ligatures w14:val="none"/>
        </w:rPr>
        <w:t xml:space="preserve"> Помочь здесь может только профессиональный психолог. </w:t>
      </w:r>
    </w:p>
    <w:p w:rsidR="00DA0271" w:rsidRDefault="00DA0271" w:rsidP="00DA0271">
      <w:pPr>
        <w:widowControl w:val="0"/>
        <w:spacing w:line="201" w:lineRule="auto"/>
        <w:ind w:firstLine="273"/>
        <w:jc w:val="both"/>
        <w:rPr>
          <w:sz w:val="24"/>
          <w:szCs w:val="24"/>
          <w14:ligatures w14:val="none"/>
        </w:rPr>
      </w:pPr>
      <w:r>
        <w:rPr>
          <w:sz w:val="24"/>
          <w:szCs w:val="24"/>
          <w14:ligatures w14:val="none"/>
        </w:rPr>
        <w:t xml:space="preserve">Применительно к данной группе посягательств, предупредительно-профилактическая деятельность включает в себя целый комплекс мер. Во-первых, информационно-разъяснительная, культурно-просветительская работа с населением, несовершеннолетними и жертвами сексуального насилия (распространение письменной информации и разъяснений). </w:t>
      </w:r>
      <w:proofErr w:type="gramStart"/>
      <w:r>
        <w:rPr>
          <w:sz w:val="24"/>
          <w:szCs w:val="24"/>
          <w14:ligatures w14:val="none"/>
        </w:rPr>
        <w:t>Во-вторых</w:t>
      </w:r>
      <w:proofErr w:type="gramEnd"/>
      <w:r>
        <w:rPr>
          <w:sz w:val="24"/>
          <w:szCs w:val="24"/>
          <w14:ligatures w14:val="none"/>
        </w:rPr>
        <w:t xml:space="preserve"> регулярные встречи с учащимися школ, учреждений среднего и высшего профессионального образования и т.п., направленные на повышение уровня половой просвещенности подростков и предупреждение совершения (ими и в отношении них) аморально-сексуальных поступков. В-третьих, контроль и работа с подростками и их семьями, оказавшимися в трудной жизненной ситуации.</w:t>
      </w:r>
    </w:p>
    <w:p w:rsidR="00DA0271" w:rsidRDefault="00DA0271" w:rsidP="00DA0271">
      <w:pPr>
        <w:widowControl w:val="0"/>
        <w:spacing w:line="201" w:lineRule="auto"/>
        <w:ind w:firstLine="273"/>
        <w:jc w:val="both"/>
        <w:rPr>
          <w:sz w:val="24"/>
          <w:szCs w:val="24"/>
          <w14:ligatures w14:val="none"/>
        </w:rPr>
      </w:pPr>
      <w:r>
        <w:rPr>
          <w:sz w:val="24"/>
          <w:szCs w:val="24"/>
          <w14:ligatures w14:val="none"/>
        </w:rPr>
        <w:lastRenderedPageBreak/>
        <w:t xml:space="preserve">Основная задача в профилактической работе применительно к половым преступлениям в отношении несовершеннолетних состоит в повышении сознательности общества, осознании источника насилия, проведение просветительских и образовательных программ, а так же в защите прав уязвимых членов семьи – детей и непосредственная помощь в кризисных ситуациях. </w:t>
      </w:r>
    </w:p>
    <w:p w:rsidR="00DA0271" w:rsidRDefault="00DA0271" w:rsidP="00DA0271">
      <w:pPr>
        <w:widowControl w:val="0"/>
        <w:spacing w:line="201" w:lineRule="auto"/>
        <w:ind w:left="3217" w:right="19"/>
        <w:jc w:val="right"/>
        <w:rPr>
          <w:i/>
          <w:iCs/>
          <w:sz w:val="24"/>
          <w:szCs w:val="24"/>
          <w14:ligatures w14:val="none"/>
        </w:rPr>
      </w:pPr>
      <w:r>
        <w:rPr>
          <w:i/>
          <w:iCs/>
          <w:sz w:val="24"/>
          <w:szCs w:val="24"/>
          <w14:ligatures w14:val="none"/>
        </w:rPr>
        <w:t>УВД Могилевского облисполкома</w:t>
      </w:r>
    </w:p>
    <w:p w:rsidR="00DA0271" w:rsidRDefault="00DA0271" w:rsidP="00DA0271">
      <w:pPr>
        <w:widowControl w:val="0"/>
        <w:spacing w:line="280" w:lineRule="exact"/>
        <w:jc w:val="center"/>
        <w:rPr>
          <w:b/>
          <w:bCs/>
          <w:sz w:val="24"/>
          <w:szCs w:val="24"/>
          <w14:ligatures w14:val="none"/>
        </w:rPr>
      </w:pPr>
      <w:r>
        <w:rPr>
          <w:b/>
          <w:bCs/>
          <w:sz w:val="24"/>
          <w:szCs w:val="24"/>
          <w14:ligatures w14:val="none"/>
        </w:rPr>
        <w:t> </w:t>
      </w:r>
    </w:p>
    <w:p w:rsidR="00DA0271" w:rsidRDefault="00DA0271" w:rsidP="00DA0271">
      <w:pPr>
        <w:widowControl w:val="0"/>
        <w:spacing w:line="280" w:lineRule="exact"/>
        <w:jc w:val="center"/>
        <w:rPr>
          <w:b/>
          <w:bCs/>
          <w:sz w:val="24"/>
          <w:szCs w:val="24"/>
          <w14:ligatures w14:val="none"/>
        </w:rPr>
      </w:pPr>
      <w:r>
        <w:rPr>
          <w:b/>
          <w:bCs/>
          <w:sz w:val="24"/>
          <w:szCs w:val="24"/>
          <w14:ligatures w14:val="none"/>
        </w:rPr>
        <w:t xml:space="preserve">НОВОГОДНЯЯ БЛАГОТВОРИТЕЛЬНАЯ АКЦИЯ </w:t>
      </w:r>
    </w:p>
    <w:p w:rsidR="00DA0271" w:rsidRPr="00DA0271" w:rsidRDefault="00DA0271" w:rsidP="00DA0271">
      <w:pPr>
        <w:widowControl w:val="0"/>
        <w:spacing w:line="280" w:lineRule="exact"/>
        <w:jc w:val="center"/>
        <w:rPr>
          <w:b/>
          <w:bCs/>
          <w:sz w:val="24"/>
          <w:szCs w:val="24"/>
          <w14:ligatures w14:val="none"/>
        </w:rPr>
      </w:pPr>
      <w:r w:rsidRPr="00DA0271">
        <w:rPr>
          <w:b/>
          <w:bCs/>
          <w:sz w:val="24"/>
          <w:szCs w:val="24"/>
          <w14:ligatures w14:val="none"/>
        </w:rPr>
        <w:t>«</w:t>
      </w:r>
      <w:r>
        <w:rPr>
          <w:b/>
          <w:bCs/>
          <w:sz w:val="24"/>
          <w:szCs w:val="24"/>
          <w14:ligatures w14:val="none"/>
        </w:rPr>
        <w:t>НАШИ ДЕТИ</w:t>
      </w:r>
      <w:r w:rsidRPr="00DA0271">
        <w:rPr>
          <w:b/>
          <w:bCs/>
          <w:sz w:val="24"/>
          <w:szCs w:val="24"/>
          <w14:ligatures w14:val="none"/>
        </w:rPr>
        <w:t>»</w:t>
      </w:r>
    </w:p>
    <w:p w:rsidR="00DA0271" w:rsidRDefault="00DA0271" w:rsidP="00DA0271">
      <w:pPr>
        <w:spacing w:line="280" w:lineRule="exact"/>
        <w:ind w:firstLine="709"/>
        <w:jc w:val="both"/>
        <w:rPr>
          <w:sz w:val="24"/>
          <w:szCs w:val="24"/>
          <w14:ligatures w14:val="none"/>
        </w:rPr>
      </w:pPr>
      <w:r>
        <w:rPr>
          <w:sz w:val="24"/>
          <w:szCs w:val="24"/>
          <w14:ligatures w14:val="none"/>
        </w:rPr>
        <w:t> </w:t>
      </w:r>
    </w:p>
    <w:p w:rsidR="00DA0271" w:rsidRPr="00DA0271" w:rsidRDefault="00DA0271" w:rsidP="00DA0271">
      <w:pPr>
        <w:widowControl w:val="0"/>
        <w:spacing w:line="201" w:lineRule="auto"/>
        <w:jc w:val="both"/>
        <w:rPr>
          <w:sz w:val="24"/>
          <w:szCs w:val="24"/>
          <w14:ligatures w14:val="none"/>
        </w:rPr>
      </w:pPr>
      <w:r>
        <w:rPr>
          <w:sz w:val="24"/>
          <w:szCs w:val="24"/>
          <w14:ligatures w14:val="none"/>
        </w:rPr>
        <w:t xml:space="preserve">Новогодняя благотворительная акция </w:t>
      </w:r>
      <w:r w:rsidRPr="00DA0271">
        <w:rPr>
          <w:sz w:val="24"/>
          <w:szCs w:val="24"/>
          <w14:ligatures w14:val="none"/>
        </w:rPr>
        <w:t>«</w:t>
      </w:r>
      <w:r>
        <w:rPr>
          <w:sz w:val="24"/>
          <w:szCs w:val="24"/>
          <w14:ligatures w14:val="none"/>
        </w:rPr>
        <w:t>Наши дети</w:t>
      </w:r>
      <w:r w:rsidRPr="00DA0271">
        <w:rPr>
          <w:sz w:val="24"/>
          <w:szCs w:val="24"/>
          <w14:ligatures w14:val="none"/>
        </w:rPr>
        <w:t xml:space="preserve">» </w:t>
      </w:r>
      <w:r>
        <w:rPr>
          <w:sz w:val="24"/>
          <w:szCs w:val="24"/>
          <w14:ligatures w14:val="none"/>
        </w:rPr>
        <w:t xml:space="preserve">имеет давнюю историю. Так, еще первым Национальным планом действий по улучшению положения детей и охране их прав, утвержденным Указом Президента Республики Беларусь в 1995 году, Министерству образования было поручено ежегодное проведение республиканской акции </w:t>
      </w:r>
      <w:r w:rsidRPr="00DA0271">
        <w:rPr>
          <w:sz w:val="24"/>
          <w:szCs w:val="24"/>
          <w14:ligatures w14:val="none"/>
        </w:rPr>
        <w:t>«</w:t>
      </w:r>
      <w:r>
        <w:rPr>
          <w:sz w:val="24"/>
          <w:szCs w:val="24"/>
          <w14:ligatures w14:val="none"/>
        </w:rPr>
        <w:t>Наши дети</w:t>
      </w:r>
      <w:r w:rsidRPr="00DA0271">
        <w:rPr>
          <w:sz w:val="24"/>
          <w:szCs w:val="24"/>
          <w14:ligatures w14:val="none"/>
        </w:rPr>
        <w:t>».</w:t>
      </w:r>
    </w:p>
    <w:p w:rsidR="00DA0271" w:rsidRDefault="00DA0271" w:rsidP="00DA0271">
      <w:pPr>
        <w:widowControl w:val="0"/>
        <w:spacing w:line="201" w:lineRule="auto"/>
        <w:jc w:val="both"/>
        <w:rPr>
          <w:sz w:val="24"/>
          <w:szCs w:val="24"/>
          <w14:ligatures w14:val="none"/>
        </w:rPr>
      </w:pPr>
      <w:r>
        <w:rPr>
          <w:sz w:val="24"/>
          <w:szCs w:val="24"/>
          <w14:ligatures w14:val="none"/>
        </w:rPr>
        <w:t xml:space="preserve">С того времени акция стала традиционной и в этом году проводится 22-й раз. Проведение таких мероприятий является свидетельством единодушного объединения государства и гражданского общества в решении одной из главных задач нашего государства – заботы о детях, особенно о детях-сиротах и детях, оставшихся без попечения родителей, а также </w:t>
      </w:r>
      <w:proofErr w:type="gramStart"/>
      <w:r>
        <w:rPr>
          <w:sz w:val="24"/>
          <w:szCs w:val="24"/>
          <w14:ligatures w14:val="none"/>
        </w:rPr>
        <w:t>о</w:t>
      </w:r>
      <w:proofErr w:type="gramEnd"/>
      <w:r>
        <w:rPr>
          <w:sz w:val="24"/>
          <w:szCs w:val="24"/>
          <w14:ligatures w14:val="none"/>
        </w:rPr>
        <w:t xml:space="preserve"> всех детях, оказавшихся в сложной жизненной ситуации.</w:t>
      </w:r>
    </w:p>
    <w:p w:rsidR="00DA0271" w:rsidRDefault="00DA0271" w:rsidP="00DA0271">
      <w:pPr>
        <w:widowControl w:val="0"/>
        <w:spacing w:line="201" w:lineRule="auto"/>
        <w:jc w:val="both"/>
        <w:rPr>
          <w:sz w:val="24"/>
          <w:szCs w:val="24"/>
          <w14:ligatures w14:val="none"/>
        </w:rPr>
      </w:pPr>
      <w:proofErr w:type="gramStart"/>
      <w:r>
        <w:rPr>
          <w:sz w:val="24"/>
          <w:szCs w:val="24"/>
          <w14:ligatures w14:val="none"/>
        </w:rPr>
        <w:t>Ежегодно не только высшие должностные лица страны, руководители министерств,  органов государственного управления и государственных организаций, но и организации, предприятия, банки, общественные объединения и просто неравнодушные граждане посещают в период рождественских и новогодних праздников социально значимые объекты и мероприятия для воспитанников опекунских, приемных семей, детских домов семейного типа, детей-инвалидов, детей из многодетных и неполных семей.</w:t>
      </w:r>
      <w:proofErr w:type="gramEnd"/>
    </w:p>
    <w:p w:rsidR="00DA0271" w:rsidRDefault="00DA0271" w:rsidP="00DA0271">
      <w:pPr>
        <w:widowControl w:val="0"/>
        <w:spacing w:line="201" w:lineRule="auto"/>
        <w:jc w:val="both"/>
        <w:rPr>
          <w:sz w:val="24"/>
          <w:szCs w:val="24"/>
          <w14:ligatures w14:val="none"/>
        </w:rPr>
      </w:pPr>
      <w:r>
        <w:rPr>
          <w:sz w:val="24"/>
          <w:szCs w:val="24"/>
          <w14:ligatures w14:val="none"/>
        </w:rPr>
        <w:t xml:space="preserve">Ставшая традиционной, акция </w:t>
      </w:r>
      <w:r w:rsidRPr="00DA0271">
        <w:rPr>
          <w:sz w:val="24"/>
          <w:szCs w:val="24"/>
          <w14:ligatures w14:val="none"/>
        </w:rPr>
        <w:t>«</w:t>
      </w:r>
      <w:r>
        <w:rPr>
          <w:sz w:val="24"/>
          <w:szCs w:val="24"/>
          <w14:ligatures w14:val="none"/>
        </w:rPr>
        <w:t>Наши дети</w:t>
      </w:r>
      <w:r w:rsidRPr="00DA0271">
        <w:rPr>
          <w:sz w:val="24"/>
          <w:szCs w:val="24"/>
          <w14:ligatures w14:val="none"/>
        </w:rPr>
        <w:t xml:space="preserve">» </w:t>
      </w:r>
      <w:r>
        <w:rPr>
          <w:sz w:val="24"/>
          <w:szCs w:val="24"/>
          <w14:ligatures w14:val="none"/>
        </w:rPr>
        <w:t>не только привлекает внимание к проблемам детства, оказывает помощь и поддержку наименее защищенным категориям детей, нуждающимся в особой заботе и внимании, но и позволяет в светлые рождественские дни разделить с детьми радость ожидания чуда и сказки. Главное, что дети получают не только подарки, но, прежде всего, внимание и заботу со стороны общественности. В результате акции у многих учреждений сформировались шефские связи, которые поддерживаются не только в период акции.</w:t>
      </w:r>
    </w:p>
    <w:p w:rsidR="00DA0271" w:rsidRDefault="00DA0271" w:rsidP="00DA0271">
      <w:pPr>
        <w:widowControl w:val="0"/>
        <w:spacing w:line="201" w:lineRule="auto"/>
        <w:jc w:val="both"/>
        <w:rPr>
          <w:sz w:val="24"/>
          <w:szCs w:val="24"/>
          <w14:ligatures w14:val="none"/>
        </w:rPr>
      </w:pPr>
      <w:r>
        <w:rPr>
          <w:sz w:val="24"/>
          <w:szCs w:val="24"/>
          <w14:ligatures w14:val="none"/>
        </w:rPr>
        <w:t xml:space="preserve">В Могилевской области новогодняя благотворительная акция </w:t>
      </w:r>
      <w:r w:rsidRPr="00DA0271">
        <w:rPr>
          <w:sz w:val="24"/>
          <w:szCs w:val="24"/>
          <w14:ligatures w14:val="none"/>
        </w:rPr>
        <w:t>«</w:t>
      </w:r>
      <w:r>
        <w:rPr>
          <w:sz w:val="24"/>
          <w:szCs w:val="24"/>
          <w14:ligatures w14:val="none"/>
        </w:rPr>
        <w:t>Наши дети</w:t>
      </w:r>
      <w:r w:rsidRPr="00DA0271">
        <w:rPr>
          <w:sz w:val="24"/>
          <w:szCs w:val="24"/>
          <w14:ligatures w14:val="none"/>
        </w:rPr>
        <w:t xml:space="preserve">» </w:t>
      </w:r>
      <w:r>
        <w:rPr>
          <w:sz w:val="24"/>
          <w:szCs w:val="24"/>
          <w14:ligatures w14:val="none"/>
        </w:rPr>
        <w:t xml:space="preserve">стартует с 11 декабря 2017 г. и продлится по 10 января 2018 г. </w:t>
      </w:r>
    </w:p>
    <w:p w:rsidR="00DA0271" w:rsidRDefault="00DA0271" w:rsidP="00DA0271">
      <w:pPr>
        <w:widowControl w:val="0"/>
        <w:spacing w:line="201" w:lineRule="auto"/>
        <w:jc w:val="both"/>
        <w:rPr>
          <w:sz w:val="24"/>
          <w:szCs w:val="24"/>
          <w14:ligatures w14:val="none"/>
        </w:rPr>
      </w:pPr>
      <w:r>
        <w:rPr>
          <w:sz w:val="24"/>
          <w:szCs w:val="24"/>
          <w14:ligatures w14:val="none"/>
        </w:rPr>
        <w:t>В рамках акции пройдут благотворительные новогодние праздники с участием председателя облисполкома, его заместителей, руководителей районных исполнительных комитетов, структурных подразделений облисполкома и организаций региона.</w:t>
      </w:r>
    </w:p>
    <w:p w:rsidR="00DA0271" w:rsidRDefault="00DA0271" w:rsidP="00DA0271">
      <w:pPr>
        <w:widowControl w:val="0"/>
        <w:spacing w:line="201" w:lineRule="auto"/>
        <w:jc w:val="both"/>
        <w:rPr>
          <w:sz w:val="24"/>
          <w:szCs w:val="24"/>
          <w14:ligatures w14:val="none"/>
        </w:rPr>
      </w:pPr>
      <w:r>
        <w:rPr>
          <w:sz w:val="24"/>
          <w:szCs w:val="24"/>
          <w14:ligatures w14:val="none"/>
        </w:rPr>
        <w:t xml:space="preserve">Утвержден список организаций и предприятий области, которые в период рождественских и новогодних праздников навестят 54 детских дома семейного типа, 23 центра коррекционно-развивающего обучения и реабилитации, 11 детских социальных приютов, 10 </w:t>
      </w:r>
      <w:proofErr w:type="spellStart"/>
      <w:r>
        <w:rPr>
          <w:sz w:val="24"/>
          <w:szCs w:val="24"/>
          <w14:ligatures w14:val="none"/>
        </w:rPr>
        <w:t>интернатных</w:t>
      </w:r>
      <w:proofErr w:type="spellEnd"/>
      <w:r>
        <w:rPr>
          <w:sz w:val="24"/>
          <w:szCs w:val="24"/>
          <w14:ligatures w14:val="none"/>
        </w:rPr>
        <w:t xml:space="preserve"> учреждений областного подчинения. </w:t>
      </w:r>
    </w:p>
    <w:p w:rsidR="00DA0271" w:rsidRDefault="00DA0271" w:rsidP="00DA0271">
      <w:pPr>
        <w:widowControl w:val="0"/>
        <w:spacing w:line="201" w:lineRule="auto"/>
        <w:jc w:val="both"/>
        <w:rPr>
          <w:sz w:val="24"/>
          <w:szCs w:val="24"/>
          <w14:ligatures w14:val="none"/>
        </w:rPr>
      </w:pPr>
      <w:r>
        <w:rPr>
          <w:sz w:val="24"/>
          <w:szCs w:val="24"/>
          <w14:ligatures w14:val="none"/>
        </w:rPr>
        <w:t xml:space="preserve">21-22 декабря 2017 г. делегация области численностью 100 учащихся примет участие в благотворительном новогоднем празднике для детей с участием Главы государства во Дворце Республики. </w:t>
      </w:r>
    </w:p>
    <w:p w:rsidR="00DA0271" w:rsidRDefault="00DA0271" w:rsidP="00DA0271">
      <w:pPr>
        <w:widowControl w:val="0"/>
        <w:spacing w:line="201" w:lineRule="auto"/>
        <w:jc w:val="both"/>
        <w:rPr>
          <w:sz w:val="24"/>
          <w:szCs w:val="24"/>
          <w14:ligatures w14:val="none"/>
        </w:rPr>
      </w:pPr>
      <w:r>
        <w:rPr>
          <w:sz w:val="24"/>
          <w:szCs w:val="24"/>
          <w14:ligatures w14:val="none"/>
        </w:rPr>
        <w:t xml:space="preserve">Областной новогодний праздник состоится 27 декабря 2017 г. на базе областного центра творчества. В рамках мероприятия будет организован показ новогодней сказки-мюзикла </w:t>
      </w:r>
      <w:r w:rsidRPr="00DA0271">
        <w:rPr>
          <w:sz w:val="24"/>
          <w:szCs w:val="24"/>
          <w14:ligatures w14:val="none"/>
        </w:rPr>
        <w:t>«</w:t>
      </w:r>
      <w:r>
        <w:rPr>
          <w:sz w:val="24"/>
          <w:szCs w:val="24"/>
          <w14:ligatures w14:val="none"/>
        </w:rPr>
        <w:t>Кот в сапогах</w:t>
      </w:r>
      <w:r w:rsidRPr="00DA0271">
        <w:rPr>
          <w:sz w:val="24"/>
          <w:szCs w:val="24"/>
          <w14:ligatures w14:val="none"/>
        </w:rPr>
        <w:t xml:space="preserve">» </w:t>
      </w:r>
      <w:r>
        <w:rPr>
          <w:sz w:val="24"/>
          <w:szCs w:val="24"/>
          <w14:ligatures w14:val="none"/>
        </w:rPr>
        <w:t xml:space="preserve">с вручением подарков детям. Кроме того, на базе ГУДО </w:t>
      </w:r>
      <w:r w:rsidRPr="00DA0271">
        <w:rPr>
          <w:sz w:val="24"/>
          <w:szCs w:val="24"/>
          <w14:ligatures w14:val="none"/>
        </w:rPr>
        <w:t>«</w:t>
      </w:r>
      <w:r>
        <w:rPr>
          <w:sz w:val="24"/>
          <w:szCs w:val="24"/>
          <w14:ligatures w14:val="none"/>
        </w:rPr>
        <w:t>Областной центр творчества</w:t>
      </w:r>
      <w:r w:rsidRPr="00DA0271">
        <w:rPr>
          <w:sz w:val="24"/>
          <w:szCs w:val="24"/>
          <w14:ligatures w14:val="none"/>
        </w:rPr>
        <w:t xml:space="preserve">» </w:t>
      </w:r>
      <w:r>
        <w:rPr>
          <w:sz w:val="24"/>
          <w:szCs w:val="24"/>
          <w14:ligatures w14:val="none"/>
        </w:rPr>
        <w:t xml:space="preserve">пройдет областной благотворительный праздник для воспитанников детских домов семейного типа.  </w:t>
      </w:r>
    </w:p>
    <w:p w:rsidR="00DA0271" w:rsidRDefault="00DA0271" w:rsidP="00DA0271">
      <w:pPr>
        <w:widowControl w:val="0"/>
        <w:spacing w:line="201" w:lineRule="auto"/>
        <w:jc w:val="both"/>
        <w:rPr>
          <w:sz w:val="24"/>
          <w:szCs w:val="24"/>
          <w14:ligatures w14:val="none"/>
        </w:rPr>
      </w:pPr>
      <w:r>
        <w:rPr>
          <w:sz w:val="24"/>
          <w:szCs w:val="24"/>
          <w14:ligatures w14:val="none"/>
        </w:rPr>
        <w:t xml:space="preserve">Дети, которые находятся на лечении в стационарных городских и районных больницах, получат поздравления и подарки до 1 января 2017 г. </w:t>
      </w:r>
    </w:p>
    <w:p w:rsidR="00DA0271" w:rsidRPr="00DA0271" w:rsidRDefault="00DA0271" w:rsidP="00DA0271">
      <w:pPr>
        <w:widowControl w:val="0"/>
        <w:spacing w:line="201" w:lineRule="auto"/>
        <w:jc w:val="both"/>
        <w:rPr>
          <w:sz w:val="24"/>
          <w:szCs w:val="24"/>
          <w14:ligatures w14:val="none"/>
        </w:rPr>
      </w:pPr>
      <w:r>
        <w:rPr>
          <w:sz w:val="24"/>
          <w:szCs w:val="24"/>
          <w14:ligatures w14:val="none"/>
        </w:rPr>
        <w:t xml:space="preserve">Могилевским областным отделением РОО </w:t>
      </w:r>
      <w:r w:rsidRPr="00DA0271">
        <w:rPr>
          <w:sz w:val="24"/>
          <w:szCs w:val="24"/>
          <w14:ligatures w14:val="none"/>
        </w:rPr>
        <w:t>«</w:t>
      </w:r>
      <w:r>
        <w:rPr>
          <w:sz w:val="24"/>
          <w:szCs w:val="24"/>
          <w14:ligatures w14:val="none"/>
        </w:rPr>
        <w:t>Белорусский детский фонд</w:t>
      </w:r>
      <w:r w:rsidRPr="00DA0271">
        <w:rPr>
          <w:sz w:val="24"/>
          <w:szCs w:val="24"/>
          <w14:ligatures w14:val="none"/>
        </w:rPr>
        <w:t xml:space="preserve">» </w:t>
      </w:r>
      <w:r>
        <w:rPr>
          <w:sz w:val="24"/>
          <w:szCs w:val="24"/>
          <w14:ligatures w14:val="none"/>
        </w:rPr>
        <w:t xml:space="preserve">при поддержке Могилевского облисполкома также будет проведен телемарафон </w:t>
      </w:r>
      <w:r w:rsidRPr="00DA0271">
        <w:rPr>
          <w:sz w:val="24"/>
          <w:szCs w:val="24"/>
          <w14:ligatures w14:val="none"/>
        </w:rPr>
        <w:t>«</w:t>
      </w:r>
      <w:r>
        <w:rPr>
          <w:sz w:val="24"/>
          <w:szCs w:val="24"/>
          <w14:ligatures w14:val="none"/>
        </w:rPr>
        <w:t>Согреем детские сердца</w:t>
      </w:r>
      <w:r w:rsidRPr="00DA0271">
        <w:rPr>
          <w:sz w:val="24"/>
          <w:szCs w:val="24"/>
          <w14:ligatures w14:val="none"/>
        </w:rPr>
        <w:t xml:space="preserve">». </w:t>
      </w:r>
    </w:p>
    <w:p w:rsidR="00DA0271" w:rsidRDefault="00DA0271" w:rsidP="00DA0271">
      <w:pPr>
        <w:widowControl w:val="0"/>
        <w:spacing w:line="201" w:lineRule="auto"/>
        <w:jc w:val="both"/>
        <w:rPr>
          <w:sz w:val="24"/>
          <w:szCs w:val="24"/>
          <w14:ligatures w14:val="none"/>
        </w:rPr>
      </w:pPr>
      <w:r>
        <w:rPr>
          <w:sz w:val="24"/>
          <w:szCs w:val="24"/>
          <w14:ligatures w14:val="none"/>
        </w:rPr>
        <w:t xml:space="preserve">В Горецком районе в рамках акции </w:t>
      </w:r>
      <w:r w:rsidRPr="00DA0271">
        <w:rPr>
          <w:sz w:val="24"/>
          <w:szCs w:val="24"/>
          <w14:ligatures w14:val="none"/>
        </w:rPr>
        <w:t>«</w:t>
      </w:r>
      <w:r>
        <w:rPr>
          <w:sz w:val="24"/>
          <w:szCs w:val="24"/>
          <w14:ligatures w14:val="none"/>
        </w:rPr>
        <w:t>Наши дети</w:t>
      </w:r>
      <w:r w:rsidRPr="00DA0271">
        <w:rPr>
          <w:sz w:val="24"/>
          <w:szCs w:val="24"/>
          <w14:ligatures w14:val="none"/>
        </w:rPr>
        <w:t xml:space="preserve">» </w:t>
      </w:r>
      <w:r>
        <w:rPr>
          <w:sz w:val="24"/>
          <w:szCs w:val="24"/>
          <w14:ligatures w14:val="none"/>
        </w:rPr>
        <w:t>запланировано проведение следующих мероприятий:</w:t>
      </w:r>
    </w:p>
    <w:tbl>
      <w:tblPr>
        <w:tblW w:w="9238" w:type="dxa"/>
        <w:jc w:val="center"/>
        <w:tblCellMar>
          <w:left w:w="0" w:type="dxa"/>
          <w:right w:w="0" w:type="dxa"/>
        </w:tblCellMar>
        <w:tblLook w:val="04A0" w:firstRow="1" w:lastRow="0" w:firstColumn="1" w:lastColumn="0" w:noHBand="0" w:noVBand="1"/>
      </w:tblPr>
      <w:tblGrid>
        <w:gridCol w:w="1300"/>
        <w:gridCol w:w="4693"/>
        <w:gridCol w:w="861"/>
        <w:gridCol w:w="2384"/>
      </w:tblGrid>
      <w:tr w:rsidR="00DA0271" w:rsidTr="00DA0271">
        <w:trPr>
          <w:trHeight w:val="275"/>
          <w:jc w:val="center"/>
        </w:trPr>
        <w:tc>
          <w:tcPr>
            <w:tcW w:w="1300" w:type="dxa"/>
            <w:tcBorders>
              <w:top w:val="single" w:sz="8" w:space="0" w:color="9BBB59"/>
              <w:left w:val="single" w:sz="8" w:space="0" w:color="9BBB59"/>
              <w:bottom w:val="single" w:sz="8" w:space="0" w:color="9BBB59"/>
              <w:right w:val="single" w:sz="8" w:space="0" w:color="9BBB59"/>
            </w:tcBorders>
            <w:shd w:val="clear" w:color="auto" w:fill="F8F8F8"/>
            <w:tcMar>
              <w:top w:w="15" w:type="dxa"/>
              <w:left w:w="24" w:type="dxa"/>
              <w:bottom w:w="0" w:type="dxa"/>
              <w:right w:w="24" w:type="dxa"/>
            </w:tcMar>
            <w:hideMark/>
          </w:tcPr>
          <w:p w:rsidR="00DA0271" w:rsidRDefault="00DA0271">
            <w:pPr>
              <w:widowControl w:val="0"/>
              <w:rPr>
                <w14:ligatures w14:val="none"/>
              </w:rPr>
            </w:pPr>
            <w:r>
              <w:rPr>
                <w14:ligatures w14:val="none"/>
              </w:rPr>
              <w:t>Дата</w:t>
            </w:r>
          </w:p>
        </w:tc>
        <w:tc>
          <w:tcPr>
            <w:tcW w:w="4693" w:type="dxa"/>
            <w:tcBorders>
              <w:top w:val="single" w:sz="8" w:space="0" w:color="9BBB59"/>
              <w:left w:val="single" w:sz="8" w:space="0" w:color="9BBB59"/>
              <w:bottom w:val="single" w:sz="8" w:space="0" w:color="9BBB59"/>
            </w:tcBorders>
            <w:shd w:val="clear" w:color="auto" w:fill="F8F8F8"/>
            <w:tcMar>
              <w:top w:w="15" w:type="dxa"/>
              <w:left w:w="24" w:type="dxa"/>
              <w:bottom w:w="0" w:type="dxa"/>
              <w:right w:w="24" w:type="dxa"/>
            </w:tcMar>
            <w:hideMark/>
          </w:tcPr>
          <w:p w:rsidR="00DA0271" w:rsidRDefault="00DA0271">
            <w:pPr>
              <w:widowControl w:val="0"/>
              <w:rPr>
                <w14:ligatures w14:val="none"/>
              </w:rPr>
            </w:pPr>
            <w:r>
              <w:rPr>
                <w14:ligatures w14:val="none"/>
              </w:rPr>
              <w:t>Наименование мероприятия</w:t>
            </w:r>
          </w:p>
        </w:tc>
        <w:tc>
          <w:tcPr>
            <w:tcW w:w="861" w:type="dxa"/>
            <w:tcBorders>
              <w:top w:val="single" w:sz="8" w:space="0" w:color="9BBB59"/>
              <w:bottom w:val="single" w:sz="8" w:space="0" w:color="9BBB59"/>
              <w:right w:val="single" w:sz="8" w:space="0" w:color="9BBB59"/>
            </w:tcBorders>
            <w:shd w:val="clear" w:color="auto" w:fill="F8F8F8"/>
            <w:tcMar>
              <w:top w:w="15" w:type="dxa"/>
              <w:left w:w="24" w:type="dxa"/>
              <w:bottom w:w="0" w:type="dxa"/>
              <w:right w:w="24" w:type="dxa"/>
            </w:tcMar>
            <w:hideMark/>
          </w:tcPr>
          <w:p w:rsidR="00DA0271" w:rsidRDefault="00DA0271">
            <w:pPr>
              <w:widowControl w:val="0"/>
              <w:rPr>
                <w14:ligatures w14:val="none"/>
              </w:rPr>
            </w:pPr>
            <w:r>
              <w:rPr>
                <w14:ligatures w14:val="none"/>
              </w:rPr>
              <w:t>Время</w:t>
            </w:r>
          </w:p>
        </w:tc>
        <w:tc>
          <w:tcPr>
            <w:tcW w:w="2384" w:type="dxa"/>
            <w:tcBorders>
              <w:top w:val="single" w:sz="8" w:space="0" w:color="9BBB59"/>
              <w:left w:val="single" w:sz="8" w:space="0" w:color="9BBB59"/>
              <w:bottom w:val="single" w:sz="8" w:space="0" w:color="9BBB59"/>
              <w:right w:val="single" w:sz="8" w:space="0" w:color="9BBB59"/>
            </w:tcBorders>
            <w:shd w:val="clear" w:color="auto" w:fill="F8F8F8"/>
            <w:tcMar>
              <w:top w:w="15" w:type="dxa"/>
              <w:left w:w="24" w:type="dxa"/>
              <w:bottom w:w="0" w:type="dxa"/>
              <w:right w:w="24" w:type="dxa"/>
            </w:tcMar>
            <w:hideMark/>
          </w:tcPr>
          <w:p w:rsidR="00DA0271" w:rsidRDefault="00DA0271">
            <w:pPr>
              <w:widowControl w:val="0"/>
              <w:rPr>
                <w14:ligatures w14:val="none"/>
              </w:rPr>
            </w:pPr>
            <w:r>
              <w:rPr>
                <w14:ligatures w14:val="none"/>
              </w:rPr>
              <w:t>Место</w:t>
            </w:r>
          </w:p>
        </w:tc>
      </w:tr>
      <w:tr w:rsidR="00DA0271" w:rsidTr="00DA0271">
        <w:trPr>
          <w:trHeight w:val="604"/>
          <w:jc w:val="center"/>
        </w:trPr>
        <w:tc>
          <w:tcPr>
            <w:tcW w:w="1300" w:type="dxa"/>
            <w:tcBorders>
              <w:top w:val="single" w:sz="8" w:space="0" w:color="9BBB59"/>
              <w:left w:val="single" w:sz="8" w:space="0" w:color="9BBB59"/>
              <w:bottom w:val="single" w:sz="8" w:space="0" w:color="9BBB59"/>
            </w:tcBorders>
            <w:shd w:val="clear" w:color="auto" w:fill="F8F8F8"/>
            <w:tcMar>
              <w:top w:w="15" w:type="dxa"/>
              <w:left w:w="24" w:type="dxa"/>
              <w:bottom w:w="0" w:type="dxa"/>
              <w:right w:w="24" w:type="dxa"/>
            </w:tcMar>
            <w:hideMark/>
          </w:tcPr>
          <w:p w:rsidR="00DA0271" w:rsidRDefault="00DA0271">
            <w:pPr>
              <w:widowControl w:val="0"/>
              <w:spacing w:line="180" w:lineRule="auto"/>
              <w:rPr>
                <w:sz w:val="22"/>
                <w:szCs w:val="22"/>
                <w14:ligatures w14:val="none"/>
              </w:rPr>
            </w:pPr>
            <w:r>
              <w:rPr>
                <w:sz w:val="22"/>
                <w:szCs w:val="22"/>
                <w14:ligatures w14:val="none"/>
              </w:rPr>
              <w:t>26 декабря</w:t>
            </w:r>
          </w:p>
          <w:p w:rsidR="00DA0271" w:rsidRDefault="00DA0271">
            <w:pPr>
              <w:widowControl w:val="0"/>
              <w:spacing w:line="180" w:lineRule="auto"/>
              <w:rPr>
                <w:sz w:val="22"/>
                <w:szCs w:val="22"/>
                <w14:ligatures w14:val="none"/>
              </w:rPr>
            </w:pPr>
            <w:r>
              <w:rPr>
                <w:sz w:val="22"/>
                <w:szCs w:val="22"/>
                <w14:ligatures w14:val="none"/>
              </w:rPr>
              <w:t> </w:t>
            </w:r>
          </w:p>
        </w:tc>
        <w:tc>
          <w:tcPr>
            <w:tcW w:w="4693" w:type="dxa"/>
            <w:tcBorders>
              <w:top w:val="single" w:sz="8" w:space="0" w:color="9BBB59"/>
              <w:bottom w:val="single" w:sz="8" w:space="0" w:color="9BBB59"/>
            </w:tcBorders>
            <w:shd w:val="clear" w:color="auto" w:fill="F8F8F8"/>
            <w:tcMar>
              <w:top w:w="15" w:type="dxa"/>
              <w:left w:w="24" w:type="dxa"/>
              <w:bottom w:w="0" w:type="dxa"/>
              <w:right w:w="24" w:type="dxa"/>
            </w:tcMar>
            <w:vAlign w:val="center"/>
            <w:hideMark/>
          </w:tcPr>
          <w:p w:rsidR="00DA0271" w:rsidRPr="00DA0271" w:rsidRDefault="00DA0271">
            <w:pPr>
              <w:widowControl w:val="0"/>
              <w:spacing w:line="180" w:lineRule="auto"/>
              <w:rPr>
                <w:sz w:val="22"/>
                <w:szCs w:val="22"/>
                <w14:ligatures w14:val="none"/>
              </w:rPr>
            </w:pPr>
            <w:r>
              <w:rPr>
                <w:sz w:val="22"/>
                <w:szCs w:val="22"/>
                <w14:ligatures w14:val="none"/>
              </w:rPr>
              <w:t xml:space="preserve">Благотворительная новогодняя елка в рамках республиканской акции </w:t>
            </w:r>
            <w:r w:rsidRPr="00DA0271">
              <w:rPr>
                <w:sz w:val="22"/>
                <w:szCs w:val="22"/>
                <w14:ligatures w14:val="none"/>
              </w:rPr>
              <w:t>«</w:t>
            </w:r>
            <w:r>
              <w:rPr>
                <w:sz w:val="22"/>
                <w:szCs w:val="22"/>
                <w14:ligatures w14:val="none"/>
              </w:rPr>
              <w:t>Наши дети</w:t>
            </w:r>
            <w:r w:rsidRPr="00DA0271">
              <w:rPr>
                <w:sz w:val="22"/>
                <w:szCs w:val="22"/>
                <w14:ligatures w14:val="none"/>
              </w:rPr>
              <w:t>»</w:t>
            </w:r>
          </w:p>
        </w:tc>
        <w:tc>
          <w:tcPr>
            <w:tcW w:w="861" w:type="dxa"/>
            <w:tcBorders>
              <w:top w:val="single" w:sz="8" w:space="0" w:color="9BBB59"/>
              <w:bottom w:val="single" w:sz="8" w:space="0" w:color="9BBB59"/>
            </w:tcBorders>
            <w:shd w:val="clear" w:color="auto" w:fill="F8F8F8"/>
            <w:tcMar>
              <w:top w:w="15" w:type="dxa"/>
              <w:left w:w="24" w:type="dxa"/>
              <w:bottom w:w="0" w:type="dxa"/>
              <w:right w:w="24" w:type="dxa"/>
            </w:tcMar>
            <w:hideMark/>
          </w:tcPr>
          <w:p w:rsidR="00DA0271" w:rsidRDefault="00DA0271">
            <w:pPr>
              <w:widowControl w:val="0"/>
              <w:spacing w:line="180" w:lineRule="auto"/>
              <w:jc w:val="center"/>
              <w:rPr>
                <w:sz w:val="22"/>
                <w:szCs w:val="22"/>
                <w14:ligatures w14:val="none"/>
              </w:rPr>
            </w:pPr>
            <w:r>
              <w:rPr>
                <w:sz w:val="22"/>
                <w:szCs w:val="22"/>
                <w14:ligatures w14:val="none"/>
              </w:rPr>
              <w:t>11.00</w:t>
            </w:r>
          </w:p>
        </w:tc>
        <w:tc>
          <w:tcPr>
            <w:tcW w:w="2384" w:type="dxa"/>
            <w:tcBorders>
              <w:top w:val="single" w:sz="8" w:space="0" w:color="9BBB59"/>
              <w:bottom w:val="single" w:sz="8" w:space="0" w:color="9BBB59"/>
              <w:right w:val="single" w:sz="8" w:space="0" w:color="9BBB59"/>
            </w:tcBorders>
            <w:shd w:val="clear" w:color="auto" w:fill="F8F8F8"/>
            <w:tcMar>
              <w:top w:w="15" w:type="dxa"/>
              <w:left w:w="24" w:type="dxa"/>
              <w:bottom w:w="0" w:type="dxa"/>
              <w:right w:w="24" w:type="dxa"/>
            </w:tcMar>
            <w:hideMark/>
          </w:tcPr>
          <w:p w:rsidR="00DA0271" w:rsidRDefault="00DA0271">
            <w:pPr>
              <w:widowControl w:val="0"/>
              <w:spacing w:line="180" w:lineRule="auto"/>
              <w:rPr>
                <w:sz w:val="22"/>
                <w:szCs w:val="22"/>
                <w:lang w:val="en-US"/>
                <w14:ligatures w14:val="none"/>
              </w:rPr>
            </w:pPr>
            <w:r>
              <w:rPr>
                <w:sz w:val="22"/>
                <w:szCs w:val="22"/>
                <w14:ligatures w14:val="none"/>
              </w:rPr>
              <w:t xml:space="preserve">ГУО </w:t>
            </w:r>
            <w:r>
              <w:rPr>
                <w:sz w:val="22"/>
                <w:szCs w:val="22"/>
                <w:lang w:val="en-US"/>
                <w14:ligatures w14:val="none"/>
              </w:rPr>
              <w:t>«</w:t>
            </w:r>
            <w:r>
              <w:rPr>
                <w:sz w:val="22"/>
                <w:szCs w:val="22"/>
                <w14:ligatures w14:val="none"/>
              </w:rPr>
              <w:t>Гимназия № 1</w:t>
            </w:r>
            <w:r>
              <w:rPr>
                <w:sz w:val="22"/>
                <w:szCs w:val="22"/>
                <w:lang w:val="en-US"/>
                <w14:ligatures w14:val="none"/>
              </w:rPr>
              <w:t>»</w:t>
            </w:r>
          </w:p>
        </w:tc>
      </w:tr>
      <w:tr w:rsidR="00DA0271" w:rsidTr="00DA0271">
        <w:trPr>
          <w:trHeight w:val="414"/>
          <w:jc w:val="center"/>
        </w:trPr>
        <w:tc>
          <w:tcPr>
            <w:tcW w:w="1300" w:type="dxa"/>
            <w:vMerge w:val="restart"/>
            <w:tcBorders>
              <w:top w:val="single" w:sz="8" w:space="0" w:color="9BBB59"/>
              <w:left w:val="single" w:sz="8" w:space="0" w:color="9BBB59"/>
              <w:bottom w:val="single" w:sz="8" w:space="0" w:color="9BBB59"/>
            </w:tcBorders>
            <w:shd w:val="clear" w:color="auto" w:fill="F8F8F8"/>
            <w:tcMar>
              <w:top w:w="15" w:type="dxa"/>
              <w:left w:w="24" w:type="dxa"/>
              <w:bottom w:w="0" w:type="dxa"/>
              <w:right w:w="24" w:type="dxa"/>
            </w:tcMar>
            <w:hideMark/>
          </w:tcPr>
          <w:p w:rsidR="00DA0271" w:rsidRDefault="00DA0271">
            <w:pPr>
              <w:widowControl w:val="0"/>
              <w:spacing w:line="180" w:lineRule="auto"/>
              <w:rPr>
                <w:sz w:val="22"/>
                <w:szCs w:val="22"/>
                <w14:ligatures w14:val="none"/>
              </w:rPr>
            </w:pPr>
            <w:r>
              <w:rPr>
                <w:sz w:val="22"/>
                <w:szCs w:val="22"/>
                <w14:ligatures w14:val="none"/>
              </w:rPr>
              <w:t xml:space="preserve">27 декабря </w:t>
            </w:r>
          </w:p>
        </w:tc>
        <w:tc>
          <w:tcPr>
            <w:tcW w:w="4693" w:type="dxa"/>
            <w:tcBorders>
              <w:top w:val="single" w:sz="8" w:space="0" w:color="9BBB59"/>
              <w:bottom w:val="single" w:sz="8" w:space="0" w:color="9BBB59"/>
            </w:tcBorders>
            <w:shd w:val="clear" w:color="auto" w:fill="F8F8F8"/>
            <w:tcMar>
              <w:top w:w="15" w:type="dxa"/>
              <w:left w:w="24" w:type="dxa"/>
              <w:bottom w:w="0" w:type="dxa"/>
              <w:right w:w="24" w:type="dxa"/>
            </w:tcMar>
            <w:vAlign w:val="center"/>
            <w:hideMark/>
          </w:tcPr>
          <w:p w:rsidR="00DA0271" w:rsidRPr="00DA0271" w:rsidRDefault="00DA0271">
            <w:pPr>
              <w:widowControl w:val="0"/>
              <w:spacing w:line="180" w:lineRule="auto"/>
              <w:rPr>
                <w:sz w:val="22"/>
                <w:szCs w:val="22"/>
                <w14:ligatures w14:val="none"/>
              </w:rPr>
            </w:pPr>
            <w:r>
              <w:rPr>
                <w:sz w:val="22"/>
                <w:szCs w:val="22"/>
                <w14:ligatures w14:val="none"/>
              </w:rPr>
              <w:t xml:space="preserve">Новогодний праздник  для детей с ОПФР </w:t>
            </w:r>
            <w:r w:rsidRPr="00DA0271">
              <w:rPr>
                <w:sz w:val="22"/>
                <w:szCs w:val="22"/>
                <w14:ligatures w14:val="none"/>
              </w:rPr>
              <w:t>«</w:t>
            </w:r>
            <w:r>
              <w:rPr>
                <w:sz w:val="22"/>
                <w:szCs w:val="22"/>
                <w14:ligatures w14:val="none"/>
              </w:rPr>
              <w:t>Новый год у ворот</w:t>
            </w:r>
            <w:r w:rsidRPr="00DA0271">
              <w:rPr>
                <w:sz w:val="22"/>
                <w:szCs w:val="22"/>
                <w14:ligatures w14:val="none"/>
              </w:rPr>
              <w:t>»</w:t>
            </w:r>
          </w:p>
        </w:tc>
        <w:tc>
          <w:tcPr>
            <w:tcW w:w="861" w:type="dxa"/>
            <w:tcBorders>
              <w:top w:val="single" w:sz="8" w:space="0" w:color="9BBB59"/>
              <w:bottom w:val="single" w:sz="8" w:space="0" w:color="9BBB59"/>
            </w:tcBorders>
            <w:shd w:val="clear" w:color="auto" w:fill="F8F8F8"/>
            <w:tcMar>
              <w:top w:w="15" w:type="dxa"/>
              <w:left w:w="24" w:type="dxa"/>
              <w:bottom w:w="0" w:type="dxa"/>
              <w:right w:w="24" w:type="dxa"/>
            </w:tcMar>
            <w:hideMark/>
          </w:tcPr>
          <w:p w:rsidR="00DA0271" w:rsidRDefault="00DA0271">
            <w:pPr>
              <w:widowControl w:val="0"/>
              <w:spacing w:line="180" w:lineRule="auto"/>
              <w:jc w:val="center"/>
              <w:rPr>
                <w:sz w:val="22"/>
                <w:szCs w:val="22"/>
                <w14:ligatures w14:val="none"/>
              </w:rPr>
            </w:pPr>
            <w:r>
              <w:rPr>
                <w:sz w:val="22"/>
                <w:szCs w:val="22"/>
                <w14:ligatures w14:val="none"/>
              </w:rPr>
              <w:t>10.00</w:t>
            </w:r>
          </w:p>
        </w:tc>
        <w:tc>
          <w:tcPr>
            <w:tcW w:w="2384" w:type="dxa"/>
            <w:tcBorders>
              <w:top w:val="single" w:sz="8" w:space="0" w:color="9BBB59"/>
              <w:bottom w:val="single" w:sz="8" w:space="0" w:color="9BBB59"/>
              <w:right w:val="single" w:sz="8" w:space="0" w:color="9BBB59"/>
            </w:tcBorders>
            <w:shd w:val="clear" w:color="auto" w:fill="F8F8F8"/>
            <w:tcMar>
              <w:top w:w="15" w:type="dxa"/>
              <w:left w:w="24" w:type="dxa"/>
              <w:bottom w:w="0" w:type="dxa"/>
              <w:right w:w="24" w:type="dxa"/>
            </w:tcMar>
            <w:hideMark/>
          </w:tcPr>
          <w:p w:rsidR="00DA0271" w:rsidRDefault="00DA0271">
            <w:pPr>
              <w:widowControl w:val="0"/>
              <w:spacing w:line="180" w:lineRule="auto"/>
              <w:rPr>
                <w:sz w:val="22"/>
                <w:szCs w:val="22"/>
                <w14:ligatures w14:val="none"/>
              </w:rPr>
            </w:pPr>
            <w:r>
              <w:rPr>
                <w:sz w:val="22"/>
                <w:szCs w:val="22"/>
                <w14:ligatures w14:val="none"/>
              </w:rPr>
              <w:t>амфитеатр</w:t>
            </w:r>
          </w:p>
        </w:tc>
      </w:tr>
      <w:tr w:rsidR="00DA0271" w:rsidTr="00DA0271">
        <w:trPr>
          <w:trHeight w:val="604"/>
          <w:jc w:val="center"/>
        </w:trPr>
        <w:tc>
          <w:tcPr>
            <w:tcW w:w="1300" w:type="dxa"/>
            <w:vMerge/>
            <w:tcBorders>
              <w:top w:val="single" w:sz="8" w:space="0" w:color="9BBB59"/>
              <w:left w:val="single" w:sz="8" w:space="0" w:color="9BBB59"/>
              <w:bottom w:val="single" w:sz="8" w:space="0" w:color="9BBB59"/>
            </w:tcBorders>
            <w:vAlign w:val="center"/>
            <w:hideMark/>
          </w:tcPr>
          <w:p w:rsidR="00DA0271" w:rsidRDefault="00DA0271">
            <w:pPr>
              <w:rPr>
                <w:sz w:val="22"/>
                <w:szCs w:val="22"/>
                <w14:ligatures w14:val="none"/>
              </w:rPr>
            </w:pPr>
          </w:p>
        </w:tc>
        <w:tc>
          <w:tcPr>
            <w:tcW w:w="4693" w:type="dxa"/>
            <w:tcBorders>
              <w:top w:val="single" w:sz="8" w:space="0" w:color="9BBB59"/>
              <w:bottom w:val="single" w:sz="8" w:space="0" w:color="9BBB59"/>
            </w:tcBorders>
            <w:shd w:val="clear" w:color="auto" w:fill="F8F8F8"/>
            <w:tcMar>
              <w:top w:w="15" w:type="dxa"/>
              <w:left w:w="24" w:type="dxa"/>
              <w:bottom w:w="0" w:type="dxa"/>
              <w:right w:w="24" w:type="dxa"/>
            </w:tcMar>
            <w:vAlign w:val="center"/>
            <w:hideMark/>
          </w:tcPr>
          <w:p w:rsidR="00DA0271" w:rsidRPr="00DA0271" w:rsidRDefault="00DA0271">
            <w:pPr>
              <w:widowControl w:val="0"/>
              <w:spacing w:line="180" w:lineRule="auto"/>
              <w:rPr>
                <w:sz w:val="22"/>
                <w:szCs w:val="22"/>
                <w14:ligatures w14:val="none"/>
              </w:rPr>
            </w:pPr>
            <w:r>
              <w:rPr>
                <w:sz w:val="22"/>
                <w:szCs w:val="22"/>
                <w14:ligatures w14:val="none"/>
              </w:rPr>
              <w:t xml:space="preserve">Благотворительный новогодний праздник для детей-инвалидов </w:t>
            </w:r>
            <w:r w:rsidRPr="00DA0271">
              <w:rPr>
                <w:sz w:val="22"/>
                <w:szCs w:val="22"/>
                <w14:ligatures w14:val="none"/>
              </w:rPr>
              <w:t>«</w:t>
            </w:r>
            <w:r>
              <w:rPr>
                <w:sz w:val="22"/>
                <w:szCs w:val="22"/>
                <w14:ligatures w14:val="none"/>
              </w:rPr>
              <w:t>Новогодний переполох</w:t>
            </w:r>
            <w:r w:rsidRPr="00DA0271">
              <w:rPr>
                <w:sz w:val="22"/>
                <w:szCs w:val="22"/>
                <w14:ligatures w14:val="none"/>
              </w:rPr>
              <w:t>»</w:t>
            </w:r>
          </w:p>
        </w:tc>
        <w:tc>
          <w:tcPr>
            <w:tcW w:w="861" w:type="dxa"/>
            <w:tcBorders>
              <w:top w:val="single" w:sz="8" w:space="0" w:color="9BBB59"/>
              <w:bottom w:val="single" w:sz="8" w:space="0" w:color="9BBB59"/>
            </w:tcBorders>
            <w:shd w:val="clear" w:color="auto" w:fill="F8F8F8"/>
            <w:tcMar>
              <w:top w:w="15" w:type="dxa"/>
              <w:left w:w="24" w:type="dxa"/>
              <w:bottom w:w="0" w:type="dxa"/>
              <w:right w:w="24" w:type="dxa"/>
            </w:tcMar>
            <w:hideMark/>
          </w:tcPr>
          <w:p w:rsidR="00DA0271" w:rsidRDefault="00DA0271">
            <w:pPr>
              <w:widowControl w:val="0"/>
              <w:spacing w:line="180" w:lineRule="auto"/>
              <w:jc w:val="center"/>
              <w:rPr>
                <w:sz w:val="22"/>
                <w:szCs w:val="22"/>
                <w14:ligatures w14:val="none"/>
              </w:rPr>
            </w:pPr>
            <w:r>
              <w:rPr>
                <w:sz w:val="22"/>
                <w:szCs w:val="22"/>
                <w14:ligatures w14:val="none"/>
              </w:rPr>
              <w:t>12.00</w:t>
            </w:r>
          </w:p>
        </w:tc>
        <w:tc>
          <w:tcPr>
            <w:tcW w:w="2384" w:type="dxa"/>
            <w:tcBorders>
              <w:top w:val="single" w:sz="8" w:space="0" w:color="9BBB59"/>
              <w:bottom w:val="single" w:sz="8" w:space="0" w:color="9BBB59"/>
              <w:right w:val="single" w:sz="8" w:space="0" w:color="9BBB59"/>
            </w:tcBorders>
            <w:shd w:val="clear" w:color="auto" w:fill="F8F8F8"/>
            <w:tcMar>
              <w:top w:w="15" w:type="dxa"/>
              <w:left w:w="24" w:type="dxa"/>
              <w:bottom w:w="0" w:type="dxa"/>
              <w:right w:w="24" w:type="dxa"/>
            </w:tcMar>
            <w:hideMark/>
          </w:tcPr>
          <w:p w:rsidR="00DA0271" w:rsidRDefault="00DA0271">
            <w:pPr>
              <w:widowControl w:val="0"/>
              <w:spacing w:line="180" w:lineRule="auto"/>
              <w:rPr>
                <w:sz w:val="22"/>
                <w:szCs w:val="22"/>
                <w:lang w:val="en-US"/>
                <w14:ligatures w14:val="none"/>
              </w:rPr>
            </w:pPr>
            <w:r>
              <w:rPr>
                <w:sz w:val="22"/>
                <w:szCs w:val="22"/>
                <w14:ligatures w14:val="none"/>
              </w:rPr>
              <w:t xml:space="preserve">кинотеатр </w:t>
            </w:r>
            <w:r>
              <w:rPr>
                <w:sz w:val="22"/>
                <w:szCs w:val="22"/>
                <w:lang w:val="en-US"/>
                <w14:ligatures w14:val="none"/>
              </w:rPr>
              <w:t>«</w:t>
            </w:r>
            <w:proofErr w:type="spellStart"/>
            <w:r>
              <w:rPr>
                <w:sz w:val="22"/>
                <w:szCs w:val="22"/>
                <w14:ligatures w14:val="none"/>
              </w:rPr>
              <w:t>Крыніца</w:t>
            </w:r>
            <w:proofErr w:type="spellEnd"/>
            <w:r>
              <w:rPr>
                <w:sz w:val="22"/>
                <w:szCs w:val="22"/>
                <w:lang w:val="en-US"/>
                <w14:ligatures w14:val="none"/>
              </w:rPr>
              <w:t>»</w:t>
            </w:r>
          </w:p>
        </w:tc>
      </w:tr>
      <w:tr w:rsidR="00DA0271" w:rsidTr="00DA0271">
        <w:trPr>
          <w:trHeight w:val="614"/>
          <w:jc w:val="center"/>
        </w:trPr>
        <w:tc>
          <w:tcPr>
            <w:tcW w:w="1300" w:type="dxa"/>
            <w:tcBorders>
              <w:top w:val="single" w:sz="8" w:space="0" w:color="9BBB59"/>
              <w:bottom w:val="single" w:sz="8" w:space="0" w:color="9BBB59"/>
            </w:tcBorders>
            <w:shd w:val="clear" w:color="auto" w:fill="F8F8F8"/>
            <w:tcMar>
              <w:top w:w="15" w:type="dxa"/>
              <w:left w:w="24" w:type="dxa"/>
              <w:bottom w:w="0" w:type="dxa"/>
              <w:right w:w="24" w:type="dxa"/>
            </w:tcMar>
            <w:vAlign w:val="center"/>
            <w:hideMark/>
          </w:tcPr>
          <w:p w:rsidR="00DA0271" w:rsidRDefault="00DA0271">
            <w:pPr>
              <w:widowControl w:val="0"/>
              <w:spacing w:line="180" w:lineRule="auto"/>
              <w:rPr>
                <w:rFonts w:ascii="Calibri" w:hAnsi="Calibri"/>
                <w:sz w:val="22"/>
                <w:szCs w:val="22"/>
                <w14:ligatures w14:val="none"/>
              </w:rPr>
            </w:pPr>
            <w:r>
              <w:rPr>
                <w:kern w:val="2"/>
                <w:sz w:val="22"/>
                <w:szCs w:val="22"/>
                <w14:ligatures w14:val="none"/>
              </w:rPr>
              <w:t>28 декабря</w:t>
            </w:r>
          </w:p>
          <w:p w:rsidR="00DA0271" w:rsidRDefault="00DA0271">
            <w:pPr>
              <w:widowControl w:val="0"/>
              <w:spacing w:line="180" w:lineRule="auto"/>
              <w:rPr>
                <w:sz w:val="22"/>
                <w:szCs w:val="22"/>
                <w14:ligatures w14:val="none"/>
              </w:rPr>
            </w:pPr>
            <w:r>
              <w:rPr>
                <w:kern w:val="2"/>
                <w:sz w:val="22"/>
                <w:szCs w:val="22"/>
                <w14:ligatures w14:val="none"/>
              </w:rPr>
              <w:t> </w:t>
            </w:r>
          </w:p>
        </w:tc>
        <w:tc>
          <w:tcPr>
            <w:tcW w:w="4693" w:type="dxa"/>
            <w:tcBorders>
              <w:top w:val="single" w:sz="8" w:space="0" w:color="9BBB59"/>
              <w:bottom w:val="single" w:sz="8" w:space="0" w:color="9BBB59"/>
            </w:tcBorders>
            <w:shd w:val="clear" w:color="auto" w:fill="F8F8F8"/>
            <w:tcMar>
              <w:top w:w="15" w:type="dxa"/>
              <w:left w:w="24" w:type="dxa"/>
              <w:bottom w:w="0" w:type="dxa"/>
              <w:right w:w="24" w:type="dxa"/>
            </w:tcMar>
            <w:vAlign w:val="center"/>
            <w:hideMark/>
          </w:tcPr>
          <w:p w:rsidR="00DA0271" w:rsidRPr="00DA0271" w:rsidRDefault="00DA0271">
            <w:pPr>
              <w:widowControl w:val="0"/>
              <w:spacing w:line="180" w:lineRule="auto"/>
              <w:rPr>
                <w:sz w:val="22"/>
                <w:szCs w:val="22"/>
                <w14:ligatures w14:val="none"/>
              </w:rPr>
            </w:pPr>
            <w:r>
              <w:rPr>
                <w:kern w:val="2"/>
                <w:sz w:val="22"/>
                <w:szCs w:val="22"/>
                <w14:ligatures w14:val="none"/>
              </w:rPr>
              <w:t xml:space="preserve">Новогодний праздник для детей из приемных, опекунских семей, ДДСТ </w:t>
            </w:r>
            <w:r w:rsidRPr="00DA0271">
              <w:rPr>
                <w:kern w:val="2"/>
                <w:sz w:val="22"/>
                <w:szCs w:val="22"/>
                <w14:ligatures w14:val="none"/>
              </w:rPr>
              <w:t>«</w:t>
            </w:r>
            <w:r>
              <w:rPr>
                <w:kern w:val="2"/>
                <w:sz w:val="22"/>
                <w:szCs w:val="22"/>
                <w14:ligatures w14:val="none"/>
              </w:rPr>
              <w:t>Новый год у Лукоморья</w:t>
            </w:r>
            <w:r w:rsidRPr="00DA0271">
              <w:rPr>
                <w:kern w:val="2"/>
                <w:sz w:val="22"/>
                <w:szCs w:val="22"/>
                <w14:ligatures w14:val="none"/>
              </w:rPr>
              <w:t>»</w:t>
            </w:r>
          </w:p>
        </w:tc>
        <w:tc>
          <w:tcPr>
            <w:tcW w:w="861" w:type="dxa"/>
            <w:tcBorders>
              <w:top w:val="single" w:sz="8" w:space="0" w:color="9BBB59"/>
              <w:bottom w:val="single" w:sz="8" w:space="0" w:color="9BBB59"/>
            </w:tcBorders>
            <w:shd w:val="clear" w:color="auto" w:fill="F8F8F8"/>
            <w:tcMar>
              <w:top w:w="15" w:type="dxa"/>
              <w:left w:w="24" w:type="dxa"/>
              <w:bottom w:w="0" w:type="dxa"/>
              <w:right w:w="24" w:type="dxa"/>
            </w:tcMar>
            <w:vAlign w:val="center"/>
            <w:hideMark/>
          </w:tcPr>
          <w:p w:rsidR="00DA0271" w:rsidRDefault="00DA0271">
            <w:pPr>
              <w:widowControl w:val="0"/>
              <w:spacing w:line="180" w:lineRule="auto"/>
              <w:jc w:val="center"/>
              <w:rPr>
                <w:sz w:val="22"/>
                <w:szCs w:val="22"/>
                <w14:ligatures w14:val="none"/>
              </w:rPr>
            </w:pPr>
            <w:r>
              <w:rPr>
                <w:sz w:val="22"/>
                <w:szCs w:val="22"/>
                <w14:ligatures w14:val="none"/>
              </w:rPr>
              <w:t>10.00</w:t>
            </w:r>
          </w:p>
        </w:tc>
        <w:tc>
          <w:tcPr>
            <w:tcW w:w="2384" w:type="dxa"/>
            <w:tcBorders>
              <w:top w:val="single" w:sz="8" w:space="0" w:color="9BBB59"/>
              <w:bottom w:val="single" w:sz="8" w:space="0" w:color="9BBB59"/>
            </w:tcBorders>
            <w:shd w:val="clear" w:color="auto" w:fill="F8F8F8"/>
            <w:tcMar>
              <w:top w:w="15" w:type="dxa"/>
              <w:left w:w="24" w:type="dxa"/>
              <w:bottom w:w="0" w:type="dxa"/>
              <w:right w:w="24" w:type="dxa"/>
            </w:tcMar>
            <w:vAlign w:val="center"/>
            <w:hideMark/>
          </w:tcPr>
          <w:p w:rsidR="00DA0271" w:rsidRDefault="00DA0271">
            <w:pPr>
              <w:widowControl w:val="0"/>
              <w:spacing w:line="180" w:lineRule="auto"/>
              <w:rPr>
                <w:sz w:val="22"/>
                <w:szCs w:val="22"/>
                <w14:ligatures w14:val="none"/>
              </w:rPr>
            </w:pPr>
            <w:r>
              <w:rPr>
                <w:sz w:val="22"/>
                <w:szCs w:val="22"/>
                <w14:ligatures w14:val="none"/>
              </w:rPr>
              <w:t>амфитеатр</w:t>
            </w:r>
          </w:p>
        </w:tc>
      </w:tr>
    </w:tbl>
    <w:p w:rsidR="00DA0271" w:rsidRDefault="00DA0271" w:rsidP="00DA0271">
      <w:pPr>
        <w:widowControl w:val="0"/>
        <w:rPr>
          <w14:ligatures w14:val="none"/>
        </w:rPr>
      </w:pPr>
    </w:p>
    <w:p w:rsidR="00DA0271" w:rsidRDefault="00DA0271" w:rsidP="00DA0271">
      <w:pPr>
        <w:widowControl w:val="0"/>
        <w:jc w:val="center"/>
        <w:rPr>
          <w:b/>
          <w:bCs/>
          <w:sz w:val="24"/>
          <w:szCs w:val="24"/>
          <w14:ligatures w14:val="none"/>
        </w:rPr>
      </w:pPr>
      <w:r>
        <w:rPr>
          <w:b/>
          <w:bCs/>
          <w:sz w:val="24"/>
          <w:szCs w:val="24"/>
          <w14:ligatures w14:val="none"/>
        </w:rPr>
        <w:t>БЕЗОПАСНЫЙ НОВЫЙ ГОД</w:t>
      </w:r>
    </w:p>
    <w:p w:rsidR="00DA0271" w:rsidRDefault="00DA0271" w:rsidP="00DA0271">
      <w:pPr>
        <w:ind w:firstLine="709"/>
        <w:jc w:val="center"/>
        <w:rPr>
          <w:b/>
          <w:bCs/>
          <w:sz w:val="24"/>
          <w:szCs w:val="24"/>
          <w14:ligatures w14:val="none"/>
        </w:rPr>
      </w:pPr>
      <w:r>
        <w:rPr>
          <w:b/>
          <w:bCs/>
          <w:sz w:val="24"/>
          <w:szCs w:val="24"/>
          <w14:ligatures w14:val="none"/>
        </w:rPr>
        <w:t> </w:t>
      </w:r>
    </w:p>
    <w:p w:rsidR="00DA0271" w:rsidRDefault="00DA0271" w:rsidP="00DA0271">
      <w:pPr>
        <w:widowControl w:val="0"/>
        <w:spacing w:line="201" w:lineRule="auto"/>
        <w:jc w:val="both"/>
        <w:rPr>
          <w:sz w:val="24"/>
          <w:szCs w:val="24"/>
          <w14:ligatures w14:val="none"/>
        </w:rPr>
      </w:pPr>
      <w:r>
        <w:rPr>
          <w:sz w:val="24"/>
          <w:szCs w:val="24"/>
          <w14:ligatures w14:val="none"/>
        </w:rPr>
        <w:t>За 11 месяцев 2017 года в Могилевской области произошло 623 пожара, унесшие жизни 57 человек, в том числе 1 ребенка. Травмировано 16 человек, в том числе 2 ребенка. Основными причинами возникновения пожаров послужило: неосторожное обращение с огнём – 218 пожаров;  нарушение правил устройства и эксплуатации отопительного оборудования - 149; нарушение правил устройства и эксплуатации электрооборудования - 132; детская шалости с огнем –  19.</w:t>
      </w:r>
    </w:p>
    <w:p w:rsidR="00DA0271" w:rsidRDefault="00DA0271" w:rsidP="00DA0271">
      <w:pPr>
        <w:widowControl w:val="0"/>
        <w:spacing w:line="201" w:lineRule="auto"/>
        <w:jc w:val="both"/>
        <w:rPr>
          <w:sz w:val="24"/>
          <w:szCs w:val="24"/>
          <w14:ligatures w14:val="none"/>
        </w:rPr>
      </w:pPr>
      <w:r>
        <w:rPr>
          <w:b/>
          <w:bCs/>
          <w:sz w:val="24"/>
          <w:szCs w:val="24"/>
          <w14:ligatures w14:val="none"/>
        </w:rPr>
        <w:t>На водоемах уже появилась ледяная кромка.</w:t>
      </w:r>
      <w:r>
        <w:rPr>
          <w:sz w:val="24"/>
          <w:szCs w:val="24"/>
          <w14:ligatures w14:val="none"/>
        </w:rPr>
        <w:t xml:space="preserve"> В связи с этим следует помнить о том, что пренебрежение элементарными правилами поведения на реках, озерах и других водоемах может привести к нежелательным последствиям, а порой к трагедии. Зачастую жертвами льда становятся рыбаки. Любителям зимней рыбалки и пешеходам, использующим водоем для сокращения пути, необходимо помнить, что лед </w:t>
      </w:r>
      <w:r>
        <w:rPr>
          <w:b/>
          <w:bCs/>
          <w:sz w:val="24"/>
          <w:szCs w:val="24"/>
          <w14:ligatures w14:val="none"/>
        </w:rPr>
        <w:t>голубого цвета прочный</w:t>
      </w:r>
      <w:r>
        <w:rPr>
          <w:sz w:val="24"/>
          <w:szCs w:val="24"/>
          <w14:ligatures w14:val="none"/>
        </w:rPr>
        <w:t xml:space="preserve">. </w:t>
      </w:r>
      <w:r>
        <w:rPr>
          <w:b/>
          <w:bCs/>
          <w:sz w:val="24"/>
          <w:szCs w:val="24"/>
          <w14:ligatures w14:val="none"/>
        </w:rPr>
        <w:t xml:space="preserve">Белого </w:t>
      </w:r>
      <w:r>
        <w:rPr>
          <w:sz w:val="24"/>
          <w:szCs w:val="24"/>
          <w14:ligatures w14:val="none"/>
        </w:rPr>
        <w:t xml:space="preserve">– выдерживает тяжесть в два раза меньше. А появился серый или желтоватый оттенок - </w:t>
      </w:r>
      <w:r>
        <w:rPr>
          <w:b/>
          <w:bCs/>
          <w:sz w:val="24"/>
          <w:szCs w:val="24"/>
          <w14:ligatures w14:val="none"/>
        </w:rPr>
        <w:t>ненадежен и крайне опасен</w:t>
      </w:r>
      <w:r>
        <w:rPr>
          <w:sz w:val="24"/>
          <w:szCs w:val="24"/>
          <w14:ligatures w14:val="none"/>
        </w:rPr>
        <w:t xml:space="preserve">. </w:t>
      </w:r>
    </w:p>
    <w:p w:rsidR="00DA0271" w:rsidRDefault="00DA0271" w:rsidP="00DA0271">
      <w:pPr>
        <w:widowControl w:val="0"/>
        <w:spacing w:line="201" w:lineRule="auto"/>
        <w:jc w:val="both"/>
        <w:rPr>
          <w:sz w:val="24"/>
          <w:szCs w:val="24"/>
          <w14:ligatures w14:val="none"/>
        </w:rPr>
      </w:pPr>
      <w:r>
        <w:rPr>
          <w:sz w:val="24"/>
          <w:szCs w:val="24"/>
          <w14:ligatures w14:val="none"/>
        </w:rPr>
        <w:t xml:space="preserve">Особую тревогу вызывают дети, придумывающие новые, но, к сожалению, иногда  совсем не безопасные игры. Для того чтобы не повторять трагических ошибок, необходимо регулярно проводить разъяснительные беседы с детьми об опасностях, которые таит в себе лед. </w:t>
      </w:r>
    </w:p>
    <w:p w:rsidR="00DA0271" w:rsidRDefault="00DA0271" w:rsidP="00DA0271">
      <w:pPr>
        <w:widowControl w:val="0"/>
        <w:spacing w:line="201" w:lineRule="auto"/>
        <w:jc w:val="both"/>
        <w:rPr>
          <w:sz w:val="24"/>
          <w:szCs w:val="24"/>
          <w14:ligatures w14:val="none"/>
        </w:rPr>
      </w:pPr>
      <w:r>
        <w:rPr>
          <w:sz w:val="24"/>
          <w:szCs w:val="24"/>
          <w14:ligatures w14:val="none"/>
        </w:rPr>
        <w:t xml:space="preserve">Приближаются рождественские и новогодние праздники. Радуясь празднику, не забывайте о безопасности. </w:t>
      </w:r>
    </w:p>
    <w:p w:rsidR="00DA0271" w:rsidRDefault="00DA0271" w:rsidP="00DA0271">
      <w:pPr>
        <w:widowControl w:val="0"/>
        <w:spacing w:line="201" w:lineRule="auto"/>
        <w:jc w:val="both"/>
        <w:rPr>
          <w:sz w:val="24"/>
          <w:szCs w:val="24"/>
          <w14:ligatures w14:val="none"/>
        </w:rPr>
      </w:pPr>
      <w:r>
        <w:rPr>
          <w:b/>
          <w:bCs/>
          <w:sz w:val="24"/>
          <w:szCs w:val="24"/>
          <w14:ligatures w14:val="none"/>
        </w:rPr>
        <w:t>Пиротехника:</w:t>
      </w:r>
      <w:r>
        <w:rPr>
          <w:sz w:val="24"/>
          <w:szCs w:val="24"/>
          <w14:ligatures w14:val="none"/>
        </w:rPr>
        <w:t xml:space="preserve"> Разрывы и всполохи пиротехники - зрелище впечатляющее, но совсем не безопасное. </w:t>
      </w:r>
    </w:p>
    <w:p w:rsidR="00DA0271" w:rsidRDefault="00DA0271" w:rsidP="00DA0271">
      <w:pPr>
        <w:widowControl w:val="0"/>
        <w:spacing w:line="201" w:lineRule="auto"/>
        <w:jc w:val="both"/>
        <w:rPr>
          <w:i/>
          <w:iCs/>
          <w:sz w:val="24"/>
          <w:szCs w:val="24"/>
          <w14:ligatures w14:val="none"/>
        </w:rPr>
      </w:pPr>
      <w:r>
        <w:rPr>
          <w:b/>
          <w:bCs/>
          <w:i/>
          <w:iCs/>
          <w:sz w:val="24"/>
          <w:szCs w:val="24"/>
          <w14:ligatures w14:val="none"/>
        </w:rPr>
        <w:t>Пример:</w:t>
      </w:r>
      <w:r>
        <w:rPr>
          <w:i/>
          <w:iCs/>
          <w:sz w:val="24"/>
          <w:szCs w:val="24"/>
          <w14:ligatures w14:val="none"/>
        </w:rPr>
        <w:t xml:space="preserve"> в  Гомельском районе  с ампутацией пальца был госпитализирован семиклассник. Как выяснилось, подросток нашел в снегу неразорвавшуюся петарду и поджег ее. Результат – длительное болезненное лечение.  </w:t>
      </w:r>
    </w:p>
    <w:p w:rsidR="00DA0271" w:rsidRDefault="00DA0271" w:rsidP="00DA0271">
      <w:pPr>
        <w:widowControl w:val="0"/>
        <w:spacing w:line="201" w:lineRule="auto"/>
        <w:jc w:val="both"/>
        <w:rPr>
          <w:i/>
          <w:iCs/>
          <w:sz w:val="24"/>
          <w:szCs w:val="24"/>
          <w14:ligatures w14:val="none"/>
        </w:rPr>
      </w:pPr>
      <w:r>
        <w:rPr>
          <w:i/>
          <w:iCs/>
          <w:sz w:val="24"/>
          <w:szCs w:val="24"/>
          <w14:ligatures w14:val="none"/>
        </w:rPr>
        <w:t xml:space="preserve">В Могилеве в больницу с термическим ожогом кисти 1-й степени был доставлен ребенок 2014 года рождения, который получил травму от разрыва хлопушки в руке. </w:t>
      </w:r>
    </w:p>
    <w:p w:rsidR="00DA0271" w:rsidRDefault="00DA0271" w:rsidP="00DA0271">
      <w:pPr>
        <w:widowControl w:val="0"/>
        <w:spacing w:line="201" w:lineRule="auto"/>
        <w:ind w:firstLine="708"/>
        <w:jc w:val="both"/>
        <w:rPr>
          <w:i/>
          <w:iCs/>
          <w:sz w:val="24"/>
          <w:szCs w:val="24"/>
          <w14:ligatures w14:val="none"/>
        </w:rPr>
      </w:pPr>
      <w:r>
        <w:rPr>
          <w:i/>
          <w:iCs/>
          <w:sz w:val="24"/>
          <w:szCs w:val="24"/>
          <w14:ligatures w14:val="none"/>
        </w:rPr>
        <w:t xml:space="preserve">С ожогом лица, глаза и кисти обратился </w:t>
      </w:r>
      <w:proofErr w:type="spellStart"/>
      <w:r>
        <w:rPr>
          <w:i/>
          <w:iCs/>
          <w:sz w:val="24"/>
          <w:szCs w:val="24"/>
          <w14:ligatures w14:val="none"/>
        </w:rPr>
        <w:t>могилевчанин</w:t>
      </w:r>
      <w:proofErr w:type="spellEnd"/>
      <w:r>
        <w:rPr>
          <w:i/>
          <w:iCs/>
          <w:sz w:val="24"/>
          <w:szCs w:val="24"/>
          <w14:ligatures w14:val="none"/>
        </w:rPr>
        <w:t xml:space="preserve"> 1982 года рождения, который также получил травму от разрыва петарды в руке.</w:t>
      </w:r>
    </w:p>
    <w:p w:rsidR="00DA0271" w:rsidRDefault="00DA0271" w:rsidP="00DA0271">
      <w:pPr>
        <w:widowControl w:val="0"/>
        <w:spacing w:line="201" w:lineRule="auto"/>
        <w:jc w:val="both"/>
        <w:rPr>
          <w:sz w:val="24"/>
          <w:szCs w:val="24"/>
          <w14:ligatures w14:val="none"/>
        </w:rPr>
      </w:pPr>
      <w:r>
        <w:rPr>
          <w:b/>
          <w:bCs/>
          <w:sz w:val="24"/>
          <w:szCs w:val="24"/>
          <w14:ligatures w14:val="none"/>
        </w:rPr>
        <w:t xml:space="preserve">Правила покупки и запуска петард. </w:t>
      </w:r>
      <w:r>
        <w:rPr>
          <w:sz w:val="24"/>
          <w:szCs w:val="24"/>
          <w14:ligatures w14:val="none"/>
        </w:rPr>
        <w:t>Покупайте пиротехнические изделия только в специализированных магазинах.</w:t>
      </w:r>
      <w:r>
        <w:rPr>
          <w:b/>
          <w:bCs/>
          <w:sz w:val="24"/>
          <w:szCs w:val="24"/>
          <w14:ligatures w14:val="none"/>
        </w:rPr>
        <w:t xml:space="preserve"> </w:t>
      </w:r>
      <w:r>
        <w:rPr>
          <w:sz w:val="24"/>
          <w:szCs w:val="24"/>
          <w14:ligatures w14:val="none"/>
        </w:rPr>
        <w:t xml:space="preserve">При покупке обратите внимание на сроки годности. Инструкция по применению должна быть на русском или белорусском языке. Обратите внимание на целостность заводской упаковки – повреждений на ней быть не должно. Перед применением внимательно изучите инструкцию. </w:t>
      </w:r>
    </w:p>
    <w:p w:rsidR="00DA0271" w:rsidRDefault="00DA0271" w:rsidP="00DA0271">
      <w:pPr>
        <w:widowControl w:val="0"/>
        <w:spacing w:line="201" w:lineRule="auto"/>
        <w:jc w:val="both"/>
        <w:rPr>
          <w:sz w:val="24"/>
          <w:szCs w:val="24"/>
          <w14:ligatures w14:val="none"/>
        </w:rPr>
      </w:pPr>
      <w:r>
        <w:rPr>
          <w:sz w:val="24"/>
          <w:szCs w:val="24"/>
          <w14:ligatures w14:val="none"/>
        </w:rPr>
        <w:t>Храните пиротехнические изделия вдали от нагревательных приборов в недоступном для детей месте. Также не стоит использовать для хранения влажные помещения.</w:t>
      </w:r>
    </w:p>
    <w:p w:rsidR="00DA0271" w:rsidRDefault="00DA0271" w:rsidP="00DA0271">
      <w:pPr>
        <w:widowControl w:val="0"/>
        <w:spacing w:line="201" w:lineRule="auto"/>
        <w:jc w:val="both"/>
        <w:rPr>
          <w:sz w:val="24"/>
          <w:szCs w:val="24"/>
          <w14:ligatures w14:val="none"/>
        </w:rPr>
      </w:pPr>
      <w:r>
        <w:rPr>
          <w:sz w:val="24"/>
          <w:szCs w:val="24"/>
          <w14:ligatures w14:val="none"/>
        </w:rPr>
        <w:t xml:space="preserve">Нельзя переносить пиротехнику в карманах, под одеждой, хранить без упаковки, а также разбирать или переделывать изделие. </w:t>
      </w:r>
    </w:p>
    <w:p w:rsidR="00DA0271" w:rsidRDefault="00DA0271" w:rsidP="00DA0271">
      <w:pPr>
        <w:widowControl w:val="0"/>
        <w:spacing w:line="201" w:lineRule="auto"/>
        <w:jc w:val="both"/>
        <w:rPr>
          <w:sz w:val="24"/>
          <w:szCs w:val="24"/>
          <w14:ligatures w14:val="none"/>
        </w:rPr>
      </w:pPr>
      <w:r>
        <w:rPr>
          <w:sz w:val="24"/>
          <w:szCs w:val="24"/>
          <w14:ligatures w14:val="none"/>
        </w:rPr>
        <w:t>Запускайте пиротехнические изделия только на открытом воздухе.</w:t>
      </w:r>
      <w:r>
        <w:rPr>
          <w:color w:val="222222"/>
          <w:sz w:val="24"/>
          <w:szCs w:val="24"/>
          <w14:ligatures w14:val="none"/>
        </w:rPr>
        <w:t xml:space="preserve"> </w:t>
      </w:r>
      <w:r>
        <w:rPr>
          <w:sz w:val="24"/>
          <w:szCs w:val="24"/>
          <w14:ligatures w14:val="none"/>
        </w:rPr>
        <w:t>Отойдите</w:t>
      </w:r>
      <w:r>
        <w:rPr>
          <w:color w:val="222222"/>
          <w:sz w:val="24"/>
          <w:szCs w:val="24"/>
          <w14:ligatures w14:val="none"/>
        </w:rPr>
        <w:t xml:space="preserve"> </w:t>
      </w:r>
      <w:r>
        <w:rPr>
          <w:sz w:val="24"/>
          <w:szCs w:val="24"/>
          <w14:ligatures w14:val="none"/>
        </w:rPr>
        <w:t xml:space="preserve"> на безопасное расстояние от зданий и сооружений, а также автомобилей. Устанавливая фейерверк, салют, обложите его кирпичами, камнями, землей или снегом. Зажигая фейерверк, присядьте и подожгите фитиль на расстоянии вытянутой руки, после чего быстро отойдите на безопасное расстояние. Если пиротехника не сработала, то приближаться к ней можно не ранее чем через 15-20 минут.</w:t>
      </w:r>
    </w:p>
    <w:p w:rsidR="00DA0271" w:rsidRDefault="00DA0271" w:rsidP="00DA0271">
      <w:pPr>
        <w:widowControl w:val="0"/>
        <w:spacing w:line="201" w:lineRule="auto"/>
        <w:jc w:val="both"/>
        <w:rPr>
          <w:sz w:val="24"/>
          <w:szCs w:val="24"/>
          <w14:ligatures w14:val="none"/>
        </w:rPr>
      </w:pPr>
      <w:r>
        <w:rPr>
          <w:sz w:val="24"/>
          <w:szCs w:val="24"/>
          <w14:ligatures w14:val="none"/>
        </w:rPr>
        <w:t xml:space="preserve">Нельзя предлагать детям зажечь либо запустить петарду, ракету. </w:t>
      </w:r>
    </w:p>
    <w:p w:rsidR="00DA0271" w:rsidRDefault="00DA0271" w:rsidP="00DA0271">
      <w:pPr>
        <w:widowControl w:val="0"/>
        <w:spacing w:line="201" w:lineRule="auto"/>
        <w:jc w:val="both"/>
        <w:rPr>
          <w:sz w:val="24"/>
          <w:szCs w:val="24"/>
          <w14:ligatures w14:val="none"/>
        </w:rPr>
      </w:pPr>
      <w:r>
        <w:rPr>
          <w:b/>
          <w:bCs/>
          <w:sz w:val="24"/>
          <w:szCs w:val="24"/>
          <w14:ligatures w14:val="none"/>
        </w:rPr>
        <w:t>Елка:</w:t>
      </w:r>
      <w:r>
        <w:rPr>
          <w:sz w:val="24"/>
          <w:szCs w:val="24"/>
          <w14:ligatures w14:val="none"/>
        </w:rPr>
        <w:t xml:space="preserve"> При установке и эксплуатации елки нужно соблюдать правила безопасности. Ель надо обязательно закрепить на устойчивой подставке, при этом ветки и верхушка не должны касаться стен и предметов обстановки. Ковры и ковровые покрытия из-под елки лучше убрать. Безопасным будет место подальше от отопительных приборов, телевизора, батарей. Большинство искусственных елей легко воспламеняются, а при горении выделяют токсичные вещества.</w:t>
      </w:r>
      <w:r>
        <w:rPr>
          <w:sz w:val="24"/>
          <w:szCs w:val="24"/>
          <w14:ligatures w14:val="none"/>
        </w:rPr>
        <w:tab/>
        <w:t>Это в большей степени относится к</w:t>
      </w:r>
      <w:r>
        <w:rPr>
          <w:b/>
          <w:bCs/>
          <w:color w:val="646464"/>
          <w:spacing w:val="-5"/>
          <w:w w:val="81"/>
          <w:sz w:val="24"/>
          <w:szCs w:val="24"/>
          <w14:ligatures w14:val="none"/>
        </w:rPr>
        <w:t xml:space="preserve"> </w:t>
      </w:r>
      <w:r>
        <w:rPr>
          <w:bCs/>
          <w:sz w:val="24"/>
          <w:szCs w:val="24"/>
          <w14:ligatures w14:val="none"/>
        </w:rPr>
        <w:t xml:space="preserve">тем из них, которые были выпущены давно, поскольку многие современные ели (как правило, импортные и довольно дорогие) производятся из невоспламеняющихся материалов или пропитаны специальным составом, защищающим их от возгорания. Поэтому лучше искусственную </w:t>
      </w:r>
      <w:r w:rsidRPr="00DA0271">
        <w:rPr>
          <w:bCs/>
          <w:sz w:val="24"/>
          <w:szCs w:val="24"/>
          <w14:ligatures w14:val="none"/>
        </w:rPr>
        <w:lastRenderedPageBreak/>
        <w:t>«</w:t>
      </w:r>
      <w:r>
        <w:rPr>
          <w:bCs/>
          <w:sz w:val="24"/>
          <w:szCs w:val="24"/>
          <w14:ligatures w14:val="none"/>
        </w:rPr>
        <w:t>старую</w:t>
      </w:r>
      <w:r w:rsidRPr="00DA0271">
        <w:rPr>
          <w:bCs/>
          <w:sz w:val="24"/>
          <w:szCs w:val="24"/>
          <w14:ligatures w14:val="none"/>
        </w:rPr>
        <w:t xml:space="preserve">» </w:t>
      </w:r>
      <w:r>
        <w:rPr>
          <w:bCs/>
          <w:sz w:val="24"/>
          <w:szCs w:val="24"/>
          <w14:ligatures w14:val="none"/>
        </w:rPr>
        <w:t xml:space="preserve">елку  заменить настоящей - и радости больше, и опасности меньше. Но не стоит ее держать слишком долго: она быстро высыхает и может вспыхнуть от малейшей искры. </w:t>
      </w:r>
    </w:p>
    <w:p w:rsidR="00DA0271" w:rsidRDefault="00DA0271" w:rsidP="00DA0271">
      <w:pPr>
        <w:widowControl w:val="0"/>
        <w:spacing w:line="201" w:lineRule="auto"/>
        <w:jc w:val="both"/>
        <w:rPr>
          <w:sz w:val="24"/>
          <w:szCs w:val="24"/>
          <w14:ligatures w14:val="none"/>
        </w:rPr>
      </w:pPr>
      <w:r>
        <w:rPr>
          <w:bCs/>
          <w:sz w:val="24"/>
          <w:szCs w:val="24"/>
          <w14:ligatures w14:val="none"/>
        </w:rPr>
        <w:t xml:space="preserve">Лучшее украшение новогодней елки - электрическая гирлянда. Самая главная рекомендация – приобретайте ее в специализированных магазинах. </w:t>
      </w:r>
      <w:r>
        <w:rPr>
          <w:sz w:val="24"/>
          <w:szCs w:val="24"/>
          <w14:ligatures w14:val="none"/>
        </w:rPr>
        <w:t xml:space="preserve">Не оставляйте гирлянду без присмотра – перепады сетевого напряжения или оплавленная изоляция могут спровоцировать пожар. </w:t>
      </w:r>
    </w:p>
    <w:p w:rsidR="00DA0271" w:rsidRDefault="00DA0271" w:rsidP="00DA0271">
      <w:pPr>
        <w:widowControl w:val="0"/>
        <w:spacing w:line="201" w:lineRule="auto"/>
        <w:jc w:val="both"/>
        <w:rPr>
          <w:sz w:val="24"/>
          <w:szCs w:val="24"/>
          <w14:ligatures w14:val="none"/>
        </w:rPr>
      </w:pPr>
      <w:r>
        <w:rPr>
          <w:b/>
          <w:bCs/>
          <w:sz w:val="24"/>
          <w:szCs w:val="24"/>
          <w14:ligatures w14:val="none"/>
        </w:rPr>
        <w:t>Толпа:</w:t>
      </w:r>
      <w:r>
        <w:rPr>
          <w:sz w:val="24"/>
          <w:szCs w:val="24"/>
          <w14:ligatures w14:val="none"/>
        </w:rPr>
        <w:t xml:space="preserve"> Во время массовых мероприятий существует опасность пострадать в толпе. Входя в любое помещение (концертный зал, стадион, клуб и т.д.), обратите внимание на запасные и аварийные выходы (эвакуационные выходы обозначаются стрелками и указателями </w:t>
      </w:r>
      <w:r w:rsidRPr="00DA0271">
        <w:rPr>
          <w:sz w:val="24"/>
          <w:szCs w:val="24"/>
          <w14:ligatures w14:val="none"/>
        </w:rPr>
        <w:t>«</w:t>
      </w:r>
      <w:r>
        <w:rPr>
          <w:sz w:val="24"/>
          <w:szCs w:val="24"/>
          <w14:ligatures w14:val="none"/>
        </w:rPr>
        <w:t>Выход</w:t>
      </w:r>
      <w:r w:rsidRPr="00DA0271">
        <w:rPr>
          <w:sz w:val="24"/>
          <w:szCs w:val="24"/>
          <w14:ligatures w14:val="none"/>
        </w:rPr>
        <w:t xml:space="preserve">» </w:t>
      </w:r>
      <w:r>
        <w:rPr>
          <w:sz w:val="24"/>
          <w:szCs w:val="24"/>
          <w14:ligatures w14:val="none"/>
        </w:rPr>
        <w:t xml:space="preserve">белого цвета на зеленом фоне). </w:t>
      </w:r>
    </w:p>
    <w:p w:rsidR="00DA0271" w:rsidRDefault="00DA0271" w:rsidP="00DA0271">
      <w:pPr>
        <w:widowControl w:val="0"/>
        <w:spacing w:line="201" w:lineRule="auto"/>
        <w:jc w:val="both"/>
        <w:rPr>
          <w:sz w:val="24"/>
          <w:szCs w:val="24"/>
          <w14:ligatures w14:val="none"/>
        </w:rPr>
      </w:pPr>
      <w:r>
        <w:rPr>
          <w:b/>
          <w:bCs/>
          <w:sz w:val="24"/>
          <w:szCs w:val="24"/>
          <w14:ligatures w14:val="none"/>
        </w:rPr>
        <w:t>Если вы оказались в агрессивно настроенной толпе</w:t>
      </w:r>
      <w:r>
        <w:rPr>
          <w:sz w:val="24"/>
          <w:szCs w:val="24"/>
          <w14:ligatures w14:val="none"/>
        </w:rPr>
        <w:t xml:space="preserve"> не паникуйте; не идите против толпы, старайтесь избегать центра и краев толпы; избегайте неподвижно стоящие на пути предметы: урны, столбы, деревья, заборы, машины оцепления, углы зданий,  стеклянные витрины; застегните одежду, бросьте сумку, зонт, сбросьте туфли на высоком каблуке.</w:t>
      </w:r>
    </w:p>
    <w:p w:rsidR="00DA0271" w:rsidRDefault="00DA0271" w:rsidP="00DA0271">
      <w:pPr>
        <w:widowControl w:val="0"/>
        <w:spacing w:line="201" w:lineRule="auto"/>
        <w:jc w:val="both"/>
        <w:rPr>
          <w:sz w:val="24"/>
          <w:szCs w:val="24"/>
          <w14:ligatures w14:val="none"/>
        </w:rPr>
      </w:pPr>
      <w:r>
        <w:rPr>
          <w:sz w:val="24"/>
          <w:szCs w:val="24"/>
          <w14:ligatures w14:val="none"/>
        </w:rPr>
        <w:t>В плотной толпе возрастает вероятность сдавливания и удушья, поэтому следует сцепить руки в замок, сложить их на груди, защитить диафрагму или согнуть руки в локтях и прижать их к корпусу. Не пытайтесь поднять с земли упавшую вещь, даже если она очень дорогая -  жизнь дороже.</w:t>
      </w:r>
    </w:p>
    <w:p w:rsidR="00DA0271" w:rsidRDefault="00DA0271" w:rsidP="00DA0271">
      <w:pPr>
        <w:spacing w:line="201" w:lineRule="auto"/>
        <w:ind w:firstLine="708"/>
        <w:jc w:val="both"/>
        <w:rPr>
          <w:sz w:val="24"/>
          <w:szCs w:val="24"/>
          <w14:ligatures w14:val="none"/>
        </w:rPr>
      </w:pPr>
      <w:r>
        <w:rPr>
          <w:sz w:val="24"/>
          <w:szCs w:val="24"/>
          <w14:ligatures w14:val="none"/>
        </w:rPr>
        <w:t>Безопасного нового года вам!</w:t>
      </w:r>
    </w:p>
    <w:p w:rsidR="00DA0271" w:rsidRDefault="00DA0271" w:rsidP="00DA0271">
      <w:pPr>
        <w:spacing w:line="201" w:lineRule="auto"/>
        <w:ind w:firstLine="708"/>
        <w:jc w:val="both"/>
        <w:rPr>
          <w:sz w:val="24"/>
          <w:szCs w:val="24"/>
          <w14:ligatures w14:val="none"/>
        </w:rPr>
      </w:pPr>
      <w:r>
        <w:rPr>
          <w:sz w:val="24"/>
          <w:szCs w:val="24"/>
          <w14:ligatures w14:val="none"/>
        </w:rPr>
        <w:t> </w:t>
      </w:r>
    </w:p>
    <w:p w:rsidR="00DA0271" w:rsidRDefault="00DA0271" w:rsidP="00DA0271">
      <w:pPr>
        <w:spacing w:line="201" w:lineRule="auto"/>
        <w:ind w:firstLine="708"/>
        <w:jc w:val="both"/>
        <w:rPr>
          <w:sz w:val="24"/>
          <w:szCs w:val="24"/>
          <w14:ligatures w14:val="none"/>
        </w:rPr>
      </w:pPr>
      <w:r>
        <w:rPr>
          <w:sz w:val="24"/>
          <w:szCs w:val="24"/>
          <w14:ligatures w14:val="none"/>
        </w:rPr>
        <w:t> </w:t>
      </w:r>
    </w:p>
    <w:p w:rsidR="00DA0271" w:rsidRDefault="00DA0271" w:rsidP="00DA0271">
      <w:pPr>
        <w:widowControl w:val="0"/>
        <w:jc w:val="center"/>
        <w:rPr>
          <w:b/>
          <w:bCs/>
          <w:caps/>
          <w:sz w:val="24"/>
          <w:szCs w:val="24"/>
          <w14:ligatures w14:val="none"/>
        </w:rPr>
      </w:pPr>
      <w:r>
        <w:rPr>
          <w:b/>
          <w:bCs/>
          <w:caps/>
          <w:sz w:val="24"/>
          <w:szCs w:val="24"/>
          <w14:ligatures w14:val="none"/>
        </w:rPr>
        <w:t xml:space="preserve">О ходе выполнения требований Декрета </w:t>
      </w:r>
    </w:p>
    <w:p w:rsidR="00DA0271" w:rsidRPr="00DA0271" w:rsidRDefault="00DA0271" w:rsidP="00DA0271">
      <w:pPr>
        <w:widowControl w:val="0"/>
        <w:jc w:val="center"/>
        <w:rPr>
          <w:b/>
          <w:bCs/>
          <w:caps/>
          <w:sz w:val="24"/>
          <w:szCs w:val="24"/>
          <w14:ligatures w14:val="none"/>
        </w:rPr>
      </w:pPr>
      <w:r>
        <w:rPr>
          <w:b/>
          <w:bCs/>
          <w:caps/>
          <w:sz w:val="24"/>
          <w:szCs w:val="24"/>
          <w14:ligatures w14:val="none"/>
        </w:rPr>
        <w:t xml:space="preserve">Президента Республики Беларусь от 24 ноября 2006 г. № 18 </w:t>
      </w:r>
      <w:r w:rsidRPr="00DA0271">
        <w:rPr>
          <w:b/>
          <w:bCs/>
          <w:caps/>
          <w:sz w:val="24"/>
          <w:szCs w:val="24"/>
          <w14:ligatures w14:val="none"/>
        </w:rPr>
        <w:t>«</w:t>
      </w:r>
      <w:r>
        <w:rPr>
          <w:b/>
          <w:bCs/>
          <w:caps/>
          <w:sz w:val="24"/>
          <w:szCs w:val="24"/>
          <w14:ligatures w14:val="none"/>
        </w:rPr>
        <w:t>О дополнительных мерах по государственной защите детей в неблагополучных семьях</w:t>
      </w:r>
      <w:r w:rsidRPr="00DA0271">
        <w:rPr>
          <w:b/>
          <w:bCs/>
          <w:caps/>
          <w:sz w:val="24"/>
          <w:szCs w:val="24"/>
          <w14:ligatures w14:val="none"/>
        </w:rPr>
        <w:t>»</w:t>
      </w:r>
    </w:p>
    <w:p w:rsidR="00DA0271" w:rsidRPr="00DA0271" w:rsidRDefault="00DA0271" w:rsidP="00DA0271">
      <w:pPr>
        <w:widowControl w:val="0"/>
        <w:jc w:val="center"/>
        <w:rPr>
          <w:b/>
          <w:bCs/>
          <w:caps/>
          <w:sz w:val="24"/>
          <w:szCs w:val="24"/>
          <w14:ligatures w14:val="none"/>
        </w:rPr>
      </w:pPr>
      <w:r>
        <w:rPr>
          <w:b/>
          <w:bCs/>
          <w:caps/>
          <w:sz w:val="24"/>
          <w:szCs w:val="24"/>
          <w:lang w:val="en-US"/>
          <w14:ligatures w14:val="none"/>
        </w:rPr>
        <w:t> </w:t>
      </w:r>
    </w:p>
    <w:p w:rsidR="00DA0271" w:rsidRDefault="00DA0271" w:rsidP="00DA0271">
      <w:pPr>
        <w:widowControl w:val="0"/>
        <w:tabs>
          <w:tab w:val="left" w:pos="216"/>
        </w:tabs>
        <w:spacing w:line="201" w:lineRule="auto"/>
        <w:ind w:firstLine="216"/>
        <w:jc w:val="both"/>
        <w:rPr>
          <w:sz w:val="24"/>
          <w:szCs w:val="24"/>
          <w14:ligatures w14:val="none"/>
        </w:rPr>
      </w:pPr>
      <w:r>
        <w:rPr>
          <w:sz w:val="24"/>
          <w:szCs w:val="24"/>
          <w14:ligatures w14:val="none"/>
        </w:rPr>
        <w:t xml:space="preserve">За время действия Декрета в районе сформирован межведомственный механизм работы по сохранению семьи и профилактике социального сиротства. Создана система выявления детей, родители которых ненадлежащим образом относятся к исполнению своих обязанностей. </w:t>
      </w:r>
    </w:p>
    <w:p w:rsidR="00DA0271" w:rsidRDefault="00DA0271" w:rsidP="00DA0271">
      <w:pPr>
        <w:widowControl w:val="0"/>
        <w:tabs>
          <w:tab w:val="left" w:pos="216"/>
        </w:tabs>
        <w:spacing w:line="201" w:lineRule="auto"/>
        <w:ind w:firstLine="216"/>
        <w:jc w:val="both"/>
        <w:rPr>
          <w:sz w:val="24"/>
          <w:szCs w:val="24"/>
          <w14:ligatures w14:val="none"/>
        </w:rPr>
      </w:pPr>
      <w:r>
        <w:rPr>
          <w:sz w:val="24"/>
          <w:szCs w:val="24"/>
          <w14:ligatures w14:val="none"/>
        </w:rPr>
        <w:t xml:space="preserve">На 1 декабря 2017 года в районном банке данных детей, находящихся в социально опасном положении, состоит 89 детей из 42 семей. </w:t>
      </w:r>
    </w:p>
    <w:p w:rsidR="00DA0271" w:rsidRDefault="00DA0271" w:rsidP="00DA0271">
      <w:pPr>
        <w:widowControl w:val="0"/>
        <w:tabs>
          <w:tab w:val="left" w:pos="216"/>
        </w:tabs>
        <w:spacing w:line="201" w:lineRule="auto"/>
        <w:ind w:firstLine="216"/>
        <w:jc w:val="both"/>
        <w:rPr>
          <w:sz w:val="24"/>
          <w:szCs w:val="24"/>
          <w14:ligatures w14:val="none"/>
        </w:rPr>
      </w:pPr>
      <w:r>
        <w:rPr>
          <w:sz w:val="24"/>
          <w:szCs w:val="24"/>
          <w14:ligatures w14:val="none"/>
        </w:rPr>
        <w:t xml:space="preserve">В 2016 в соответствии с п. 1 Декрета комиссией по делам несовершеннолетних райисполкома 8 несовершеннолетних </w:t>
      </w:r>
      <w:proofErr w:type="gramStart"/>
      <w:r>
        <w:rPr>
          <w:sz w:val="24"/>
          <w:szCs w:val="24"/>
          <w14:ligatures w14:val="none"/>
        </w:rPr>
        <w:t>признаны</w:t>
      </w:r>
      <w:proofErr w:type="gramEnd"/>
      <w:r>
        <w:rPr>
          <w:sz w:val="24"/>
          <w:szCs w:val="24"/>
          <w14:ligatures w14:val="none"/>
        </w:rPr>
        <w:t xml:space="preserve">  нуждающимися в государственной защите и отобраны у 7 родителей. За текущий период 2017 года 8 несовершеннолетних </w:t>
      </w:r>
      <w:proofErr w:type="gramStart"/>
      <w:r>
        <w:rPr>
          <w:sz w:val="24"/>
          <w:szCs w:val="24"/>
          <w14:ligatures w14:val="none"/>
        </w:rPr>
        <w:t>признаны</w:t>
      </w:r>
      <w:proofErr w:type="gramEnd"/>
      <w:r>
        <w:rPr>
          <w:sz w:val="24"/>
          <w:szCs w:val="24"/>
          <w14:ligatures w14:val="none"/>
        </w:rPr>
        <w:t xml:space="preserve"> нуждающимися в государственной защите и отобраны у 5 родителей. </w:t>
      </w:r>
    </w:p>
    <w:p w:rsidR="00DA0271" w:rsidRDefault="00DA0271" w:rsidP="00DA0271">
      <w:pPr>
        <w:widowControl w:val="0"/>
        <w:spacing w:line="201" w:lineRule="auto"/>
        <w:ind w:firstLine="264"/>
        <w:jc w:val="both"/>
        <w:rPr>
          <w:sz w:val="24"/>
          <w:szCs w:val="24"/>
          <w14:ligatures w14:val="none"/>
        </w:rPr>
      </w:pPr>
      <w:r>
        <w:rPr>
          <w:sz w:val="24"/>
          <w:szCs w:val="24"/>
          <w14:ligatures w14:val="none"/>
        </w:rPr>
        <w:t xml:space="preserve">В соответствии с Декретом №18 комиссией по делам несовершеннолетних райисполкома на основании ходатайств учреждений образования </w:t>
      </w:r>
      <w:proofErr w:type="gramStart"/>
      <w:r>
        <w:rPr>
          <w:sz w:val="24"/>
          <w:szCs w:val="24"/>
          <w14:ligatures w14:val="none"/>
        </w:rPr>
        <w:t>нуждающимися</w:t>
      </w:r>
      <w:proofErr w:type="gramEnd"/>
      <w:r>
        <w:rPr>
          <w:sz w:val="24"/>
          <w:szCs w:val="24"/>
          <w14:ligatures w14:val="none"/>
        </w:rPr>
        <w:t xml:space="preserve"> в государственной защите признано 143 ребенка.</w:t>
      </w:r>
    </w:p>
    <w:p w:rsidR="00DA0271" w:rsidRDefault="00DA0271" w:rsidP="00DA0271">
      <w:pPr>
        <w:widowControl w:val="0"/>
        <w:spacing w:line="201" w:lineRule="auto"/>
        <w:ind w:right="-1" w:firstLine="264"/>
        <w:jc w:val="both"/>
        <w:rPr>
          <w:sz w:val="24"/>
          <w:szCs w:val="24"/>
          <w14:ligatures w14:val="none"/>
        </w:rPr>
      </w:pPr>
      <w:r>
        <w:rPr>
          <w:sz w:val="24"/>
          <w:szCs w:val="24"/>
          <w14:ligatures w14:val="none"/>
        </w:rPr>
        <w:t xml:space="preserve">Проведенная всеми заинтересованными службами и ведомствами профилактическая работа в определенной мере способствовала оздоровлению обстановки в таких семьях, устранению причин семейного неблагополучия и возращению детей  биологическим родителям. </w:t>
      </w:r>
    </w:p>
    <w:p w:rsidR="00DA0271" w:rsidRDefault="00DA0271" w:rsidP="00DA0271">
      <w:pPr>
        <w:widowControl w:val="0"/>
        <w:spacing w:line="201" w:lineRule="auto"/>
        <w:ind w:right="-1" w:firstLine="264"/>
        <w:jc w:val="both"/>
        <w:rPr>
          <w:sz w:val="24"/>
          <w:szCs w:val="24"/>
          <w14:ligatures w14:val="none"/>
        </w:rPr>
      </w:pPr>
      <w:r>
        <w:rPr>
          <w:sz w:val="24"/>
          <w:szCs w:val="24"/>
          <w14:ligatures w14:val="none"/>
        </w:rPr>
        <w:t xml:space="preserve">По результатам проведенной работы с 2007 года 83 ребенка возвращены 63 родителям, что составляет 58% от числа </w:t>
      </w:r>
      <w:proofErr w:type="gramStart"/>
      <w:r>
        <w:rPr>
          <w:sz w:val="24"/>
          <w:szCs w:val="24"/>
          <w14:ligatures w14:val="none"/>
        </w:rPr>
        <w:t>отобранных</w:t>
      </w:r>
      <w:proofErr w:type="gramEnd"/>
      <w:r>
        <w:rPr>
          <w:sz w:val="24"/>
          <w:szCs w:val="24"/>
          <w14:ligatures w14:val="none"/>
        </w:rPr>
        <w:t>.</w:t>
      </w:r>
    </w:p>
    <w:p w:rsidR="00DA0271" w:rsidRDefault="00DA0271" w:rsidP="00DA0271">
      <w:pPr>
        <w:widowControl w:val="0"/>
        <w:spacing w:line="201" w:lineRule="auto"/>
        <w:ind w:right="-1" w:firstLine="264"/>
        <w:jc w:val="both"/>
        <w:rPr>
          <w:sz w:val="24"/>
          <w:szCs w:val="24"/>
          <w14:ligatures w14:val="none"/>
        </w:rPr>
      </w:pPr>
      <w:r>
        <w:rPr>
          <w:sz w:val="24"/>
          <w:szCs w:val="24"/>
          <w14:ligatures w14:val="none"/>
        </w:rPr>
        <w:t>В 2017 году 5 детей возращено 4 родителям.</w:t>
      </w:r>
    </w:p>
    <w:p w:rsidR="00DA0271" w:rsidRDefault="00DA0271" w:rsidP="00DA0271">
      <w:pPr>
        <w:widowControl w:val="0"/>
        <w:spacing w:line="201" w:lineRule="auto"/>
        <w:ind w:right="-1" w:firstLine="264"/>
        <w:jc w:val="both"/>
        <w:rPr>
          <w:sz w:val="24"/>
          <w:szCs w:val="24"/>
          <w14:ligatures w14:val="none"/>
        </w:rPr>
      </w:pPr>
      <w:r>
        <w:rPr>
          <w:sz w:val="24"/>
          <w:szCs w:val="24"/>
          <w14:ligatures w14:val="none"/>
        </w:rPr>
        <w:t>За время действия Декрета 22 родителя восстановлены в родительских правах в отношении 28  детей.</w:t>
      </w:r>
    </w:p>
    <w:p w:rsidR="00DA0271" w:rsidRDefault="00DA0271" w:rsidP="00DA0271">
      <w:pPr>
        <w:widowControl w:val="0"/>
        <w:spacing w:line="201" w:lineRule="auto"/>
        <w:ind w:right="-1" w:firstLine="264"/>
        <w:jc w:val="both"/>
        <w:rPr>
          <w:sz w:val="24"/>
          <w:szCs w:val="24"/>
          <w14:ligatures w14:val="none"/>
        </w:rPr>
      </w:pPr>
      <w:r>
        <w:rPr>
          <w:sz w:val="24"/>
          <w:szCs w:val="24"/>
          <w14:ligatures w14:val="none"/>
        </w:rPr>
        <w:t xml:space="preserve">Однако, несмотря на принимаемые меры, не удалось нормализовать обстановку в 34 семьях, 41 родитель лишен родительских прав в отношении 60 детей. В 2016 году 3 родителей </w:t>
      </w:r>
      <w:proofErr w:type="gramStart"/>
      <w:r>
        <w:rPr>
          <w:sz w:val="24"/>
          <w:szCs w:val="24"/>
          <w14:ligatures w14:val="none"/>
        </w:rPr>
        <w:t>лишены</w:t>
      </w:r>
      <w:proofErr w:type="gramEnd"/>
      <w:r>
        <w:rPr>
          <w:sz w:val="24"/>
          <w:szCs w:val="24"/>
          <w14:ligatures w14:val="none"/>
        </w:rPr>
        <w:t xml:space="preserve"> родительских прав в отношении 8 детей (</w:t>
      </w:r>
      <w:proofErr w:type="spellStart"/>
      <w:r>
        <w:rPr>
          <w:sz w:val="24"/>
          <w:szCs w:val="24"/>
          <w14:ligatures w14:val="none"/>
        </w:rPr>
        <w:t>Богуш</w:t>
      </w:r>
      <w:proofErr w:type="spellEnd"/>
      <w:r>
        <w:rPr>
          <w:sz w:val="24"/>
          <w:szCs w:val="24"/>
          <w14:ligatures w14:val="none"/>
        </w:rPr>
        <w:t xml:space="preserve"> Л.Ю. в отношении 1 ребенка, </w:t>
      </w:r>
      <w:proofErr w:type="spellStart"/>
      <w:r>
        <w:rPr>
          <w:sz w:val="24"/>
          <w:szCs w:val="24"/>
          <w14:ligatures w14:val="none"/>
        </w:rPr>
        <w:t>Гета</w:t>
      </w:r>
      <w:proofErr w:type="spellEnd"/>
      <w:r>
        <w:rPr>
          <w:sz w:val="24"/>
          <w:szCs w:val="24"/>
          <w14:ligatures w14:val="none"/>
        </w:rPr>
        <w:t xml:space="preserve"> А.П. в отношении 4 несовершеннолетних, </w:t>
      </w:r>
      <w:proofErr w:type="spellStart"/>
      <w:r>
        <w:rPr>
          <w:sz w:val="24"/>
          <w:szCs w:val="24"/>
          <w14:ligatures w14:val="none"/>
        </w:rPr>
        <w:t>Заболотин</w:t>
      </w:r>
      <w:proofErr w:type="spellEnd"/>
      <w:r>
        <w:rPr>
          <w:sz w:val="24"/>
          <w:szCs w:val="24"/>
          <w14:ligatures w14:val="none"/>
        </w:rPr>
        <w:t xml:space="preserve"> Д.Ф. в отношении 3 несовершеннолетних). </w:t>
      </w:r>
    </w:p>
    <w:p w:rsidR="00DA0271" w:rsidRDefault="00DA0271" w:rsidP="00DA0271">
      <w:pPr>
        <w:widowControl w:val="0"/>
        <w:spacing w:line="201" w:lineRule="auto"/>
        <w:ind w:right="-1" w:firstLine="264"/>
        <w:jc w:val="both"/>
        <w:rPr>
          <w:sz w:val="24"/>
          <w:szCs w:val="24"/>
          <w14:ligatures w14:val="none"/>
        </w:rPr>
      </w:pPr>
      <w:r>
        <w:rPr>
          <w:sz w:val="24"/>
          <w:szCs w:val="24"/>
          <w14:ligatures w14:val="none"/>
        </w:rPr>
        <w:t xml:space="preserve">За 11 месяцев 2017 года 1 родитель Денисова Л.Ю. лишена родительских прав в отношении 4 несовершеннолетних. Основная причина лишения родительских прав: безразличие родителей к судьбе детей, бродяжнический образ жизни и алкогольная зависимость.  </w:t>
      </w:r>
    </w:p>
    <w:p w:rsidR="00DA0271" w:rsidRDefault="00DA0271" w:rsidP="00DA0271">
      <w:pPr>
        <w:widowControl w:val="0"/>
        <w:spacing w:line="201" w:lineRule="auto"/>
        <w:ind w:right="-1" w:firstLine="264"/>
        <w:jc w:val="both"/>
        <w:rPr>
          <w:sz w:val="24"/>
          <w:szCs w:val="24"/>
          <w14:ligatures w14:val="none"/>
        </w:rPr>
      </w:pPr>
      <w:r>
        <w:rPr>
          <w:sz w:val="24"/>
          <w:szCs w:val="24"/>
          <w14:ligatures w14:val="none"/>
        </w:rPr>
        <w:t xml:space="preserve">По состоянию на 01.12.2017 г. на государственном обеспечении в районе находится 83 несовершеннолетних: в 19 приемных семьях воспитываются 44 несовершеннолетних; в  детских домах семейного типа проживает 10 детей; 29 детей находится на воспитании в 20 опекунских семьях. </w:t>
      </w:r>
    </w:p>
    <w:p w:rsidR="00DA0271" w:rsidRDefault="00DA0271" w:rsidP="00DA0271">
      <w:pPr>
        <w:widowControl w:val="0"/>
        <w:spacing w:line="201" w:lineRule="auto"/>
        <w:ind w:right="-1" w:firstLine="264"/>
        <w:jc w:val="both"/>
        <w:rPr>
          <w:sz w:val="24"/>
          <w:szCs w:val="24"/>
          <w14:ligatures w14:val="none"/>
        </w:rPr>
      </w:pPr>
      <w:r>
        <w:rPr>
          <w:sz w:val="24"/>
          <w:szCs w:val="24"/>
          <w14:ligatures w14:val="none"/>
        </w:rPr>
        <w:t xml:space="preserve">Во исполнение Декрета в части возмещения расходов, затраченных государством на </w:t>
      </w:r>
      <w:r>
        <w:rPr>
          <w:sz w:val="24"/>
          <w:szCs w:val="24"/>
          <w14:ligatures w14:val="none"/>
        </w:rPr>
        <w:lastRenderedPageBreak/>
        <w:t>содержание детей, находящихся на государственном обеспечении, создан банк данных о лицах, обязанных возмещать расходы, ведется ежемесячный анализ поступления денежных средств.</w:t>
      </w:r>
    </w:p>
    <w:p w:rsidR="00DA0271" w:rsidRDefault="00DA0271" w:rsidP="00DA0271">
      <w:pPr>
        <w:widowControl w:val="0"/>
        <w:spacing w:line="201" w:lineRule="auto"/>
        <w:ind w:firstLine="264"/>
        <w:jc w:val="both"/>
        <w:rPr>
          <w:sz w:val="24"/>
          <w:szCs w:val="24"/>
          <w14:ligatures w14:val="none"/>
        </w:rPr>
      </w:pPr>
      <w:r>
        <w:rPr>
          <w:sz w:val="24"/>
          <w:szCs w:val="24"/>
          <w14:ligatures w14:val="none"/>
        </w:rPr>
        <w:t>На учете в отделе образования, спорта и туризма состоит 69 лиц, обязанных возмещать расходы на содержание детей, находящихся на государственном обеспечении (40 обязанных лица проживает на территории Горецкого района, 29 -  за его пределами).</w:t>
      </w:r>
    </w:p>
    <w:p w:rsidR="00DA0271" w:rsidRDefault="00DA0271" w:rsidP="00DA0271">
      <w:pPr>
        <w:widowControl w:val="0"/>
        <w:spacing w:line="201" w:lineRule="auto"/>
        <w:ind w:firstLine="264"/>
        <w:jc w:val="both"/>
        <w:rPr>
          <w:sz w:val="24"/>
          <w:szCs w:val="24"/>
          <w14:ligatures w14:val="none"/>
        </w:rPr>
      </w:pPr>
      <w:r>
        <w:rPr>
          <w:sz w:val="24"/>
          <w:szCs w:val="24"/>
          <w14:ligatures w14:val="none"/>
        </w:rPr>
        <w:t>Из них:</w:t>
      </w:r>
    </w:p>
    <w:p w:rsidR="00DA0271" w:rsidRDefault="00DA0271" w:rsidP="00DA0271">
      <w:pPr>
        <w:widowControl w:val="0"/>
        <w:spacing w:line="201" w:lineRule="auto"/>
        <w:ind w:firstLine="264"/>
        <w:jc w:val="both"/>
        <w:rPr>
          <w:sz w:val="24"/>
          <w:szCs w:val="24"/>
          <w14:ligatures w14:val="none"/>
        </w:rPr>
      </w:pPr>
      <w:r>
        <w:rPr>
          <w:sz w:val="24"/>
          <w:szCs w:val="24"/>
          <w14:ligatures w14:val="none"/>
        </w:rPr>
        <w:t xml:space="preserve">- работают 43 (23 – на территории Горецкого района,  20 на территории других административно-территориальных единиц), </w:t>
      </w:r>
    </w:p>
    <w:p w:rsidR="00DA0271" w:rsidRDefault="00DA0271" w:rsidP="00DA0271">
      <w:pPr>
        <w:widowControl w:val="0"/>
        <w:spacing w:line="201" w:lineRule="auto"/>
        <w:ind w:firstLine="264"/>
        <w:jc w:val="both"/>
        <w:rPr>
          <w:sz w:val="24"/>
          <w:szCs w:val="24"/>
          <w14:ligatures w14:val="none"/>
        </w:rPr>
      </w:pPr>
      <w:r>
        <w:rPr>
          <w:sz w:val="24"/>
          <w:szCs w:val="24"/>
          <w14:ligatures w14:val="none"/>
        </w:rPr>
        <w:t>- осуждены к наказанию в виде лишения свободы либо ограничения свободы - 8 (5/3),</w:t>
      </w:r>
    </w:p>
    <w:p w:rsidR="00DA0271" w:rsidRDefault="00DA0271" w:rsidP="00DA0271">
      <w:pPr>
        <w:widowControl w:val="0"/>
        <w:spacing w:line="201" w:lineRule="auto"/>
        <w:ind w:firstLine="264"/>
        <w:jc w:val="both"/>
        <w:rPr>
          <w:sz w:val="24"/>
          <w:szCs w:val="24"/>
          <w14:ligatures w14:val="none"/>
        </w:rPr>
      </w:pPr>
      <w:r>
        <w:rPr>
          <w:sz w:val="24"/>
          <w:szCs w:val="24"/>
          <w14:ligatures w14:val="none"/>
        </w:rPr>
        <w:t>- платят добровольно- 1 (1/0),</w:t>
      </w:r>
    </w:p>
    <w:p w:rsidR="00DA0271" w:rsidRDefault="00DA0271" w:rsidP="00DA0271">
      <w:pPr>
        <w:widowControl w:val="0"/>
        <w:spacing w:line="201" w:lineRule="auto"/>
        <w:ind w:firstLine="264"/>
        <w:jc w:val="both"/>
        <w:rPr>
          <w:sz w:val="24"/>
          <w:szCs w:val="24"/>
          <w14:ligatures w14:val="none"/>
        </w:rPr>
      </w:pPr>
      <w:r>
        <w:rPr>
          <w:sz w:val="24"/>
          <w:szCs w:val="24"/>
          <w14:ligatures w14:val="none"/>
        </w:rPr>
        <w:t>- являются инвалидами и получают пенсию по инвалидности -2 (1/1),</w:t>
      </w:r>
    </w:p>
    <w:p w:rsidR="00DA0271" w:rsidRDefault="00DA0271" w:rsidP="00DA0271">
      <w:pPr>
        <w:widowControl w:val="0"/>
        <w:spacing w:line="201" w:lineRule="auto"/>
        <w:ind w:firstLine="264"/>
        <w:jc w:val="both"/>
        <w:rPr>
          <w:sz w:val="24"/>
          <w:szCs w:val="24"/>
          <w14:ligatures w14:val="none"/>
        </w:rPr>
      </w:pPr>
      <w:r>
        <w:rPr>
          <w:sz w:val="24"/>
          <w:szCs w:val="24"/>
          <w14:ligatures w14:val="none"/>
        </w:rPr>
        <w:t>- находятся в ЛТП-5 (5/0),</w:t>
      </w:r>
    </w:p>
    <w:p w:rsidR="00DA0271" w:rsidRDefault="00DA0271" w:rsidP="00DA0271">
      <w:pPr>
        <w:widowControl w:val="0"/>
        <w:spacing w:line="201" w:lineRule="auto"/>
        <w:ind w:firstLine="264"/>
        <w:jc w:val="both"/>
        <w:rPr>
          <w:sz w:val="24"/>
          <w:szCs w:val="24"/>
          <w14:ligatures w14:val="none"/>
        </w:rPr>
      </w:pPr>
      <w:r>
        <w:rPr>
          <w:sz w:val="24"/>
          <w:szCs w:val="24"/>
          <w14:ligatures w14:val="none"/>
        </w:rPr>
        <w:t>- являются пенсионерами по возрасту -3 (1/2),</w:t>
      </w:r>
    </w:p>
    <w:p w:rsidR="00DA0271" w:rsidRDefault="00DA0271" w:rsidP="00DA0271">
      <w:pPr>
        <w:widowControl w:val="0"/>
        <w:spacing w:line="201" w:lineRule="auto"/>
        <w:ind w:firstLine="264"/>
        <w:jc w:val="both"/>
        <w:rPr>
          <w:sz w:val="24"/>
          <w:szCs w:val="24"/>
          <w14:ligatures w14:val="none"/>
        </w:rPr>
      </w:pPr>
      <w:r>
        <w:rPr>
          <w:sz w:val="24"/>
          <w:szCs w:val="24"/>
          <w14:ligatures w14:val="none"/>
        </w:rPr>
        <w:t>- имеют заключения ВКК -2 (1/1),</w:t>
      </w:r>
    </w:p>
    <w:p w:rsidR="00DA0271" w:rsidRDefault="00DA0271" w:rsidP="00DA0271">
      <w:pPr>
        <w:widowControl w:val="0"/>
        <w:spacing w:line="201" w:lineRule="auto"/>
        <w:ind w:firstLine="264"/>
        <w:jc w:val="both"/>
        <w:rPr>
          <w:sz w:val="24"/>
          <w:szCs w:val="24"/>
          <w14:ligatures w14:val="none"/>
        </w:rPr>
      </w:pPr>
      <w:r>
        <w:rPr>
          <w:sz w:val="24"/>
          <w:szCs w:val="24"/>
          <w14:ligatures w14:val="none"/>
        </w:rPr>
        <w:t>- не работают -1 (0/1),</w:t>
      </w:r>
    </w:p>
    <w:p w:rsidR="00DA0271" w:rsidRDefault="00DA0271" w:rsidP="00DA0271">
      <w:pPr>
        <w:widowControl w:val="0"/>
        <w:spacing w:line="201" w:lineRule="auto"/>
        <w:ind w:firstLine="264"/>
        <w:jc w:val="both"/>
        <w:rPr>
          <w:sz w:val="24"/>
          <w:szCs w:val="24"/>
          <w14:ligatures w14:val="none"/>
        </w:rPr>
      </w:pPr>
      <w:r>
        <w:rPr>
          <w:sz w:val="24"/>
          <w:szCs w:val="24"/>
          <w14:ligatures w14:val="none"/>
        </w:rPr>
        <w:t>- находятся в отпуске по уходу за ребенком до 3-х лет – 4 (3/1).</w:t>
      </w:r>
    </w:p>
    <w:p w:rsidR="00DA0271" w:rsidRDefault="00DA0271" w:rsidP="00DA0271">
      <w:pPr>
        <w:widowControl w:val="0"/>
        <w:spacing w:line="201" w:lineRule="auto"/>
        <w:ind w:firstLine="264"/>
        <w:jc w:val="both"/>
        <w:rPr>
          <w:sz w:val="24"/>
          <w:szCs w:val="24"/>
          <w14:ligatures w14:val="none"/>
        </w:rPr>
      </w:pPr>
      <w:r>
        <w:rPr>
          <w:sz w:val="24"/>
          <w:szCs w:val="24"/>
          <w14:ligatures w14:val="none"/>
        </w:rPr>
        <w:t xml:space="preserve">Среднемесячная заработная плата обязанных лиц,  работающих в Горецком районе за январь – октябрь  2017 г. составила 331,37  руб. – 55,0 % от средней заработной платы района (средняя зарплата по району 603,0 руб.), соответственно  за октябрь  2017 г. заработная плата обязанных лиц составила 359,15 руб. – 54,1 % , (средняя заработная плата по району 663,5 руб.). </w:t>
      </w:r>
    </w:p>
    <w:p w:rsidR="00DA0271" w:rsidRDefault="00DA0271" w:rsidP="00DA0271">
      <w:pPr>
        <w:widowControl w:val="0"/>
        <w:spacing w:line="201" w:lineRule="auto"/>
        <w:ind w:left="48" w:right="96" w:firstLine="264"/>
        <w:jc w:val="both"/>
        <w:rPr>
          <w:sz w:val="24"/>
          <w:szCs w:val="24"/>
          <w14:ligatures w14:val="none"/>
        </w:rPr>
      </w:pPr>
      <w:r>
        <w:rPr>
          <w:sz w:val="24"/>
          <w:szCs w:val="24"/>
          <w14:ligatures w14:val="none"/>
        </w:rPr>
        <w:t xml:space="preserve">Учет лиц, обязанных возмещать расходы на содержание детей, находящихся на государственном обеспечении, ведется в разрезе организаций района. </w:t>
      </w:r>
    </w:p>
    <w:p w:rsidR="00DA0271" w:rsidRDefault="00DA0271" w:rsidP="00DA0271">
      <w:pPr>
        <w:widowControl w:val="0"/>
        <w:spacing w:line="201" w:lineRule="auto"/>
        <w:ind w:left="48" w:right="96" w:firstLine="52"/>
        <w:jc w:val="both"/>
        <w:rPr>
          <w:sz w:val="24"/>
          <w:szCs w:val="24"/>
          <w14:ligatures w14:val="none"/>
        </w:rPr>
      </w:pPr>
      <w:r>
        <w:rPr>
          <w:sz w:val="24"/>
          <w:szCs w:val="24"/>
          <w14:ligatures w14:val="none"/>
        </w:rPr>
        <w:t>Общий долг с 2005 года на 01.12.2017 года составляет 404 тысячи 190 рублей 95 копеек. Процент возмещения на 1.12.2017 года составляет 62,57%.</w:t>
      </w:r>
    </w:p>
    <w:p w:rsidR="00DA0271" w:rsidRDefault="00DA0271" w:rsidP="00DA0271">
      <w:pPr>
        <w:widowControl w:val="0"/>
        <w:spacing w:line="201" w:lineRule="auto"/>
        <w:ind w:left="48" w:right="96" w:firstLine="52"/>
        <w:jc w:val="both"/>
        <w:rPr>
          <w:sz w:val="24"/>
          <w:szCs w:val="24"/>
          <w14:ligatures w14:val="none"/>
        </w:rPr>
      </w:pPr>
      <w:r>
        <w:rPr>
          <w:sz w:val="24"/>
          <w:szCs w:val="24"/>
          <w14:ligatures w14:val="none"/>
        </w:rPr>
        <w:t>Главной целью реализации Декрета №18 является возвращение детей в семью, восстановлению родителей в родительских правах, изменивших свое отношение к образу жизни  и детям и пожелавшим их воспитывать, обеспечив им нормальные условия для жизни.</w:t>
      </w:r>
    </w:p>
    <w:p w:rsidR="00DA0271" w:rsidRDefault="00DA0271" w:rsidP="00DA0271">
      <w:pPr>
        <w:spacing w:line="201" w:lineRule="auto"/>
        <w:ind w:firstLine="708"/>
        <w:jc w:val="right"/>
        <w:rPr>
          <w:i/>
          <w:iCs/>
          <w:sz w:val="24"/>
          <w:szCs w:val="24"/>
          <w14:ligatures w14:val="none"/>
        </w:rPr>
      </w:pPr>
      <w:proofErr w:type="gramStart"/>
      <w:r>
        <w:rPr>
          <w:i/>
          <w:iCs/>
          <w:sz w:val="24"/>
          <w:szCs w:val="24"/>
          <w14:ligatures w14:val="none"/>
        </w:rPr>
        <w:t>к</w:t>
      </w:r>
      <w:proofErr w:type="gramEnd"/>
      <w:r>
        <w:rPr>
          <w:i/>
          <w:iCs/>
          <w:sz w:val="24"/>
          <w:szCs w:val="24"/>
          <w14:ligatures w14:val="none"/>
        </w:rPr>
        <w:t xml:space="preserve">омиссия по делам несовершеннолетних </w:t>
      </w:r>
    </w:p>
    <w:p w:rsidR="00DA0271" w:rsidRDefault="00DA0271" w:rsidP="00DA0271">
      <w:pPr>
        <w:spacing w:line="201" w:lineRule="auto"/>
        <w:ind w:firstLine="708"/>
        <w:jc w:val="right"/>
        <w:rPr>
          <w:i/>
          <w:iCs/>
          <w:sz w:val="24"/>
          <w:szCs w:val="24"/>
          <w14:ligatures w14:val="none"/>
        </w:rPr>
      </w:pPr>
      <w:r>
        <w:rPr>
          <w:i/>
          <w:iCs/>
          <w:sz w:val="24"/>
          <w:szCs w:val="24"/>
          <w14:ligatures w14:val="none"/>
        </w:rPr>
        <w:t>Горецкого райисполкома</w:t>
      </w:r>
    </w:p>
    <w:p w:rsidR="00DA0271" w:rsidRDefault="00DA0271" w:rsidP="00DA0271">
      <w:pPr>
        <w:spacing w:line="201" w:lineRule="auto"/>
        <w:ind w:firstLine="708"/>
        <w:jc w:val="right"/>
        <w:rPr>
          <w:i/>
          <w:iCs/>
          <w:sz w:val="24"/>
          <w:szCs w:val="24"/>
          <w14:ligatures w14:val="none"/>
        </w:rPr>
      </w:pPr>
      <w:r>
        <w:rPr>
          <w:i/>
          <w:iCs/>
          <w:sz w:val="24"/>
          <w:szCs w:val="24"/>
          <w14:ligatures w14:val="none"/>
        </w:rPr>
        <w:t> </w:t>
      </w:r>
    </w:p>
    <w:p w:rsidR="00DA0271" w:rsidRDefault="00DA0271" w:rsidP="00DA0271">
      <w:pPr>
        <w:widowControl w:val="0"/>
        <w:spacing w:line="280" w:lineRule="exact"/>
        <w:jc w:val="right"/>
        <w:rPr>
          <w:b/>
          <w:bCs/>
          <w:sz w:val="24"/>
          <w:szCs w:val="24"/>
          <w14:ligatures w14:val="none"/>
        </w:rPr>
      </w:pPr>
      <w:r>
        <w:rPr>
          <w:b/>
          <w:bCs/>
          <w:i/>
          <w:iCs/>
          <w:sz w:val="24"/>
          <w:szCs w:val="24"/>
          <w14:ligatures w14:val="none"/>
        </w:rPr>
        <w:t>Справочно</w:t>
      </w:r>
      <w:r>
        <w:rPr>
          <w:b/>
          <w:bCs/>
          <w:sz w:val="24"/>
          <w:szCs w:val="24"/>
          <w14:ligatures w14:val="none"/>
        </w:rPr>
        <w:t>:</w:t>
      </w:r>
    </w:p>
    <w:p w:rsidR="00DA0271" w:rsidRDefault="00DA0271" w:rsidP="00DA0271">
      <w:pPr>
        <w:spacing w:line="280" w:lineRule="exact"/>
        <w:ind w:firstLine="709"/>
        <w:jc w:val="right"/>
        <w:rPr>
          <w:b/>
          <w:bCs/>
          <w:sz w:val="24"/>
          <w:szCs w:val="24"/>
          <w14:ligatures w14:val="none"/>
        </w:rPr>
      </w:pPr>
      <w:r>
        <w:rPr>
          <w:b/>
          <w:bCs/>
          <w:sz w:val="24"/>
          <w:szCs w:val="24"/>
          <w14:ligatures w14:val="none"/>
        </w:rPr>
        <w:t> </w:t>
      </w:r>
    </w:p>
    <w:p w:rsidR="00DA0271" w:rsidRDefault="00DA0271" w:rsidP="00DA0271">
      <w:pPr>
        <w:widowControl w:val="0"/>
        <w:spacing w:line="280" w:lineRule="exact"/>
        <w:jc w:val="center"/>
        <w:rPr>
          <w:b/>
          <w:bCs/>
          <w:sz w:val="24"/>
          <w:szCs w:val="24"/>
          <w14:ligatures w14:val="none"/>
        </w:rPr>
      </w:pPr>
      <w:r>
        <w:rPr>
          <w:b/>
          <w:bCs/>
          <w:sz w:val="24"/>
          <w:szCs w:val="24"/>
          <w14:ligatures w14:val="none"/>
        </w:rPr>
        <w:t xml:space="preserve">АКТУАЛЬНОСТЬ СТРАХОВАНИЯ </w:t>
      </w:r>
      <w:proofErr w:type="gramStart"/>
      <w:r>
        <w:rPr>
          <w:b/>
          <w:bCs/>
          <w:sz w:val="24"/>
          <w:szCs w:val="24"/>
          <w14:ligatures w14:val="none"/>
        </w:rPr>
        <w:t>ИНДИВИДУАЛЬНЫХ</w:t>
      </w:r>
      <w:proofErr w:type="gramEnd"/>
      <w:r>
        <w:rPr>
          <w:b/>
          <w:bCs/>
          <w:sz w:val="24"/>
          <w:szCs w:val="24"/>
          <w14:ligatures w14:val="none"/>
        </w:rPr>
        <w:t xml:space="preserve"> </w:t>
      </w:r>
    </w:p>
    <w:p w:rsidR="00DA0271" w:rsidRDefault="00DA0271" w:rsidP="00DA0271">
      <w:pPr>
        <w:widowControl w:val="0"/>
        <w:spacing w:line="280" w:lineRule="exact"/>
        <w:jc w:val="center"/>
        <w:rPr>
          <w:b/>
          <w:bCs/>
          <w:sz w:val="24"/>
          <w:szCs w:val="24"/>
          <w14:ligatures w14:val="none"/>
        </w:rPr>
      </w:pPr>
      <w:r>
        <w:rPr>
          <w:b/>
          <w:bCs/>
          <w:sz w:val="24"/>
          <w:szCs w:val="24"/>
          <w14:ligatures w14:val="none"/>
        </w:rPr>
        <w:t xml:space="preserve">ЖИЛЫХ ДОМОВ, ДАЧНЫХ ПОСТРОЕК </w:t>
      </w:r>
    </w:p>
    <w:p w:rsidR="00DA0271" w:rsidRDefault="00DA0271" w:rsidP="00DA0271">
      <w:pPr>
        <w:widowControl w:val="0"/>
        <w:spacing w:line="280" w:lineRule="exact"/>
        <w:jc w:val="center"/>
        <w:rPr>
          <w:b/>
          <w:bCs/>
          <w:sz w:val="24"/>
          <w:szCs w:val="24"/>
          <w14:ligatures w14:val="none"/>
        </w:rPr>
      </w:pPr>
      <w:r>
        <w:rPr>
          <w:b/>
          <w:bCs/>
          <w:sz w:val="24"/>
          <w:szCs w:val="24"/>
          <w14:ligatures w14:val="none"/>
        </w:rPr>
        <w:t>В ОСЕННЕ-ЗИМНИЙ ПЕРИОД</w:t>
      </w:r>
    </w:p>
    <w:p w:rsidR="00DA0271" w:rsidRDefault="00DA0271" w:rsidP="00DA0271">
      <w:pPr>
        <w:widowControl w:val="0"/>
        <w:ind w:firstLine="708"/>
        <w:jc w:val="both"/>
        <w:rPr>
          <w:b/>
          <w:bCs/>
          <w:sz w:val="24"/>
          <w:szCs w:val="24"/>
          <w14:ligatures w14:val="none"/>
        </w:rPr>
      </w:pPr>
      <w:r>
        <w:rPr>
          <w:b/>
          <w:bCs/>
          <w:sz w:val="24"/>
          <w:szCs w:val="24"/>
          <w14:ligatures w14:val="none"/>
        </w:rPr>
        <w:t> </w:t>
      </w:r>
    </w:p>
    <w:p w:rsidR="00DA0271" w:rsidRDefault="00DA0271" w:rsidP="00DA0271">
      <w:pPr>
        <w:widowControl w:val="0"/>
        <w:spacing w:line="201" w:lineRule="auto"/>
        <w:ind w:right="-1" w:firstLine="264"/>
        <w:jc w:val="both"/>
        <w:rPr>
          <w:sz w:val="24"/>
          <w:szCs w:val="24"/>
          <w14:ligatures w14:val="none"/>
        </w:rPr>
      </w:pPr>
      <w:r>
        <w:rPr>
          <w:sz w:val="24"/>
          <w:szCs w:val="24"/>
          <w14:ligatures w14:val="none"/>
        </w:rPr>
        <w:t xml:space="preserve">Наступление осенне-зимнего периода для владельцев индивидуальных жилых домов предполагает активную эксплуатацию печного или иного отопительного оборудования, увеличение нагрузки на электропроводку, для владельцев дачных построек – длительную </w:t>
      </w:r>
      <w:r>
        <w:rPr>
          <w:sz w:val="24"/>
          <w:szCs w:val="24"/>
          <w:lang w:val="en-US"/>
          <w14:ligatures w14:val="none"/>
        </w:rPr>
        <w:t>«</w:t>
      </w:r>
      <w:r>
        <w:rPr>
          <w:sz w:val="24"/>
          <w:szCs w:val="24"/>
          <w14:ligatures w14:val="none"/>
        </w:rPr>
        <w:t>консервацию</w:t>
      </w:r>
      <w:r>
        <w:rPr>
          <w:sz w:val="24"/>
          <w:szCs w:val="24"/>
          <w:lang w:val="en-US"/>
          <w14:ligatures w14:val="none"/>
        </w:rPr>
        <w:t xml:space="preserve">» </w:t>
      </w:r>
      <w:r>
        <w:rPr>
          <w:sz w:val="24"/>
          <w:szCs w:val="24"/>
          <w14:ligatures w14:val="none"/>
        </w:rPr>
        <w:t>дачи до следующего года.</w:t>
      </w:r>
    </w:p>
    <w:p w:rsidR="00DA0271" w:rsidRDefault="00DA0271" w:rsidP="00DA0271">
      <w:pPr>
        <w:widowControl w:val="0"/>
        <w:spacing w:line="201" w:lineRule="auto"/>
        <w:ind w:right="-1" w:firstLine="264"/>
        <w:jc w:val="both"/>
        <w:rPr>
          <w:sz w:val="24"/>
          <w:szCs w:val="24"/>
          <w14:ligatures w14:val="none"/>
        </w:rPr>
      </w:pPr>
      <w:r>
        <w:rPr>
          <w:sz w:val="24"/>
          <w:szCs w:val="24"/>
          <w14:ligatures w14:val="none"/>
        </w:rPr>
        <w:t xml:space="preserve">Как правило, в этот период возрастают риски пожара, взрыва, коротких замыканий с выходом из строя бытовой техники, неправомерных действий третьих лиц. Подобные бедствия возникают неожиданно и наносят ущерб собственному бюджету, который подчас трудно восполнить. </w:t>
      </w:r>
    </w:p>
    <w:p w:rsidR="00DA0271" w:rsidRDefault="00DA0271" w:rsidP="00DA0271">
      <w:pPr>
        <w:widowControl w:val="0"/>
        <w:spacing w:line="201" w:lineRule="auto"/>
        <w:ind w:firstLine="168"/>
        <w:rPr>
          <w:i/>
          <w:iCs/>
          <w:sz w:val="24"/>
          <w:szCs w:val="24"/>
          <w14:ligatures w14:val="none"/>
        </w:rPr>
      </w:pPr>
      <w:r>
        <w:rPr>
          <w:i/>
          <w:iCs/>
          <w:sz w:val="24"/>
          <w:szCs w:val="24"/>
          <w14:ligatures w14:val="none"/>
        </w:rPr>
        <w:t xml:space="preserve">В результате </w:t>
      </w:r>
      <w:r>
        <w:rPr>
          <w:b/>
          <w:bCs/>
          <w:i/>
          <w:iCs/>
          <w:sz w:val="24"/>
          <w:szCs w:val="24"/>
          <w14:ligatures w14:val="none"/>
        </w:rPr>
        <w:t>короткого замыкания электропроводки</w:t>
      </w:r>
      <w:r>
        <w:rPr>
          <w:i/>
          <w:iCs/>
          <w:sz w:val="24"/>
          <w:szCs w:val="24"/>
          <w14:ligatures w14:val="none"/>
        </w:rPr>
        <w:t xml:space="preserve"> в одном из домовладений по </w:t>
      </w:r>
      <w:proofErr w:type="spellStart"/>
      <w:r>
        <w:rPr>
          <w:i/>
          <w:iCs/>
          <w:sz w:val="24"/>
          <w:szCs w:val="24"/>
          <w14:ligatures w14:val="none"/>
        </w:rPr>
        <w:t>пер</w:t>
      </w:r>
      <w:proofErr w:type="gramStart"/>
      <w:r>
        <w:rPr>
          <w:i/>
          <w:iCs/>
          <w:sz w:val="24"/>
          <w:szCs w:val="24"/>
          <w14:ligatures w14:val="none"/>
        </w:rPr>
        <w:t>.Ц</w:t>
      </w:r>
      <w:proofErr w:type="gramEnd"/>
      <w:r>
        <w:rPr>
          <w:i/>
          <w:iCs/>
          <w:sz w:val="24"/>
          <w:szCs w:val="24"/>
          <w14:ligatures w14:val="none"/>
        </w:rPr>
        <w:t>имлянскому</w:t>
      </w:r>
      <w:proofErr w:type="spellEnd"/>
      <w:r>
        <w:rPr>
          <w:i/>
          <w:iCs/>
          <w:sz w:val="24"/>
          <w:szCs w:val="24"/>
          <w14:ligatures w14:val="none"/>
        </w:rPr>
        <w:t xml:space="preserve"> </w:t>
      </w:r>
      <w:proofErr w:type="spellStart"/>
      <w:r>
        <w:rPr>
          <w:i/>
          <w:iCs/>
          <w:sz w:val="24"/>
          <w:szCs w:val="24"/>
          <w14:ligatures w14:val="none"/>
        </w:rPr>
        <w:t>г.Могилева</w:t>
      </w:r>
      <w:proofErr w:type="spellEnd"/>
      <w:r>
        <w:rPr>
          <w:i/>
          <w:iCs/>
          <w:sz w:val="24"/>
          <w:szCs w:val="24"/>
          <w14:ligatures w14:val="none"/>
        </w:rPr>
        <w:t xml:space="preserve"> полностью уничтожена крыша жилого дома и повреждена внутренняя отделка. Ущерб составил порядка 7000 рублей.</w:t>
      </w:r>
    </w:p>
    <w:p w:rsidR="00DA0271" w:rsidRDefault="00DA0271" w:rsidP="00DA0271">
      <w:pPr>
        <w:widowControl w:val="0"/>
        <w:spacing w:line="201" w:lineRule="auto"/>
        <w:ind w:firstLine="168"/>
        <w:rPr>
          <w:i/>
          <w:iCs/>
          <w:sz w:val="24"/>
          <w:szCs w:val="24"/>
          <w14:ligatures w14:val="none"/>
        </w:rPr>
      </w:pPr>
      <w:r>
        <w:rPr>
          <w:i/>
          <w:iCs/>
          <w:sz w:val="24"/>
          <w:szCs w:val="24"/>
          <w14:ligatures w14:val="none"/>
        </w:rPr>
        <w:t xml:space="preserve">В Кричеве в результате </w:t>
      </w:r>
      <w:r>
        <w:rPr>
          <w:b/>
          <w:bCs/>
          <w:i/>
          <w:iCs/>
          <w:sz w:val="24"/>
          <w:szCs w:val="24"/>
          <w14:ligatures w14:val="none"/>
        </w:rPr>
        <w:t>пожара и взрыва газового баллона уничтожен жилой дом и поврежден соседний, в котором проживает многодетная семья</w:t>
      </w:r>
      <w:r>
        <w:rPr>
          <w:i/>
          <w:iCs/>
          <w:sz w:val="24"/>
          <w:szCs w:val="24"/>
          <w14:ligatures w14:val="none"/>
        </w:rPr>
        <w:t xml:space="preserve">. Ущерб составил более 5000 рублей. </w:t>
      </w:r>
    </w:p>
    <w:p w:rsidR="00DA0271" w:rsidRDefault="00DA0271" w:rsidP="00DA0271">
      <w:pPr>
        <w:widowControl w:val="0"/>
        <w:spacing w:line="201" w:lineRule="auto"/>
        <w:ind w:right="-1" w:firstLine="264"/>
        <w:jc w:val="both"/>
        <w:rPr>
          <w:i/>
          <w:iCs/>
          <w:sz w:val="24"/>
          <w:szCs w:val="24"/>
          <w14:ligatures w14:val="none"/>
        </w:rPr>
      </w:pPr>
      <w:r>
        <w:rPr>
          <w:sz w:val="24"/>
          <w:szCs w:val="24"/>
          <w14:ligatures w14:val="none"/>
        </w:rPr>
        <w:t xml:space="preserve">Кроме того, с каждым годом в Беларуси фиксируется все больше стихийных бедствий, которые причиняют серьезный ущерб людям и их имуществу. Летом 2016 года по всей республике прошли грозы с ураганным ветром и ливневыми дождями. В </w:t>
      </w:r>
      <w:proofErr w:type="spellStart"/>
      <w:r>
        <w:rPr>
          <w:sz w:val="24"/>
          <w:szCs w:val="24"/>
          <w14:ligatures w14:val="none"/>
        </w:rPr>
        <w:t>Белгосстрах</w:t>
      </w:r>
      <w:proofErr w:type="spellEnd"/>
      <w:r>
        <w:rPr>
          <w:sz w:val="24"/>
          <w:szCs w:val="24"/>
          <w14:ligatures w14:val="none"/>
        </w:rPr>
        <w:t xml:space="preserve"> поступило более 4 тыс. заявлений о повреждении строений и домашнего имущества. </w:t>
      </w:r>
      <w:r>
        <w:rPr>
          <w:i/>
          <w:iCs/>
          <w:sz w:val="24"/>
          <w:szCs w:val="24"/>
          <w14:ligatures w14:val="none"/>
        </w:rPr>
        <w:t xml:space="preserve">Представительствами </w:t>
      </w:r>
      <w:proofErr w:type="spellStart"/>
      <w:r>
        <w:rPr>
          <w:i/>
          <w:iCs/>
          <w:sz w:val="24"/>
          <w:szCs w:val="24"/>
          <w14:ligatures w14:val="none"/>
        </w:rPr>
        <w:t>Белгосстраха</w:t>
      </w:r>
      <w:proofErr w:type="spellEnd"/>
      <w:r>
        <w:rPr>
          <w:i/>
          <w:iCs/>
          <w:sz w:val="24"/>
          <w:szCs w:val="24"/>
          <w14:ligatures w14:val="none"/>
        </w:rPr>
        <w:t xml:space="preserve"> только по Могилевской области выплачено 171315 рублей по 908 заявлениям страхователей.</w:t>
      </w:r>
    </w:p>
    <w:p w:rsidR="00DA0271" w:rsidRDefault="00DA0271" w:rsidP="00DA0271">
      <w:pPr>
        <w:widowControl w:val="0"/>
        <w:spacing w:line="201" w:lineRule="auto"/>
        <w:ind w:right="-1" w:firstLine="168"/>
        <w:jc w:val="both"/>
        <w:rPr>
          <w:sz w:val="24"/>
          <w:szCs w:val="24"/>
          <w14:ligatures w14:val="none"/>
        </w:rPr>
      </w:pPr>
      <w:r>
        <w:rPr>
          <w:sz w:val="24"/>
          <w:szCs w:val="24"/>
          <w14:ligatures w14:val="none"/>
        </w:rPr>
        <w:t xml:space="preserve">Не стал исключением и текущий год. В августе 2017 пострадала Могилевская область. Стихия затронула </w:t>
      </w:r>
      <w:proofErr w:type="spellStart"/>
      <w:r>
        <w:rPr>
          <w:sz w:val="24"/>
          <w:szCs w:val="24"/>
          <w14:ligatures w14:val="none"/>
        </w:rPr>
        <w:t>Глусский</w:t>
      </w:r>
      <w:proofErr w:type="spellEnd"/>
      <w:r>
        <w:rPr>
          <w:sz w:val="24"/>
          <w:szCs w:val="24"/>
          <w14:ligatures w14:val="none"/>
        </w:rPr>
        <w:t xml:space="preserve"> район – за одну ночь пострадало 63 домовладения, </w:t>
      </w:r>
      <w:r>
        <w:rPr>
          <w:sz w:val="24"/>
          <w:szCs w:val="24"/>
          <w14:ligatures w14:val="none"/>
        </w:rPr>
        <w:lastRenderedPageBreak/>
        <w:t xml:space="preserve">собственникам которых произведена выплата страхового возмещения в размере 12,00 тысяч рублей. Как оказалось, договоры страхования домашнего имущества имелись только у немногих граждан. В сентябре очередное ненастье – циклон </w:t>
      </w:r>
      <w:r w:rsidRPr="00DA0271">
        <w:rPr>
          <w:sz w:val="24"/>
          <w:szCs w:val="24"/>
          <w14:ligatures w14:val="none"/>
        </w:rPr>
        <w:t>«</w:t>
      </w:r>
      <w:r>
        <w:rPr>
          <w:sz w:val="24"/>
          <w:szCs w:val="24"/>
          <w14:ligatures w14:val="none"/>
        </w:rPr>
        <w:t>Томас</w:t>
      </w:r>
      <w:r w:rsidRPr="00DA0271">
        <w:rPr>
          <w:sz w:val="24"/>
          <w:szCs w:val="24"/>
          <w14:ligatures w14:val="none"/>
        </w:rPr>
        <w:t xml:space="preserve">», </w:t>
      </w:r>
      <w:r>
        <w:rPr>
          <w:sz w:val="24"/>
          <w:szCs w:val="24"/>
          <w14:ligatures w14:val="none"/>
        </w:rPr>
        <w:t xml:space="preserve">который принес с собой поваленные деревья, снесенные крыши и отключение электроэнергии по всей республике. В нашей области было обесточено 7 населенных пунктов, в областном центре циклон повалил деревья и заборы. </w:t>
      </w:r>
    </w:p>
    <w:p w:rsidR="00DA0271" w:rsidRDefault="00DA0271" w:rsidP="00DA0271">
      <w:pPr>
        <w:widowControl w:val="0"/>
        <w:spacing w:line="201" w:lineRule="auto"/>
        <w:ind w:right="-1" w:firstLine="168"/>
        <w:jc w:val="both"/>
        <w:rPr>
          <w:sz w:val="24"/>
          <w:szCs w:val="24"/>
          <w14:ligatures w14:val="none"/>
        </w:rPr>
      </w:pPr>
      <w:r>
        <w:rPr>
          <w:sz w:val="24"/>
          <w:szCs w:val="24"/>
          <w14:ligatures w14:val="none"/>
        </w:rPr>
        <w:t xml:space="preserve">Сегодня владельцы индивидуальных жилых домов имеют возможность застраховать свое жилье в обязательном и добровольном порядке. </w:t>
      </w:r>
    </w:p>
    <w:p w:rsidR="00DA0271" w:rsidRDefault="00DA0271" w:rsidP="00DA0271">
      <w:pPr>
        <w:widowControl w:val="0"/>
        <w:spacing w:line="201" w:lineRule="auto"/>
        <w:ind w:right="-1" w:firstLine="168"/>
        <w:jc w:val="both"/>
        <w:rPr>
          <w:sz w:val="24"/>
          <w:szCs w:val="24"/>
          <w14:ligatures w14:val="none"/>
        </w:rPr>
      </w:pPr>
      <w:proofErr w:type="gramStart"/>
      <w:r>
        <w:rPr>
          <w:sz w:val="24"/>
          <w:szCs w:val="24"/>
          <w14:ligatures w14:val="none"/>
        </w:rPr>
        <w:t>Главное отличие обязательного страхования от добровольного –  это то, что в обязательном порядке на страхование принимается только жилой дом и примыкающие к нему постройки.</w:t>
      </w:r>
      <w:proofErr w:type="gramEnd"/>
      <w:r>
        <w:rPr>
          <w:sz w:val="24"/>
          <w:szCs w:val="24"/>
          <w14:ligatures w14:val="none"/>
        </w:rPr>
        <w:t xml:space="preserve"> Страховая сумма по обязательному страхованию строений составляет лишь 50 процентов от их стоимости.  Это значит, что при наступлении страхового случая ущерб будет возмещен только наполовину. Отдельно стоящие хозяйственные постройки (сараи, бани, гаражи, заборы, беседки) обязательному страхованию не подлежат и могут быть застрахованы только в добровольном порядке. </w:t>
      </w:r>
    </w:p>
    <w:p w:rsidR="00DA0271" w:rsidRDefault="00DA0271" w:rsidP="00DA0271">
      <w:pPr>
        <w:widowControl w:val="0"/>
        <w:spacing w:line="201" w:lineRule="auto"/>
        <w:ind w:right="-1" w:firstLine="168"/>
        <w:jc w:val="both"/>
        <w:rPr>
          <w:sz w:val="24"/>
          <w:szCs w:val="24"/>
          <w14:ligatures w14:val="none"/>
        </w:rPr>
      </w:pPr>
      <w:r>
        <w:rPr>
          <w:sz w:val="24"/>
          <w:szCs w:val="24"/>
          <w14:ligatures w14:val="none"/>
        </w:rPr>
        <w:t>Кроме обеспечения страховой защиты договор добровольного страхования жилого дома предоставляет его владельцу право на получение денежных средств из специального фонда страховой компании на предупреждение различных страховых случаев, в частности, на ремонт печей, замену электропроводки.</w:t>
      </w:r>
    </w:p>
    <w:p w:rsidR="00DA0271" w:rsidRDefault="00DA0271" w:rsidP="00DA0271">
      <w:pPr>
        <w:widowControl w:val="0"/>
        <w:spacing w:line="201" w:lineRule="auto"/>
        <w:ind w:right="-1" w:firstLine="168"/>
        <w:jc w:val="both"/>
        <w:rPr>
          <w:i/>
          <w:iCs/>
          <w:sz w:val="24"/>
          <w:szCs w:val="24"/>
          <w14:ligatures w14:val="none"/>
        </w:rPr>
      </w:pPr>
      <w:r>
        <w:rPr>
          <w:i/>
          <w:iCs/>
          <w:sz w:val="24"/>
          <w:szCs w:val="24"/>
          <w14:ligatures w14:val="none"/>
        </w:rPr>
        <w:t xml:space="preserve">В 2016 году </w:t>
      </w:r>
      <w:proofErr w:type="spellStart"/>
      <w:r>
        <w:rPr>
          <w:i/>
          <w:iCs/>
          <w:sz w:val="24"/>
          <w:szCs w:val="24"/>
          <w14:ligatures w14:val="none"/>
        </w:rPr>
        <w:t>Белгосстрахом</w:t>
      </w:r>
      <w:proofErr w:type="spellEnd"/>
      <w:r>
        <w:rPr>
          <w:i/>
          <w:iCs/>
          <w:sz w:val="24"/>
          <w:szCs w:val="24"/>
          <w14:ligatures w14:val="none"/>
        </w:rPr>
        <w:t xml:space="preserve"> из данного фонда  выделено 18160 рублей, в 2017 году – 15457 рублей. При этом отремонтированы печи и электропроводка в домах 51  страхователя. </w:t>
      </w:r>
    </w:p>
    <w:p w:rsidR="00DA0271" w:rsidRDefault="00DA0271" w:rsidP="00DA0271">
      <w:pPr>
        <w:widowControl w:val="0"/>
        <w:spacing w:line="201" w:lineRule="auto"/>
        <w:ind w:right="-1" w:firstLine="168"/>
        <w:jc w:val="both"/>
        <w:rPr>
          <w:sz w:val="24"/>
          <w:szCs w:val="24"/>
          <w14:ligatures w14:val="none"/>
        </w:rPr>
      </w:pPr>
      <w:r>
        <w:rPr>
          <w:sz w:val="24"/>
          <w:szCs w:val="24"/>
          <w14:ligatures w14:val="none"/>
        </w:rPr>
        <w:t xml:space="preserve">К особой группе риска относятся садовые и дачные дома, особенно в осенне-зимний период. В это время, когда дачники перебираются в город и оставляют строения и имущество без присмотра на длительный период, возрастает активность злоумышленников, увеличивается количество краж, взломов, хулиганских действий. С начала 2017 года только в представительства </w:t>
      </w:r>
      <w:proofErr w:type="spellStart"/>
      <w:r>
        <w:rPr>
          <w:sz w:val="24"/>
          <w:szCs w:val="24"/>
          <w14:ligatures w14:val="none"/>
        </w:rPr>
        <w:t>Белгосстраха</w:t>
      </w:r>
      <w:proofErr w:type="spellEnd"/>
      <w:r>
        <w:rPr>
          <w:sz w:val="24"/>
          <w:szCs w:val="24"/>
          <w14:ligatures w14:val="none"/>
        </w:rPr>
        <w:t xml:space="preserve"> по  городу Могилеву и Могилевскому району за выплатой страхового возмещения в результате </w:t>
      </w:r>
      <w:r>
        <w:rPr>
          <w:sz w:val="24"/>
          <w:szCs w:val="24"/>
          <w:u w:val="single"/>
          <w14:ligatures w14:val="none"/>
        </w:rPr>
        <w:t>кражи имущества и повреждения при этом строений</w:t>
      </w:r>
      <w:r>
        <w:rPr>
          <w:sz w:val="24"/>
          <w:szCs w:val="24"/>
          <w14:ligatures w14:val="none"/>
        </w:rPr>
        <w:t xml:space="preserve"> обратилось 56 страхователей, из них 24 – владельцы дач, </w:t>
      </w:r>
      <w:r>
        <w:rPr>
          <w:sz w:val="24"/>
          <w:szCs w:val="24"/>
          <w:u w:val="single"/>
          <w14:ligatures w14:val="none"/>
        </w:rPr>
        <w:t xml:space="preserve">пожары </w:t>
      </w:r>
      <w:r>
        <w:rPr>
          <w:sz w:val="24"/>
          <w:szCs w:val="24"/>
          <w14:ligatures w14:val="none"/>
        </w:rPr>
        <w:t xml:space="preserve">произошли в домовладениях 51 страхователя, из них 5 – </w:t>
      </w:r>
      <w:proofErr w:type="gramStart"/>
      <w:r>
        <w:rPr>
          <w:sz w:val="24"/>
          <w:szCs w:val="24"/>
          <w14:ligatures w14:val="none"/>
        </w:rPr>
        <w:t>в</w:t>
      </w:r>
      <w:proofErr w:type="gramEnd"/>
      <w:r>
        <w:rPr>
          <w:sz w:val="24"/>
          <w:szCs w:val="24"/>
          <w14:ligatures w14:val="none"/>
        </w:rPr>
        <w:t xml:space="preserve"> дачных.  </w:t>
      </w:r>
    </w:p>
    <w:p w:rsidR="00DA0271" w:rsidRDefault="00DA0271" w:rsidP="00DA0271">
      <w:pPr>
        <w:widowControl w:val="0"/>
        <w:spacing w:line="201" w:lineRule="auto"/>
        <w:ind w:right="-1" w:firstLine="224"/>
        <w:jc w:val="both"/>
        <w:rPr>
          <w:sz w:val="24"/>
          <w:szCs w:val="24"/>
          <w14:ligatures w14:val="none"/>
        </w:rPr>
      </w:pPr>
      <w:r>
        <w:rPr>
          <w:sz w:val="24"/>
          <w:szCs w:val="24"/>
          <w14:ligatures w14:val="none"/>
        </w:rPr>
        <w:t>Страхование – наиболее универсальный способ защиты имущества, т.к. оно оперирует деньгами. А деньги – известный эквивалент всему. Уплачивая взнос, сопоставимый небольшому проценту от стоимости застрахованного имущества, страхователь получает 100% возмещение ущерба при наступлении целого ряда непредвиденных событий, вызванных стихийными бедствиями, несчастными случаями, противоправными действиями третьих лиц.</w:t>
      </w:r>
    </w:p>
    <w:p w:rsidR="00DA0271" w:rsidRDefault="00DA0271" w:rsidP="00DA0271">
      <w:pPr>
        <w:widowControl w:val="0"/>
        <w:spacing w:line="201" w:lineRule="auto"/>
        <w:ind w:right="-1" w:firstLine="224"/>
        <w:jc w:val="both"/>
        <w:rPr>
          <w:sz w:val="24"/>
          <w:szCs w:val="24"/>
          <w14:ligatures w14:val="none"/>
        </w:rPr>
      </w:pPr>
      <w:r>
        <w:rPr>
          <w:sz w:val="24"/>
          <w:szCs w:val="24"/>
          <w14:ligatures w14:val="none"/>
        </w:rPr>
        <w:t xml:space="preserve">Всю необходимую информацию можно получить в </w:t>
      </w:r>
      <w:proofErr w:type="spellStart"/>
      <w:r>
        <w:rPr>
          <w:sz w:val="24"/>
          <w:szCs w:val="24"/>
          <w14:ligatures w14:val="none"/>
        </w:rPr>
        <w:t>Белгосстрахе</w:t>
      </w:r>
      <w:proofErr w:type="spellEnd"/>
      <w:r>
        <w:rPr>
          <w:sz w:val="24"/>
          <w:szCs w:val="24"/>
          <w14:ligatures w14:val="none"/>
        </w:rPr>
        <w:t xml:space="preserve"> по круглосуточному телефону (0222) 500-500, или обратившись в его ближайшее представительство. </w:t>
      </w:r>
    </w:p>
    <w:p w:rsidR="00DA0271" w:rsidRDefault="00DA0271" w:rsidP="00DA0271">
      <w:pPr>
        <w:spacing w:line="201" w:lineRule="auto"/>
        <w:ind w:right="-1" w:firstLine="708"/>
        <w:jc w:val="both"/>
        <w:rPr>
          <w:sz w:val="24"/>
          <w:szCs w:val="24"/>
          <w14:ligatures w14:val="none"/>
        </w:rPr>
      </w:pPr>
      <w:r>
        <w:rPr>
          <w:sz w:val="24"/>
          <w:szCs w:val="24"/>
          <w14:ligatures w14:val="none"/>
        </w:rPr>
        <w:t> </w:t>
      </w:r>
    </w:p>
    <w:p w:rsidR="00DA0271" w:rsidRDefault="00DA0271" w:rsidP="00DA0271">
      <w:pPr>
        <w:widowControl w:val="0"/>
        <w:spacing w:line="201" w:lineRule="auto"/>
        <w:ind w:left="4022" w:right="-1" w:firstLine="264"/>
        <w:jc w:val="right"/>
        <w:rPr>
          <w:i/>
          <w:iCs/>
          <w:sz w:val="24"/>
          <w:szCs w:val="24"/>
          <w14:ligatures w14:val="none"/>
        </w:rPr>
      </w:pPr>
      <w:r>
        <w:rPr>
          <w:i/>
          <w:iCs/>
          <w:sz w:val="24"/>
          <w:szCs w:val="24"/>
          <w14:ligatures w14:val="none"/>
        </w:rPr>
        <w:t xml:space="preserve">Филиал </w:t>
      </w:r>
      <w:proofErr w:type="spellStart"/>
      <w:r>
        <w:rPr>
          <w:i/>
          <w:iCs/>
          <w:sz w:val="24"/>
          <w:szCs w:val="24"/>
          <w14:ligatures w14:val="none"/>
        </w:rPr>
        <w:t>Белгосстраха</w:t>
      </w:r>
      <w:proofErr w:type="spellEnd"/>
      <w:r>
        <w:rPr>
          <w:i/>
          <w:iCs/>
          <w:sz w:val="24"/>
          <w:szCs w:val="24"/>
          <w14:ligatures w14:val="none"/>
        </w:rPr>
        <w:t xml:space="preserve"> </w:t>
      </w:r>
    </w:p>
    <w:p w:rsidR="00DA0271" w:rsidRDefault="00DA0271" w:rsidP="00DA0271">
      <w:pPr>
        <w:spacing w:line="201" w:lineRule="auto"/>
        <w:ind w:left="4022" w:right="-1" w:firstLine="264"/>
        <w:jc w:val="right"/>
        <w:rPr>
          <w:i/>
          <w:iCs/>
          <w:sz w:val="24"/>
          <w:szCs w:val="24"/>
          <w14:ligatures w14:val="none"/>
        </w:rPr>
      </w:pPr>
      <w:r>
        <w:rPr>
          <w:i/>
          <w:iCs/>
          <w:sz w:val="24"/>
          <w:szCs w:val="24"/>
          <w14:ligatures w14:val="none"/>
        </w:rPr>
        <w:t>по Могилевской области</w:t>
      </w:r>
    </w:p>
    <w:p w:rsidR="00DA0271" w:rsidRDefault="00DA0271" w:rsidP="00DA0271">
      <w:pPr>
        <w:widowControl w:val="0"/>
        <w:rPr>
          <w14:ligatures w14:val="none"/>
        </w:rPr>
      </w:pPr>
      <w:r>
        <w:rPr>
          <w14:ligatures w14:val="none"/>
        </w:rPr>
        <w:t> </w:t>
      </w:r>
    </w:p>
    <w:p w:rsidR="002B42FF" w:rsidRDefault="002B42FF"/>
    <w:sectPr w:rsidR="002B42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271"/>
    <w:rsid w:val="00004006"/>
    <w:rsid w:val="000053F0"/>
    <w:rsid w:val="00011690"/>
    <w:rsid w:val="00011A90"/>
    <w:rsid w:val="000208CC"/>
    <w:rsid w:val="00034E98"/>
    <w:rsid w:val="00051DBB"/>
    <w:rsid w:val="0009081F"/>
    <w:rsid w:val="00096385"/>
    <w:rsid w:val="000B76F0"/>
    <w:rsid w:val="0010007C"/>
    <w:rsid w:val="00120E60"/>
    <w:rsid w:val="0012757C"/>
    <w:rsid w:val="0014691F"/>
    <w:rsid w:val="00151EC1"/>
    <w:rsid w:val="00153B95"/>
    <w:rsid w:val="001558D2"/>
    <w:rsid w:val="00161705"/>
    <w:rsid w:val="00180083"/>
    <w:rsid w:val="001A2350"/>
    <w:rsid w:val="001C2698"/>
    <w:rsid w:val="001F5C08"/>
    <w:rsid w:val="0020732C"/>
    <w:rsid w:val="00217223"/>
    <w:rsid w:val="00217EE5"/>
    <w:rsid w:val="00261265"/>
    <w:rsid w:val="00272723"/>
    <w:rsid w:val="002844AC"/>
    <w:rsid w:val="00291B04"/>
    <w:rsid w:val="002B42FF"/>
    <w:rsid w:val="002B5117"/>
    <w:rsid w:val="002F6901"/>
    <w:rsid w:val="003251C8"/>
    <w:rsid w:val="00375EAB"/>
    <w:rsid w:val="003B1F3B"/>
    <w:rsid w:val="003C1324"/>
    <w:rsid w:val="003D0666"/>
    <w:rsid w:val="003D7F8D"/>
    <w:rsid w:val="00421C43"/>
    <w:rsid w:val="00426292"/>
    <w:rsid w:val="00427AF9"/>
    <w:rsid w:val="00437093"/>
    <w:rsid w:val="00447D50"/>
    <w:rsid w:val="004558DC"/>
    <w:rsid w:val="004854A5"/>
    <w:rsid w:val="004A69BC"/>
    <w:rsid w:val="004C21D7"/>
    <w:rsid w:val="00501D3C"/>
    <w:rsid w:val="00524217"/>
    <w:rsid w:val="005363C8"/>
    <w:rsid w:val="0055714B"/>
    <w:rsid w:val="00572978"/>
    <w:rsid w:val="00575C0C"/>
    <w:rsid w:val="00594D85"/>
    <w:rsid w:val="00595F9A"/>
    <w:rsid w:val="005A4A24"/>
    <w:rsid w:val="005B5769"/>
    <w:rsid w:val="005B6DDA"/>
    <w:rsid w:val="005C3265"/>
    <w:rsid w:val="00637B0C"/>
    <w:rsid w:val="00644247"/>
    <w:rsid w:val="00663EC6"/>
    <w:rsid w:val="00667698"/>
    <w:rsid w:val="006702B6"/>
    <w:rsid w:val="006824FB"/>
    <w:rsid w:val="006857ED"/>
    <w:rsid w:val="00690978"/>
    <w:rsid w:val="006C0089"/>
    <w:rsid w:val="006F31E5"/>
    <w:rsid w:val="007379B5"/>
    <w:rsid w:val="00752BF3"/>
    <w:rsid w:val="00780402"/>
    <w:rsid w:val="007C21B6"/>
    <w:rsid w:val="007C7D17"/>
    <w:rsid w:val="007D5693"/>
    <w:rsid w:val="007F5336"/>
    <w:rsid w:val="007F6A19"/>
    <w:rsid w:val="007F6E21"/>
    <w:rsid w:val="00804422"/>
    <w:rsid w:val="008175E7"/>
    <w:rsid w:val="008228B2"/>
    <w:rsid w:val="008354CC"/>
    <w:rsid w:val="00875B78"/>
    <w:rsid w:val="008A5F74"/>
    <w:rsid w:val="008C6AE6"/>
    <w:rsid w:val="008E2C4E"/>
    <w:rsid w:val="008E4268"/>
    <w:rsid w:val="008F4C8A"/>
    <w:rsid w:val="008F6256"/>
    <w:rsid w:val="009074B2"/>
    <w:rsid w:val="009128A7"/>
    <w:rsid w:val="00926A11"/>
    <w:rsid w:val="009405B5"/>
    <w:rsid w:val="0096743E"/>
    <w:rsid w:val="0097416D"/>
    <w:rsid w:val="009749C6"/>
    <w:rsid w:val="009840AA"/>
    <w:rsid w:val="00996C86"/>
    <w:rsid w:val="00997E3C"/>
    <w:rsid w:val="009A78E0"/>
    <w:rsid w:val="009B0019"/>
    <w:rsid w:val="009E299B"/>
    <w:rsid w:val="009F5299"/>
    <w:rsid w:val="009F67A0"/>
    <w:rsid w:val="009F702D"/>
    <w:rsid w:val="00A13971"/>
    <w:rsid w:val="00A14176"/>
    <w:rsid w:val="00A2432C"/>
    <w:rsid w:val="00A25001"/>
    <w:rsid w:val="00A4572D"/>
    <w:rsid w:val="00A55481"/>
    <w:rsid w:val="00A72874"/>
    <w:rsid w:val="00A7502D"/>
    <w:rsid w:val="00A826B2"/>
    <w:rsid w:val="00A90839"/>
    <w:rsid w:val="00AA178F"/>
    <w:rsid w:val="00AA2A44"/>
    <w:rsid w:val="00AC1AEA"/>
    <w:rsid w:val="00AC2759"/>
    <w:rsid w:val="00AC41FE"/>
    <w:rsid w:val="00AF209B"/>
    <w:rsid w:val="00AF5BC2"/>
    <w:rsid w:val="00B006D0"/>
    <w:rsid w:val="00B04121"/>
    <w:rsid w:val="00B26E85"/>
    <w:rsid w:val="00B35406"/>
    <w:rsid w:val="00B3774D"/>
    <w:rsid w:val="00B52E30"/>
    <w:rsid w:val="00BB011E"/>
    <w:rsid w:val="00BC2D39"/>
    <w:rsid w:val="00BF3D75"/>
    <w:rsid w:val="00C07F2C"/>
    <w:rsid w:val="00C27D45"/>
    <w:rsid w:val="00C42307"/>
    <w:rsid w:val="00C454BF"/>
    <w:rsid w:val="00C57698"/>
    <w:rsid w:val="00CA26B7"/>
    <w:rsid w:val="00CC09B0"/>
    <w:rsid w:val="00D02A9E"/>
    <w:rsid w:val="00D10AB5"/>
    <w:rsid w:val="00D2326D"/>
    <w:rsid w:val="00D4236D"/>
    <w:rsid w:val="00D5607B"/>
    <w:rsid w:val="00D61CFC"/>
    <w:rsid w:val="00D66AA0"/>
    <w:rsid w:val="00D80D26"/>
    <w:rsid w:val="00DA0271"/>
    <w:rsid w:val="00DA2A48"/>
    <w:rsid w:val="00DC714D"/>
    <w:rsid w:val="00E0241B"/>
    <w:rsid w:val="00E07411"/>
    <w:rsid w:val="00E15F04"/>
    <w:rsid w:val="00E23754"/>
    <w:rsid w:val="00E2554F"/>
    <w:rsid w:val="00E32AB8"/>
    <w:rsid w:val="00E36695"/>
    <w:rsid w:val="00E4155C"/>
    <w:rsid w:val="00E44D1F"/>
    <w:rsid w:val="00E474A1"/>
    <w:rsid w:val="00E8537C"/>
    <w:rsid w:val="00E961CB"/>
    <w:rsid w:val="00E970E5"/>
    <w:rsid w:val="00EA255A"/>
    <w:rsid w:val="00EB0B77"/>
    <w:rsid w:val="00EC1FD6"/>
    <w:rsid w:val="00EC6964"/>
    <w:rsid w:val="00ED0F2D"/>
    <w:rsid w:val="00F05D38"/>
    <w:rsid w:val="00F22768"/>
    <w:rsid w:val="00F51297"/>
    <w:rsid w:val="00F56E04"/>
    <w:rsid w:val="00F613F1"/>
    <w:rsid w:val="00F70B1E"/>
    <w:rsid w:val="00F778E7"/>
    <w:rsid w:val="00F83353"/>
    <w:rsid w:val="00F853DB"/>
    <w:rsid w:val="00F942D0"/>
    <w:rsid w:val="00FA0DFA"/>
    <w:rsid w:val="00FA11A9"/>
    <w:rsid w:val="00FB0820"/>
    <w:rsid w:val="00FB7C31"/>
    <w:rsid w:val="00FD0594"/>
    <w:rsid w:val="00FD2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0"/>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271"/>
    <w:rPr>
      <w:rFonts w:eastAsia="Times New Roman"/>
      <w:color w:val="000000"/>
      <w:kern w:val="28"/>
      <w:sz w:val="20"/>
      <w:szCs w:val="20"/>
      <w:lang w:eastAsia="ru-RU"/>
      <w14:ligatures w14:val="standard"/>
      <w14:cntxtAlt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DA0271"/>
    <w:pPr>
      <w:ind w:left="720" w:firstLine="709"/>
      <w:jc w:val="both"/>
    </w:pPr>
    <w:rPr>
      <w:sz w:val="30"/>
    </w:rPr>
  </w:style>
  <w:style w:type="paragraph" w:customStyle="1" w:styleId="Style1">
    <w:name w:val="Style1"/>
    <w:basedOn w:val="a"/>
    <w:rsid w:val="00DA0271"/>
    <w:pPr>
      <w:spacing w:line="345" w:lineRule="exact"/>
      <w:ind w:firstLine="710"/>
      <w:jc w:val="both"/>
    </w:pPr>
    <w:rPr>
      <w:sz w:val="24"/>
      <w:szCs w:val="24"/>
    </w:rPr>
  </w:style>
  <w:style w:type="paragraph" w:customStyle="1" w:styleId="Style3">
    <w:name w:val="Style3"/>
    <w:basedOn w:val="a"/>
    <w:rsid w:val="00DA0271"/>
    <w:pPr>
      <w:spacing w:line="346" w:lineRule="exact"/>
      <w:ind w:firstLine="715"/>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30"/>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271"/>
    <w:rPr>
      <w:rFonts w:eastAsia="Times New Roman"/>
      <w:color w:val="000000"/>
      <w:kern w:val="28"/>
      <w:sz w:val="20"/>
      <w:szCs w:val="20"/>
      <w:lang w:eastAsia="ru-RU"/>
      <w14:ligatures w14:val="standard"/>
      <w14:cntxtAlt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DA0271"/>
    <w:pPr>
      <w:ind w:left="720" w:firstLine="709"/>
      <w:jc w:val="both"/>
    </w:pPr>
    <w:rPr>
      <w:sz w:val="30"/>
    </w:rPr>
  </w:style>
  <w:style w:type="paragraph" w:customStyle="1" w:styleId="Style1">
    <w:name w:val="Style1"/>
    <w:basedOn w:val="a"/>
    <w:rsid w:val="00DA0271"/>
    <w:pPr>
      <w:spacing w:line="345" w:lineRule="exact"/>
      <w:ind w:firstLine="710"/>
      <w:jc w:val="both"/>
    </w:pPr>
    <w:rPr>
      <w:sz w:val="24"/>
      <w:szCs w:val="24"/>
    </w:rPr>
  </w:style>
  <w:style w:type="paragraph" w:customStyle="1" w:styleId="Style3">
    <w:name w:val="Style3"/>
    <w:basedOn w:val="a"/>
    <w:rsid w:val="00DA0271"/>
    <w:pPr>
      <w:spacing w:line="346" w:lineRule="exact"/>
      <w:ind w:firstLine="715"/>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58769">
      <w:bodyDiv w:val="1"/>
      <w:marLeft w:val="0"/>
      <w:marRight w:val="0"/>
      <w:marTop w:val="0"/>
      <w:marBottom w:val="0"/>
      <w:divBdr>
        <w:top w:val="none" w:sz="0" w:space="0" w:color="auto"/>
        <w:left w:val="none" w:sz="0" w:space="0" w:color="auto"/>
        <w:bottom w:val="none" w:sz="0" w:space="0" w:color="auto"/>
        <w:right w:val="none" w:sz="0" w:space="0" w:color="auto"/>
      </w:divBdr>
    </w:div>
    <w:div w:id="1509101759">
      <w:bodyDiv w:val="1"/>
      <w:marLeft w:val="0"/>
      <w:marRight w:val="0"/>
      <w:marTop w:val="0"/>
      <w:marBottom w:val="0"/>
      <w:divBdr>
        <w:top w:val="none" w:sz="0" w:space="0" w:color="auto"/>
        <w:left w:val="none" w:sz="0" w:space="0" w:color="auto"/>
        <w:bottom w:val="none" w:sz="0" w:space="0" w:color="auto"/>
        <w:right w:val="none" w:sz="0" w:space="0" w:color="auto"/>
      </w:divBdr>
    </w:div>
    <w:div w:id="171350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7109</Words>
  <Characters>40524</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Ермолаева Наталья Михайловна</dc:creator>
  <cp:lastModifiedBy>Ермолаева Наталья Михайловна</cp:lastModifiedBy>
  <cp:revision>1</cp:revision>
  <dcterms:created xsi:type="dcterms:W3CDTF">2017-12-20T09:42:00Z</dcterms:created>
  <dcterms:modified xsi:type="dcterms:W3CDTF">2017-12-20T09:48:00Z</dcterms:modified>
</cp:coreProperties>
</file>