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B2" w:rsidRPr="006F210E" w:rsidRDefault="00311C18" w:rsidP="00D548B2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Горецкий РОВД напоминает.</w:t>
      </w:r>
      <w:bookmarkStart w:id="0" w:name="_GoBack"/>
      <w:bookmarkEnd w:id="0"/>
    </w:p>
    <w:p w:rsidR="00D548B2" w:rsidRPr="006F210E" w:rsidRDefault="00D548B2" w:rsidP="00D548B2">
      <w:pPr>
        <w:rPr>
          <w:sz w:val="28"/>
          <w:szCs w:val="28"/>
          <w:lang w:val="be-BY"/>
        </w:rPr>
      </w:pPr>
    </w:p>
    <w:p w:rsidR="006F210E" w:rsidRPr="006F210E" w:rsidRDefault="006F210E" w:rsidP="006F210E">
      <w:pPr>
        <w:ind w:firstLine="600"/>
        <w:jc w:val="both"/>
        <w:rPr>
          <w:sz w:val="28"/>
          <w:szCs w:val="28"/>
        </w:rPr>
      </w:pPr>
      <w:r w:rsidRPr="006F210E">
        <w:rPr>
          <w:sz w:val="28"/>
          <w:szCs w:val="28"/>
        </w:rPr>
        <w:t xml:space="preserve">В целях профилактики правонарушений совершаемых на объектах железнодорожного транспорта, Горецкий РОВД </w:t>
      </w:r>
      <w:r>
        <w:rPr>
          <w:sz w:val="28"/>
          <w:szCs w:val="28"/>
        </w:rPr>
        <w:t xml:space="preserve">в очередной раз </w:t>
      </w:r>
      <w:r w:rsidRPr="006F210E">
        <w:rPr>
          <w:sz w:val="28"/>
          <w:szCs w:val="28"/>
        </w:rPr>
        <w:t>напоминает элементарные правила безопасности на объектах железнодорожного транспорта:</w:t>
      </w:r>
    </w:p>
    <w:p w:rsidR="006F210E" w:rsidRPr="006F210E" w:rsidRDefault="006F210E" w:rsidP="006F210E">
      <w:pPr>
        <w:numPr>
          <w:ilvl w:val="0"/>
          <w:numId w:val="1"/>
        </w:numPr>
        <w:jc w:val="both"/>
        <w:rPr>
          <w:sz w:val="28"/>
          <w:szCs w:val="28"/>
        </w:rPr>
      </w:pPr>
      <w:r w:rsidRPr="006F210E">
        <w:rPr>
          <w:sz w:val="28"/>
          <w:szCs w:val="28"/>
        </w:rPr>
        <w:t>Пешеходы должны переходить железнодорожные пути только в установленных  местах, пользуясь при этом пешеходными мостами, тоннелями, переездами.</w:t>
      </w:r>
    </w:p>
    <w:p w:rsidR="006F210E" w:rsidRPr="006F210E" w:rsidRDefault="006F210E" w:rsidP="006F210E">
      <w:pPr>
        <w:numPr>
          <w:ilvl w:val="0"/>
          <w:numId w:val="1"/>
        </w:numPr>
        <w:jc w:val="both"/>
        <w:rPr>
          <w:sz w:val="28"/>
          <w:szCs w:val="28"/>
        </w:rPr>
      </w:pPr>
      <w:r w:rsidRPr="006F210E">
        <w:rPr>
          <w:sz w:val="28"/>
          <w:szCs w:val="28"/>
        </w:rPr>
        <w:t>Перед переходом пути по пешеходному настилу необходимо убедится в отсутствии  движущегося  поезда, локомотива или вагонов. 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6F210E" w:rsidRPr="006F210E" w:rsidRDefault="006F210E" w:rsidP="006F210E">
      <w:pPr>
        <w:jc w:val="both"/>
        <w:rPr>
          <w:sz w:val="28"/>
          <w:szCs w:val="28"/>
        </w:rPr>
      </w:pPr>
    </w:p>
    <w:p w:rsidR="006F210E" w:rsidRPr="006F210E" w:rsidRDefault="006F210E" w:rsidP="006F210E">
      <w:pPr>
        <w:jc w:val="both"/>
        <w:rPr>
          <w:b/>
          <w:sz w:val="28"/>
          <w:szCs w:val="28"/>
        </w:rPr>
      </w:pPr>
      <w:r w:rsidRPr="006F210E">
        <w:rPr>
          <w:b/>
          <w:sz w:val="28"/>
          <w:szCs w:val="28"/>
        </w:rPr>
        <w:t>Категорически запрещается:</w:t>
      </w:r>
    </w:p>
    <w:p w:rsidR="006F210E" w:rsidRPr="006F210E" w:rsidRDefault="006F210E" w:rsidP="006F210E">
      <w:pPr>
        <w:numPr>
          <w:ilvl w:val="0"/>
          <w:numId w:val="1"/>
        </w:numPr>
        <w:jc w:val="both"/>
        <w:rPr>
          <w:sz w:val="28"/>
          <w:szCs w:val="28"/>
        </w:rPr>
      </w:pPr>
      <w:r w:rsidRPr="006F210E">
        <w:rPr>
          <w:sz w:val="28"/>
          <w:szCs w:val="28"/>
        </w:rPr>
        <w:t xml:space="preserve">Ходить по железнодорожным путям. </w:t>
      </w:r>
    </w:p>
    <w:p w:rsidR="006F210E" w:rsidRPr="006F210E" w:rsidRDefault="006F210E" w:rsidP="006F210E">
      <w:pPr>
        <w:numPr>
          <w:ilvl w:val="0"/>
          <w:numId w:val="1"/>
        </w:numPr>
        <w:jc w:val="both"/>
        <w:rPr>
          <w:sz w:val="28"/>
          <w:szCs w:val="28"/>
        </w:rPr>
      </w:pPr>
      <w:r w:rsidRPr="006F210E">
        <w:rPr>
          <w:sz w:val="28"/>
          <w:szCs w:val="28"/>
        </w:rPr>
        <w:t>Переходить и перебегать через железнодорожные пути перед близко идущим поездом, если расстояние до него менее 400 метров.</w:t>
      </w:r>
    </w:p>
    <w:p w:rsidR="006F210E" w:rsidRPr="006F210E" w:rsidRDefault="006F210E" w:rsidP="006F210E">
      <w:pPr>
        <w:numPr>
          <w:ilvl w:val="0"/>
          <w:numId w:val="1"/>
        </w:numPr>
        <w:jc w:val="both"/>
        <w:rPr>
          <w:sz w:val="28"/>
          <w:szCs w:val="28"/>
        </w:rPr>
      </w:pPr>
      <w:r w:rsidRPr="006F210E">
        <w:rPr>
          <w:sz w:val="28"/>
          <w:szCs w:val="28"/>
        </w:rPr>
        <w:t xml:space="preserve">Переходить через путь сразу же после прохода поезда одного направления, не убедившись в отсутствии следования поезда встречного направления. </w:t>
      </w:r>
    </w:p>
    <w:p w:rsidR="006F210E" w:rsidRPr="006F210E" w:rsidRDefault="006F210E" w:rsidP="006F210E">
      <w:pPr>
        <w:numPr>
          <w:ilvl w:val="0"/>
          <w:numId w:val="1"/>
        </w:numPr>
        <w:jc w:val="both"/>
        <w:rPr>
          <w:sz w:val="28"/>
          <w:szCs w:val="28"/>
        </w:rPr>
      </w:pPr>
      <w:r w:rsidRPr="006F210E">
        <w:rPr>
          <w:sz w:val="28"/>
          <w:szCs w:val="28"/>
        </w:rPr>
        <w:t>Переходить железнодорожные переезды при закрытом шлагбауме или показании красного сигнала светофора переездной сигнализации.</w:t>
      </w:r>
    </w:p>
    <w:p w:rsidR="006F210E" w:rsidRPr="006F210E" w:rsidRDefault="006F210E" w:rsidP="006F210E">
      <w:pPr>
        <w:numPr>
          <w:ilvl w:val="0"/>
          <w:numId w:val="1"/>
        </w:numPr>
        <w:jc w:val="both"/>
        <w:rPr>
          <w:sz w:val="28"/>
          <w:szCs w:val="28"/>
        </w:rPr>
      </w:pPr>
      <w:r w:rsidRPr="006F210E">
        <w:rPr>
          <w:sz w:val="28"/>
          <w:szCs w:val="28"/>
        </w:rPr>
        <w:t xml:space="preserve">На станциях и перегонах подлезать под вагоны и перелезать через автосцепки для прохода через путь. </w:t>
      </w:r>
    </w:p>
    <w:p w:rsidR="00B21E01" w:rsidRPr="006F210E" w:rsidRDefault="00B21E01" w:rsidP="00B21E01">
      <w:pPr>
        <w:ind w:firstLine="708"/>
        <w:jc w:val="both"/>
        <w:rPr>
          <w:sz w:val="28"/>
          <w:szCs w:val="28"/>
        </w:rPr>
      </w:pPr>
      <w:r w:rsidRPr="006F210E">
        <w:rPr>
          <w:sz w:val="28"/>
          <w:szCs w:val="28"/>
        </w:rPr>
        <w:t>С уважением,</w:t>
      </w:r>
    </w:p>
    <w:p w:rsidR="00D548B2" w:rsidRPr="006F210E" w:rsidRDefault="00D548B2" w:rsidP="00D548B2">
      <w:pPr>
        <w:ind w:firstLine="708"/>
        <w:jc w:val="both"/>
        <w:rPr>
          <w:sz w:val="28"/>
          <w:szCs w:val="28"/>
          <w:lang w:val="be-BY"/>
        </w:rPr>
      </w:pPr>
    </w:p>
    <w:p w:rsidR="00D548B2" w:rsidRPr="006F210E" w:rsidRDefault="00D548B2" w:rsidP="00D548B2">
      <w:pPr>
        <w:ind w:firstLine="708"/>
        <w:jc w:val="both"/>
        <w:rPr>
          <w:sz w:val="28"/>
          <w:szCs w:val="28"/>
          <w:lang w:val="be-BY"/>
        </w:rPr>
      </w:pPr>
    </w:p>
    <w:p w:rsidR="00520A90" w:rsidRPr="00520A90" w:rsidRDefault="00311C18" w:rsidP="00F43E6D">
      <w:r>
        <w:rPr>
          <w:sz w:val="28"/>
          <w:szCs w:val="28"/>
        </w:rPr>
        <w:t>ООПП РОВД</w:t>
      </w:r>
    </w:p>
    <w:sectPr w:rsidR="00520A90" w:rsidRPr="00520A90" w:rsidSect="00093EC9">
      <w:pgSz w:w="11906" w:h="16838"/>
      <w:pgMar w:top="1134" w:right="567" w:bottom="851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F68E7"/>
    <w:multiLevelType w:val="singleLevel"/>
    <w:tmpl w:val="E1E81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drawingGridHorizontalSpacing w:val="10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90"/>
    <w:rsid w:val="00080FC8"/>
    <w:rsid w:val="00093EC9"/>
    <w:rsid w:val="000B358F"/>
    <w:rsid w:val="001A2502"/>
    <w:rsid w:val="001D6201"/>
    <w:rsid w:val="001F58E0"/>
    <w:rsid w:val="001F661D"/>
    <w:rsid w:val="00200DE9"/>
    <w:rsid w:val="002B325C"/>
    <w:rsid w:val="00311C18"/>
    <w:rsid w:val="0038375A"/>
    <w:rsid w:val="004C5239"/>
    <w:rsid w:val="00520A90"/>
    <w:rsid w:val="005A2AFD"/>
    <w:rsid w:val="005C58B5"/>
    <w:rsid w:val="005F27C1"/>
    <w:rsid w:val="006477D4"/>
    <w:rsid w:val="0069100D"/>
    <w:rsid w:val="006E0503"/>
    <w:rsid w:val="006F210E"/>
    <w:rsid w:val="00781E4F"/>
    <w:rsid w:val="007B2B27"/>
    <w:rsid w:val="00821F50"/>
    <w:rsid w:val="00AE4866"/>
    <w:rsid w:val="00B15242"/>
    <w:rsid w:val="00B21E01"/>
    <w:rsid w:val="00B56491"/>
    <w:rsid w:val="00B571DC"/>
    <w:rsid w:val="00BD5072"/>
    <w:rsid w:val="00C01A7A"/>
    <w:rsid w:val="00CF1D16"/>
    <w:rsid w:val="00D1321C"/>
    <w:rsid w:val="00D548B2"/>
    <w:rsid w:val="00DA612B"/>
    <w:rsid w:val="00E21206"/>
    <w:rsid w:val="00EA3248"/>
    <w:rsid w:val="00F4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E800"/>
  <w15:docId w15:val="{CAFF370C-BBCE-47AD-9DF5-FC7CA51B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90"/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0A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520A90"/>
    <w:pPr>
      <w:keepNext/>
      <w:jc w:val="center"/>
      <w:outlineLvl w:val="8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rsid w:val="00520A90"/>
    <w:rPr>
      <w:rFonts w:eastAsia="Times New Roman" w:cs="Times New Roman"/>
      <w:b/>
      <w:bCs/>
      <w:sz w:val="20"/>
      <w:szCs w:val="20"/>
      <w:lang w:val="x-none" w:eastAsia="ru-RU"/>
    </w:rPr>
  </w:style>
  <w:style w:type="character" w:styleId="a3">
    <w:name w:val="Hyperlink"/>
    <w:uiPriority w:val="99"/>
    <w:unhideWhenUsed/>
    <w:rsid w:val="00520A90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20A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ody Text Indent"/>
    <w:basedOn w:val="a"/>
    <w:link w:val="a5"/>
    <w:rsid w:val="00520A90"/>
    <w:pPr>
      <w:ind w:firstLine="540"/>
      <w:jc w:val="both"/>
    </w:pPr>
    <w:rPr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520A90"/>
    <w:rPr>
      <w:rFonts w:eastAsia="Times New Roman" w:cs="Times New Roman"/>
      <w:sz w:val="28"/>
      <w:szCs w:val="24"/>
      <w:lang w:eastAsia="ru-RU"/>
    </w:rPr>
  </w:style>
  <w:style w:type="character" w:customStyle="1" w:styleId="FontStyle11">
    <w:name w:val="Font Style11"/>
    <w:basedOn w:val="a0"/>
    <w:rsid w:val="006F210E"/>
    <w:rPr>
      <w:rFonts w:ascii="Times New Roman" w:hAnsi="Times New Roman" w:cs="Times New Roman"/>
      <w:sz w:val="26"/>
      <w:szCs w:val="26"/>
    </w:rPr>
  </w:style>
  <w:style w:type="paragraph" w:customStyle="1" w:styleId="11">
    <w:name w:val="Обычный1"/>
    <w:rsid w:val="006F210E"/>
    <w:rPr>
      <w:rFonts w:eastAsia="Times New Roman" w:cs="Times New Roman"/>
      <w:sz w:val="20"/>
      <w:szCs w:val="20"/>
      <w:lang w:eastAsia="ru-RU"/>
    </w:rPr>
  </w:style>
  <w:style w:type="character" w:customStyle="1" w:styleId="FontStyle20">
    <w:name w:val="Font Style20"/>
    <w:basedOn w:val="a0"/>
    <w:rsid w:val="006F210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2019-12-26T16:46:00Z</cp:lastPrinted>
  <dcterms:created xsi:type="dcterms:W3CDTF">2023-08-03T09:30:00Z</dcterms:created>
  <dcterms:modified xsi:type="dcterms:W3CDTF">2023-08-03T09:30:00Z</dcterms:modified>
</cp:coreProperties>
</file>