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54" w:rsidRPr="00CB2A54" w:rsidRDefault="00CB2A54" w:rsidP="00CB2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CB2A54">
        <w:rPr>
          <w:rFonts w:ascii="Times New Roman" w:hAnsi="Times New Roman"/>
          <w:sz w:val="28"/>
          <w:szCs w:val="28"/>
        </w:rPr>
        <w:t>Профилактика преступлений против половой неприкосновенности в отношении несовершеннолетних</w:t>
      </w:r>
    </w:p>
    <w:bookmarkEnd w:id="0"/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>По итогам 2022 г. отмечается негативная динамика, связанная с ростом количества несовершеннолетних, пострадавших от преступлений против половой свободы или половой неприкосновенности (+24,9%). Кроме того, увеличилось более чем в 4 раза число уголовно наказуемых деяний, совершенных подростками в указанной сфере.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>Как показывает следственная практика, в большинстве случаев несовершеннолетние становятся жертвами противоправных посягательств, соглашаясь на предложения, размещаемые в социальных сетях, поучаствовать в так называемых «Вписках» или «</w:t>
      </w:r>
      <w:proofErr w:type="spellStart"/>
      <w:r w:rsidRPr="006F341A">
        <w:rPr>
          <w:rFonts w:ascii="Times New Roman" w:hAnsi="Times New Roman"/>
          <w:color w:val="000000" w:themeColor="text1"/>
          <w:sz w:val="28"/>
          <w:szCs w:val="28"/>
        </w:rPr>
        <w:t>Флэтах</w:t>
      </w:r>
      <w:proofErr w:type="spellEnd"/>
      <w:r w:rsidRPr="006F341A">
        <w:rPr>
          <w:rFonts w:ascii="Times New Roman" w:hAnsi="Times New Roman"/>
          <w:color w:val="000000" w:themeColor="text1"/>
          <w:sz w:val="28"/>
          <w:szCs w:val="28"/>
        </w:rPr>
        <w:t>». Их суть заключается в ночевке на съемном жилье, как правило, в компании малоизвестных людей с последующим распитием спиртных напитков либо потреблением наркотиков. Зачастую, находясь в состоянии опьянения, участники «</w:t>
      </w:r>
      <w:proofErr w:type="spellStart"/>
      <w:r w:rsidRPr="006F341A">
        <w:rPr>
          <w:rFonts w:ascii="Times New Roman" w:hAnsi="Times New Roman"/>
          <w:color w:val="000000" w:themeColor="text1"/>
          <w:sz w:val="28"/>
          <w:szCs w:val="28"/>
        </w:rPr>
        <w:t>Флэтов</w:t>
      </w:r>
      <w:proofErr w:type="spellEnd"/>
      <w:r w:rsidRPr="006F341A">
        <w:rPr>
          <w:rFonts w:ascii="Times New Roman" w:hAnsi="Times New Roman"/>
          <w:color w:val="000000" w:themeColor="text1"/>
          <w:sz w:val="28"/>
          <w:szCs w:val="28"/>
        </w:rPr>
        <w:t>» или «Вписок» причиняют вред имуществу как собственников жилого помещения, так и их соседей. При этом во многих случаях происходящие мероприятия транслируются в мессенджерах сети Интернет, демонстрируя непристойное и аморальное поведение. На «</w:t>
      </w:r>
      <w:proofErr w:type="spellStart"/>
      <w:r w:rsidRPr="006F341A">
        <w:rPr>
          <w:rFonts w:ascii="Times New Roman" w:hAnsi="Times New Roman"/>
          <w:color w:val="000000" w:themeColor="text1"/>
          <w:sz w:val="28"/>
          <w:szCs w:val="28"/>
        </w:rPr>
        <w:t>Флэтах</w:t>
      </w:r>
      <w:proofErr w:type="spellEnd"/>
      <w:r w:rsidRPr="006F341A">
        <w:rPr>
          <w:rFonts w:ascii="Times New Roman" w:hAnsi="Times New Roman"/>
          <w:color w:val="000000" w:themeColor="text1"/>
          <w:sz w:val="28"/>
          <w:szCs w:val="28"/>
        </w:rPr>
        <w:t>» несовершеннолетние вступают в беспорядочные половые связи, потребляют психотропные вещества, становясь при этом жертвами тяжких преступлений.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 xml:space="preserve">Так, в августе месяце 2022 г. у группы школьников из </w:t>
      </w:r>
      <w:proofErr w:type="spellStart"/>
      <w:r w:rsidRPr="006F341A">
        <w:rPr>
          <w:rFonts w:ascii="Times New Roman" w:hAnsi="Times New Roman"/>
          <w:color w:val="000000" w:themeColor="text1"/>
          <w:sz w:val="28"/>
          <w:szCs w:val="28"/>
        </w:rPr>
        <w:t>г.Гродно</w:t>
      </w:r>
      <w:proofErr w:type="spellEnd"/>
      <w:r w:rsidRPr="006F341A">
        <w:rPr>
          <w:rFonts w:ascii="Times New Roman" w:hAnsi="Times New Roman"/>
          <w:color w:val="000000" w:themeColor="text1"/>
          <w:sz w:val="28"/>
          <w:szCs w:val="28"/>
        </w:rPr>
        <w:t xml:space="preserve"> проходил «</w:t>
      </w:r>
      <w:proofErr w:type="spellStart"/>
      <w:r w:rsidRPr="006F341A">
        <w:rPr>
          <w:rFonts w:ascii="Times New Roman" w:hAnsi="Times New Roman"/>
          <w:color w:val="000000" w:themeColor="text1"/>
          <w:sz w:val="28"/>
          <w:szCs w:val="28"/>
        </w:rPr>
        <w:t>Флэт</w:t>
      </w:r>
      <w:proofErr w:type="spellEnd"/>
      <w:r w:rsidRPr="006F341A">
        <w:rPr>
          <w:rFonts w:ascii="Times New Roman" w:hAnsi="Times New Roman"/>
          <w:color w:val="000000" w:themeColor="text1"/>
          <w:sz w:val="28"/>
          <w:szCs w:val="28"/>
        </w:rPr>
        <w:t>», на котором присутствовала и малолетняя местная жительница. После совместного употребления спиртных напитков в ночное время в отношении данной девочки группой пьяных подростков были совершены многократные насильственные действия сексуального характера.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>В ноябре 2022 г. несовершеннолетняя, 2008 года рождения, находилась на одном из «</w:t>
      </w:r>
      <w:proofErr w:type="spellStart"/>
      <w:r w:rsidRPr="006F341A">
        <w:rPr>
          <w:rFonts w:ascii="Times New Roman" w:hAnsi="Times New Roman"/>
          <w:color w:val="000000" w:themeColor="text1"/>
          <w:sz w:val="28"/>
          <w:szCs w:val="28"/>
        </w:rPr>
        <w:t>Флэтов</w:t>
      </w:r>
      <w:proofErr w:type="spellEnd"/>
      <w:r w:rsidRPr="006F341A">
        <w:rPr>
          <w:rFonts w:ascii="Times New Roman" w:hAnsi="Times New Roman"/>
          <w:color w:val="000000" w:themeColor="text1"/>
          <w:sz w:val="28"/>
          <w:szCs w:val="28"/>
        </w:rPr>
        <w:t xml:space="preserve">» в </w:t>
      </w:r>
      <w:proofErr w:type="spellStart"/>
      <w:r w:rsidRPr="006F341A">
        <w:rPr>
          <w:rFonts w:ascii="Times New Roman" w:hAnsi="Times New Roman"/>
          <w:color w:val="000000" w:themeColor="text1"/>
          <w:sz w:val="28"/>
          <w:szCs w:val="28"/>
        </w:rPr>
        <w:t>г.Минске</w:t>
      </w:r>
      <w:proofErr w:type="spellEnd"/>
      <w:r w:rsidRPr="006F341A">
        <w:rPr>
          <w:rFonts w:ascii="Times New Roman" w:hAnsi="Times New Roman"/>
          <w:color w:val="000000" w:themeColor="text1"/>
          <w:sz w:val="28"/>
          <w:szCs w:val="28"/>
        </w:rPr>
        <w:t>. В квартире компания распивала спиртное. После выпитого алкоголя подросток легла спать. Когда она проснулась (на следующий день), узнала, что в отношении нее совершены действия сексуального характера со стороны другого несовершеннолетнего. Все действия были сняты на камеру мобильного телефона.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>По данным фактам возбуждены уголовные дела по ч.2 ст. 167 Уголовного кодекса Республики Беларусь (насильственные действия сексуального характера), санкция которой предусматривает лишения свободы на срок от пяти до тринадцати лет.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>В декабре 2022 г. сотрудниками инспекции по делам несовершеннолетних Борисовского РУВД получена информация о «</w:t>
      </w:r>
      <w:proofErr w:type="spellStart"/>
      <w:r w:rsidRPr="006F341A">
        <w:rPr>
          <w:rFonts w:ascii="Times New Roman" w:hAnsi="Times New Roman"/>
          <w:color w:val="000000" w:themeColor="text1"/>
          <w:sz w:val="28"/>
          <w:szCs w:val="28"/>
        </w:rPr>
        <w:t>Флэте</w:t>
      </w:r>
      <w:proofErr w:type="spellEnd"/>
      <w:r w:rsidRPr="006F341A">
        <w:rPr>
          <w:rFonts w:ascii="Times New Roman" w:hAnsi="Times New Roman"/>
          <w:color w:val="000000" w:themeColor="text1"/>
          <w:sz w:val="28"/>
          <w:szCs w:val="28"/>
        </w:rPr>
        <w:t>» с участием более 20 подростков. При проверке данного адреса было выявлено 12 несовершеннолетних и 3 взрослых лица, которые совместно употребляли спиртные напитки. При проведении медицинского освидетельствования у 6 несовершеннолетних установлено состояние алкогольного опьянения. Благодаря своевременному выявлению сотрудниками милиции указанного «</w:t>
      </w:r>
      <w:proofErr w:type="spellStart"/>
      <w:r w:rsidRPr="006F341A">
        <w:rPr>
          <w:rFonts w:ascii="Times New Roman" w:hAnsi="Times New Roman"/>
          <w:color w:val="000000" w:themeColor="text1"/>
          <w:sz w:val="28"/>
          <w:szCs w:val="28"/>
        </w:rPr>
        <w:t>Флэта</w:t>
      </w:r>
      <w:proofErr w:type="spellEnd"/>
      <w:r w:rsidRPr="006F341A">
        <w:rPr>
          <w:rFonts w:ascii="Times New Roman" w:hAnsi="Times New Roman"/>
          <w:color w:val="000000" w:themeColor="text1"/>
          <w:sz w:val="28"/>
          <w:szCs w:val="28"/>
        </w:rPr>
        <w:t>» удалось предотвратить возможное совершение очередного тяжкого преступления.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lastRenderedPageBreak/>
        <w:t>12 января 2023 г. установлено проведение аналогичного «</w:t>
      </w:r>
      <w:proofErr w:type="spellStart"/>
      <w:r w:rsidRPr="006F341A">
        <w:rPr>
          <w:rFonts w:ascii="Times New Roman" w:hAnsi="Times New Roman"/>
          <w:color w:val="000000" w:themeColor="text1"/>
          <w:sz w:val="28"/>
          <w:szCs w:val="28"/>
        </w:rPr>
        <w:t>Флэта</w:t>
      </w:r>
      <w:proofErr w:type="spellEnd"/>
      <w:r w:rsidRPr="006F341A">
        <w:rPr>
          <w:rFonts w:ascii="Times New Roman" w:hAnsi="Times New Roman"/>
          <w:color w:val="000000" w:themeColor="text1"/>
          <w:sz w:val="28"/>
          <w:szCs w:val="28"/>
        </w:rPr>
        <w:t xml:space="preserve">» в </w:t>
      </w:r>
      <w:proofErr w:type="spellStart"/>
      <w:r w:rsidRPr="006F341A">
        <w:rPr>
          <w:rFonts w:ascii="Times New Roman" w:hAnsi="Times New Roman"/>
          <w:color w:val="000000" w:themeColor="text1"/>
          <w:sz w:val="28"/>
          <w:szCs w:val="28"/>
        </w:rPr>
        <w:t>г.Орша</w:t>
      </w:r>
      <w:proofErr w:type="spellEnd"/>
      <w:r w:rsidRPr="006F341A">
        <w:rPr>
          <w:rFonts w:ascii="Times New Roman" w:hAnsi="Times New Roman"/>
          <w:color w:val="000000" w:themeColor="text1"/>
          <w:sz w:val="28"/>
          <w:szCs w:val="28"/>
        </w:rPr>
        <w:t>, где выявлены несовершеннолетняя и двое взрослых, совместно распивавших спиртные напитки.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>Все мы понимаем, что для подростков общение, необходимо, как воздух. Однако, родителям необходимо научить своих детей правилам безопасности: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>не ездить на вписки к незнакомцам;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>не употреблять алкоголь и наркотики;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>не оставлять личные вещи без присмотра;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>мобильный телефон должен быть полностью заряжен;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>поставить номера родителей на быстрый набор.</w:t>
      </w:r>
    </w:p>
    <w:p w:rsidR="00CB2A54" w:rsidRPr="006F341A" w:rsidRDefault="00CB2A54" w:rsidP="00CB2A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A">
        <w:rPr>
          <w:rFonts w:ascii="Times New Roman" w:hAnsi="Times New Roman"/>
          <w:color w:val="000000" w:themeColor="text1"/>
          <w:sz w:val="28"/>
          <w:szCs w:val="28"/>
        </w:rPr>
        <w:t xml:space="preserve">При действительно доверительных отношениях, подросток расскажет родителям, куда и с кем он идет, а не придумает историю о подготовке реферата у друга (подружки). </w:t>
      </w:r>
    </w:p>
    <w:p w:rsidR="00A000F2" w:rsidRDefault="00A000F2"/>
    <w:sectPr w:rsidR="00A0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54"/>
    <w:rsid w:val="00A000F2"/>
    <w:rsid w:val="00CB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C8278-CA4A-4B1E-AF2B-9EC188B1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Чикизов Владимир Станиславович</dc:creator>
  <cp:keywords/>
  <dc:description/>
  <cp:lastModifiedBy>Чикизов Владимир Станиславович</cp:lastModifiedBy>
  <cp:revision>1</cp:revision>
  <dcterms:created xsi:type="dcterms:W3CDTF">2023-11-01T06:09:00Z</dcterms:created>
  <dcterms:modified xsi:type="dcterms:W3CDTF">2023-11-01T06:10:00Z</dcterms:modified>
</cp:coreProperties>
</file>