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B0" w:rsidRDefault="006B21B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6B21B0" w:rsidRDefault="006B21B0">
      <w:pPr>
        <w:pStyle w:val="newncpi"/>
        <w:ind w:firstLine="0"/>
        <w:jc w:val="center"/>
      </w:pPr>
      <w:r>
        <w:rPr>
          <w:rStyle w:val="datepr"/>
        </w:rPr>
        <w:t>28 июня 2024 г.</w:t>
      </w:r>
      <w:r>
        <w:rPr>
          <w:rStyle w:val="number"/>
        </w:rPr>
        <w:t xml:space="preserve"> № 457</w:t>
      </w:r>
    </w:p>
    <w:p w:rsidR="006B21B0" w:rsidRDefault="006B21B0">
      <w:pPr>
        <w:pStyle w:val="titlencpi"/>
      </w:pPr>
      <w:r>
        <w:t>О видах индивидуальной предпринимательской деятельности</w:t>
      </w:r>
    </w:p>
    <w:p w:rsidR="006B21B0" w:rsidRDefault="006B21B0">
      <w:pPr>
        <w:pStyle w:val="changei"/>
      </w:pPr>
      <w:r>
        <w:t>Изменения и дополнения:</w:t>
      </w:r>
    </w:p>
    <w:p w:rsidR="006B21B0" w:rsidRDefault="006B21B0">
      <w:pPr>
        <w:pStyle w:val="changeadd"/>
      </w:pPr>
      <w:r>
        <w:t>Постановление Совета Министров Республики Беларусь от 30 августа 2024 г. № 637 (Национальный правовой Интернет-портал Республики Беларусь, 03.09.2024, 5/53864) &lt;C22400637&gt;</w:t>
      </w:r>
    </w:p>
    <w:p w:rsidR="006B21B0" w:rsidRDefault="006B21B0">
      <w:pPr>
        <w:pStyle w:val="newncpi"/>
      </w:pPr>
      <w:r>
        <w:t> </w:t>
      </w:r>
    </w:p>
    <w:p w:rsidR="006B21B0" w:rsidRDefault="006B21B0">
      <w:pPr>
        <w:pStyle w:val="preamble"/>
      </w:pPr>
      <w:r>
        <w:t>На основании абзаца второго части второй, части четвертой пункта 1 статьи 22 Гражданского кодекса Республики Беларусь и во исполнение абзацев седьмого и восьмого статьи 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:rsidR="006B21B0" w:rsidRDefault="006B21B0">
      <w:pPr>
        <w:pStyle w:val="point"/>
      </w:pPr>
      <w:r>
        <w:t>1. Определить:</w:t>
      </w:r>
    </w:p>
    <w:p w:rsidR="006B21B0" w:rsidRDefault="006B21B0">
      <w:pPr>
        <w:pStyle w:val="newncpi"/>
      </w:pPr>
      <w:r>
        <w:t>перечень видов деятельности, разрешенных для осуществления в качестве индивидуального предпринимателя, согласно приложению 1;</w:t>
      </w:r>
    </w:p>
    <w:p w:rsidR="006B21B0" w:rsidRDefault="006B21B0">
      <w:pPr>
        <w:pStyle w:val="newncpi"/>
      </w:pPr>
      <w:r>
        <w:t>перечень видов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:rsidR="006B21B0" w:rsidRDefault="006B21B0">
      <w:pPr>
        <w:pStyle w:val="newncpi"/>
      </w:pPr>
      <w:r>
        <w:t>перечень видов ремесленной деятельности согласно приложению 3.</w:t>
      </w:r>
    </w:p>
    <w:p w:rsidR="006B21B0" w:rsidRDefault="006B21B0">
      <w:pPr>
        <w:pStyle w:val="newncpi"/>
      </w:pPr>
      <w:r>
        <w:t>Установить:</w:t>
      </w:r>
    </w:p>
    <w:p w:rsidR="006B21B0" w:rsidRDefault="006B21B0">
      <w:pPr>
        <w:pStyle w:val="newncpi"/>
      </w:pPr>
      <w:r>
        <w:t>форму заявления о принятии решения о применении сбора за осуществление ремесленной деятельности согласно приложению 4;</w:t>
      </w:r>
    </w:p>
    <w:p w:rsidR="006B21B0" w:rsidRDefault="006B21B0">
      <w:pPr>
        <w:pStyle w:val="newncpi"/>
      </w:pPr>
      <w:r>
        <w:t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приложению 5.</w:t>
      </w:r>
    </w:p>
    <w:p w:rsidR="006B21B0" w:rsidRDefault="006B21B0">
      <w:pPr>
        <w:pStyle w:val="point"/>
      </w:pPr>
      <w:r>
        <w:t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:rsidR="006B21B0" w:rsidRDefault="006B21B0">
      <w:pPr>
        <w:pStyle w:val="point"/>
      </w:pPr>
      <w:r>
        <w:t>3. Настоящее постановление вступает в силу в следующем порядке:</w:t>
      </w:r>
    </w:p>
    <w:p w:rsidR="006B21B0" w:rsidRDefault="006B21B0">
      <w:pPr>
        <w:pStyle w:val="newncpi"/>
      </w:pPr>
      <w:r>
        <w:t>пункт 1 – с 1 октября 2024 г.;</w:t>
      </w:r>
    </w:p>
    <w:p w:rsidR="006B21B0" w:rsidRDefault="006B21B0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:rsidR="006B21B0" w:rsidRDefault="006B21B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B21B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B21B0" w:rsidRDefault="006B21B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B21B0" w:rsidRDefault="006B21B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6B21B0" w:rsidRDefault="006B21B0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6B21B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append1"/>
            </w:pPr>
            <w:r>
              <w:t>Приложение 1</w:t>
            </w:r>
          </w:p>
          <w:p w:rsidR="006B21B0" w:rsidRDefault="006B21B0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:rsidR="006B21B0" w:rsidRDefault="006B21B0">
      <w:pPr>
        <w:pStyle w:val="titlep"/>
        <w:jc w:val="left"/>
      </w:pPr>
      <w:r>
        <w:t>ПЕРЕЧЕНЬ</w:t>
      </w:r>
      <w: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1"/>
      </w:tblGrid>
      <w:tr w:rsidR="006B21B0">
        <w:trPr>
          <w:trHeight w:val="240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21B0" w:rsidRDefault="006B21B0">
            <w:pPr>
              <w:pStyle w:val="table10"/>
              <w:jc w:val="center"/>
            </w:pPr>
            <w:r>
              <w:t>Код группировки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21B0" w:rsidRDefault="006B21B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6B21B0">
        <w:trPr>
          <w:trHeight w:val="240"/>
        </w:trPr>
        <w:tc>
          <w:tcPr>
            <w:tcW w:w="6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в области связи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lastRenderedPageBreak/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обеспечению пожарной безопасности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проведению судебных экспертиз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деятельность, связанная с воздействием на окружающую среду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деятельность, связанная с трудоустройством за пределами Республики Беларусь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деятельность, связанная со сбором и распространением информации о физических лицах в целях их знакомства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полиграфическая деятельность</w:t>
            </w:r>
            <w:r>
              <w:rPr>
                <w:vertAlign w:val="superscript"/>
              </w:rPr>
              <w:t>2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экспертиза товаров (результатов выполненных работ, оказанных услуг), достоверности информации о товаре (работе, услуге)</w:t>
            </w:r>
            <w:r>
              <w:rPr>
                <w:vertAlign w:val="superscript"/>
              </w:rPr>
              <w:t>3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А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СЕЛЬСКОЕ, ЛЕСНОЕ И РЫБНОЕ ХОЗЯЙСТВО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выращивание зерновых культур, бобовых культур и семян масличных культур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выращивание овощей, бахчевых, корнеплодных и клубнеплодных культур, грибов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0115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выращивание табака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0116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выращивание лубяных культур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выращивание прочих одно- или двухлетних культур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выращивание многолетних культур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продукции питомников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0149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разведение прочих видов животных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0161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деятельность, способствующая растениеводству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деятельность, способствующая животноводству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лесозаготовки</w:t>
            </w:r>
            <w:r>
              <w:rPr>
                <w:vertAlign w:val="superscript"/>
              </w:rPr>
              <w:t>4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С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ОБРАБАТЫВАЮЩАЯ ПРОМЫШЛЕННОСТЬ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1071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1072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1091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готовых кормов и кормовых добавок для сельскохозяйственных животных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готовых кормов для домашних животных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1392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готовых текстильных изделий, кроме одежды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13942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сетей и изделий из веревок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прочей верхней одежды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1414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нательного белья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14191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головных уборов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14199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прочих видов одежды и аксессуаров, не включенных в другие группировки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1439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прочей вязаной и трикотажной одежды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15121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дорожных принадлежностей и аналогичных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172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изделий из бумаги и картона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lastRenderedPageBreak/>
              <w:t>18129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печатание прочей полиграфической продукции, не включенной в другие группировки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1813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подготовке материалов к печати и распространению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1814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брошюровочно-переплетная, отделочная деятельность и сопутствующие услуги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2219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прочих резиновых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пластмассовых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формование и обработка листового стекла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полых стеклянных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прочих фарфоровых и керамических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2361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строительных изделий из бетона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гипсовых изделий для строительных целей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2365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изделий из асбестоцемента и волокнистого цемента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2369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прочих изделий из бетона, строительного гипса и цемента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резка, обработка и отделка камня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23999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251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строительных металлических конструкций и 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256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257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ножевых изделий, инструментов и </w:t>
            </w:r>
            <w:proofErr w:type="spellStart"/>
            <w:r>
              <w:t>замочно</w:t>
            </w:r>
            <w:proofErr w:type="spellEnd"/>
            <w:r>
              <w:t>-скобяных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259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прочих готовых металлических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2712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электрораспределительной и регулирующей аппаратуры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27402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осветительного оборудования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27909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прочего электрооборудования, не включенного в другие группировки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мебели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ювелирных и аналогичных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бижутерии и аналогичных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музыкальных инструментов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спортивных товаров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игр и игрушек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32501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ортопедических приспособлений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производство различных изделий, не включенных в другие группировки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ремонт машин и оборудования общего и специального назначения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ремонт электронного и оптического оборудования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3314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ремонт электрического оборудования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3317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ремонт, техническое обслуживание прочих транспортных средств и оборудования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ремонт прочего оборудования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Е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сбор и обработка сточных вод 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F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СТРОИТЕЛЬСТВО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4221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строительство трубопроводов</w:t>
            </w:r>
            <w:r>
              <w:rPr>
                <w:vertAlign w:val="superscript"/>
              </w:rPr>
              <w:t>5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43121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земляные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lastRenderedPageBreak/>
              <w:t>4321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электромонтажные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санитарно-технические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43291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изоляционные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43299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штукатурные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столярные и плотницкие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устройство покрытий пола и облицовка стен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малярные и стекольные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прочие отделочные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прочие специальные строительные работы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G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ОПТОВАЯ И РОЗНИЧНАЯ ТОРГОВЛЯ; РЕМОНТ АВТОМОБИЛЕЙ И МОТОЦИКЛОВ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45192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розничная торговля прочими транспортными средствами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452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техническое обслуживание и ремонт автомобилей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4532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45402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розничная торговля мотоциклами, их деталями, узлами и принадлежностями</w:t>
            </w:r>
            <w:r>
              <w:rPr>
                <w:vertAlign w:val="superscript"/>
              </w:rPr>
              <w:t>6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45403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техническое обслуживание и ремонт мотоциклов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розничная торговля, за исключением торговли автомобилями и мотоциклами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H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ТРАНСПОРТНАЯ ДЕЯТЕЛЬНОСТЬ, СКЛАДИРОВАНИЕ, ПОЧТОВАЯ И КУРЬЕРСКАЯ ДЕЯТЕЛЬНОСТЬ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493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прочего пассажирского сухопутного транспорта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494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503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пассажирского речного транспорта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пассажирского воздушного транспорта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52219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прочая вспомогательная деятельность сухопутного транспорта, не включенная в другие группировки</w:t>
            </w:r>
            <w:r>
              <w:rPr>
                <w:vertAlign w:val="superscript"/>
              </w:rPr>
              <w:t>8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5229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прочая вспомогательная деятельность в области перевозок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53201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местной доставке товаров на дом</w:t>
            </w:r>
            <w:r>
              <w:rPr>
                <w:vertAlign w:val="superscript"/>
              </w:rPr>
              <w:t>9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I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УСЛУГИ ПО ВРЕМЕННОМУ ПРОЖИВАНИЮ И ПИТАНИЮ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552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предоставление жилья на выходные дни и прочие периоды краткосрочного проживания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услуги по общественному питанию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J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ИНФОРМАЦИЯ И СВЯЗЬ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5911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производству кино-, видеофильмов и телевизионных программ</w:t>
            </w:r>
            <w:r>
              <w:rPr>
                <w:vertAlign w:val="superscript"/>
              </w:rPr>
              <w:t>10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5912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proofErr w:type="spellStart"/>
            <w:r>
              <w:t>постпроизводственный</w:t>
            </w:r>
            <w:proofErr w:type="spellEnd"/>
            <w:r>
              <w:t xml:space="preserve"> этап изготовления кино-, видеофильмов и телевизионных программ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в сфере звукозаписи и издания музыкальных произведений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компьютерное программирование, консультационные и другие сопутствующие услуги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63119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прочая обработка данных, предоставление услуг по размещению информации и связанная с этим деятельность</w:t>
            </w:r>
            <w:r>
              <w:rPr>
                <w:vertAlign w:val="superscript"/>
              </w:rPr>
              <w:t>11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К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ФИНАНСОВАЯ И СТРАХОВАЯ ДЕЯТЕЛЬНОСТЬ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6619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прочая вспомогательная деятельность в сфере финансовых услуг, кроме страхования и дополнительного пенсионного обеспечения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6621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оценке страховых рисков и убытков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lastRenderedPageBreak/>
              <w:t>Из секции L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ОПЕРАЦИИ С НЕДВИЖИМЫМ ИМУЩЕСТВОМ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681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покупка и продажа собственного недвижимого имущества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682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сдача внаем собственного и арендуемого недвижимого имущества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M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ПРОФЕССИОНАЛЬНАЯ, НАУЧНАЯ И ТЕХНИЧЕСКАЯ ДЕЯТЕЛЬНОСТЬ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69109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прочая деятельность в области права (за исключением оказания юридических услуг</w:t>
            </w:r>
            <w:r>
              <w:rPr>
                <w:vertAlign w:val="superscript"/>
              </w:rPr>
              <w:t>12</w:t>
            </w:r>
            <w:r>
              <w:t>)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7022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научные исследования и разработки 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731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рекламная деятельность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специализированные работы по дизайну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в области фотографии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письменному и устному переводу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74909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иная профессиональная, научная и техническая деятельность</w:t>
            </w:r>
            <w:r>
              <w:rPr>
                <w:noProof/>
              </w:rPr>
              <w:drawing>
                <wp:inline distT="0" distB="0" distL="0" distR="0">
                  <wp:extent cx="161925" cy="209550"/>
                  <wp:effectExtent l="0" t="0" r="9525" b="0"/>
                  <wp:docPr id="1" name="Рисунок 1" descr="C:\NCPI_CLIENT\EKBD\Texts\c22400457.files\08000001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NCPI_CLIENT\EKBD\Texts\c22400457.files\08000001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ветеринарная деятельность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N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В СФЕРЕ АДМИНИСТРАТИВНЫХ И ВСПОМОГАТЕЛЬНЫХ УСЛУГ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аренда, прокат, лизинг</w:t>
            </w:r>
          </w:p>
        </w:tc>
      </w:tr>
      <w:tr w:rsidR="006B21B0">
        <w:trPr>
          <w:trHeight w:val="152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781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агентств по трудоустройству</w:t>
            </w:r>
            <w:r>
              <w:rPr>
                <w:noProof/>
              </w:rPr>
              <w:drawing>
                <wp:inline distT="0" distB="0" distL="0" distR="0">
                  <wp:extent cx="161925" cy="209550"/>
                  <wp:effectExtent l="0" t="0" r="9525" b="0"/>
                  <wp:docPr id="2" name="Рисунок 2" descr="C:\NCPI_CLIENT\EKBD\Texts\c22400457.files\08000001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NCPI_CLIENT\EKBD\Texts\c22400457.files\08000001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7911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турагентская деятельность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79902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экскурсионное обслуживание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8121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общая чистка и уборка зданий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823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организация конференций и профессиональных выставок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8299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Р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ОБРАЗОВАНИЕ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8551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образование в области физической культуры, спорта и отдыха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8552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образование в области культуры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8559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прочие виды образования, не включенные в другие группировки</w:t>
            </w:r>
            <w:r>
              <w:rPr>
                <w:vertAlign w:val="superscript"/>
              </w:rPr>
              <w:t>13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Q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ЗДРАВООХРАНЕНИЕ И СОЦИАЛЬНЫЕ УСЛУГИ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медицинская, в том числе стоматологическая, практика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86901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по 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86909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прочая деятельность по охране здоровья, не включенная в другие группировки</w:t>
            </w:r>
            <w:r>
              <w:rPr>
                <w:vertAlign w:val="superscript"/>
              </w:rPr>
              <w:t>14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88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предоставление социальных услуг без обеспечения проживания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R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ТВОРЧЕСТВО, СПОРТ, РАЗВЛЕЧЕНИЯ И ОТДЫХ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9003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художественное и литературное творчество</w:t>
            </w:r>
            <w:r>
              <w:rPr>
                <w:vertAlign w:val="superscript"/>
              </w:rPr>
              <w:t>15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деятельность в области физической культуры и спорта, организации отдыха и развлечений</w:t>
            </w:r>
            <w:r>
              <w:rPr>
                <w:vertAlign w:val="superscript"/>
              </w:rPr>
              <w:t>16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 секции S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ПРЕДОСТАВЛЕНИЕ ПРОЧИХ ВИДОВ УСЛУГ</w:t>
            </w:r>
          </w:p>
        </w:tc>
      </w:tr>
      <w:tr w:rsidR="006B21B0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ремонт компьютеров, предметов личного пользования и бытовых изделий</w:t>
            </w:r>
          </w:p>
        </w:tc>
      </w:tr>
      <w:tr w:rsidR="006B21B0">
        <w:trPr>
          <w:trHeight w:val="240"/>
        </w:trPr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lastRenderedPageBreak/>
              <w:t>96</w:t>
            </w:r>
          </w:p>
        </w:tc>
        <w:tc>
          <w:tcPr>
            <w:tcW w:w="43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предоставление прочих индивидуальных услуг</w:t>
            </w:r>
          </w:p>
        </w:tc>
      </w:tr>
    </w:tbl>
    <w:p w:rsidR="006B21B0" w:rsidRDefault="006B21B0">
      <w:pPr>
        <w:pStyle w:val="newncpi"/>
      </w:pPr>
      <w:r>
        <w:t> </w:t>
      </w:r>
    </w:p>
    <w:p w:rsidR="006B21B0" w:rsidRDefault="006B21B0">
      <w:pPr>
        <w:pStyle w:val="snoskiline"/>
      </w:pPr>
      <w:r>
        <w:t>______________________________</w:t>
      </w:r>
    </w:p>
    <w:p w:rsidR="006B21B0" w:rsidRDefault="006B21B0">
      <w:pPr>
        <w:pStyle w:val="snoski"/>
      </w:pPr>
      <w:r>
        <w:rPr>
          <w:vertAlign w:val="superscript"/>
        </w:rPr>
        <w:t>1 </w:t>
      </w:r>
      <w: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6B21B0" w:rsidRDefault="006B21B0">
      <w:pPr>
        <w:pStyle w:val="snoski"/>
      </w:pPr>
      <w:r>
        <w:rPr>
          <w:vertAlign w:val="superscript"/>
        </w:rPr>
        <w:t>2 </w:t>
      </w:r>
      <w:r>
        <w:t>Согласно Закону Республики Беларусь от 14 октября 2022 г. № 213-З «О лицензировании».</w:t>
      </w:r>
    </w:p>
    <w:p w:rsidR="006B21B0" w:rsidRDefault="006B21B0">
      <w:pPr>
        <w:pStyle w:val="snoski"/>
      </w:pPr>
      <w:r>
        <w:rPr>
          <w:vertAlign w:val="superscript"/>
        </w:rPr>
        <w:t>3 </w:t>
      </w:r>
      <w:r>
        <w:t>Согласно постановлению Совета Министров Республики Беларусь от 14 января 2009 г. № 26 «О некоторых вопросах защиты прав потребителей».</w:t>
      </w:r>
    </w:p>
    <w:p w:rsidR="006B21B0" w:rsidRDefault="006B21B0">
      <w:pPr>
        <w:pStyle w:val="snoski"/>
      </w:pPr>
      <w:r>
        <w:rPr>
          <w:vertAlign w:val="superscript"/>
        </w:rPr>
        <w:t>4 </w:t>
      </w:r>
      <w:r>
        <w:t>При заключении договора на оказание услуг с </w:t>
      </w:r>
      <w:proofErr w:type="spellStart"/>
      <w:r>
        <w:t>лесопользователем</w:t>
      </w:r>
      <w:proofErr w:type="spellEnd"/>
      <w:r>
        <w:t>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:rsidR="006B21B0" w:rsidRDefault="006B21B0">
      <w:pPr>
        <w:pStyle w:val="snoski"/>
      </w:pPr>
      <w:r>
        <w:rPr>
          <w:vertAlign w:val="superscript"/>
        </w:rPr>
        <w:t>5</w:t>
      </w:r>
      <w:r>
        <w:t> </w:t>
      </w:r>
      <w:proofErr w:type="gramStart"/>
      <w:r>
        <w:t>В</w:t>
      </w:r>
      <w:proofErr w:type="gramEnd"/>
      <w:r>
        <w:t> части бурения водяных скважин диаметром не более 80 миллиметров.</w:t>
      </w:r>
    </w:p>
    <w:p w:rsidR="006B21B0" w:rsidRDefault="006B21B0">
      <w:pPr>
        <w:pStyle w:val="snoski"/>
      </w:pPr>
      <w:r>
        <w:rPr>
          <w:vertAlign w:val="superscript"/>
        </w:rPr>
        <w:t>6</w:t>
      </w:r>
      <w:r>
        <w:t> Кроме розничной торговли мотоциклами.</w:t>
      </w:r>
    </w:p>
    <w:p w:rsidR="006B21B0" w:rsidRDefault="006B21B0">
      <w:pPr>
        <w:pStyle w:val="snoski"/>
      </w:pPr>
      <w:r>
        <w:rPr>
          <w:vertAlign w:val="superscript"/>
        </w:rPr>
        <w:t>7</w:t>
      </w:r>
      <w:r>
        <w:t> Кроме деятельности, соответствующей коду группировки 49312–49315 в общегосударственном классификаторе Республики Беларусь ОКРБ 005-2011 «Виды экономической деятельности».</w:t>
      </w:r>
    </w:p>
    <w:p w:rsidR="006B21B0" w:rsidRDefault="006B21B0">
      <w:pPr>
        <w:pStyle w:val="snoski"/>
      </w:pPr>
      <w:r>
        <w:rPr>
          <w:vertAlign w:val="superscript"/>
        </w:rPr>
        <w:t>8</w:t>
      </w:r>
      <w:r>
        <w:t> </w:t>
      </w:r>
      <w:proofErr w:type="gramStart"/>
      <w:r>
        <w:t>В</w:t>
      </w:r>
      <w:proofErr w:type="gramEnd"/>
      <w:r>
        <w:t> части услуг буксировки и технической помощи на дорогах.</w:t>
      </w:r>
    </w:p>
    <w:p w:rsidR="006B21B0" w:rsidRDefault="006B21B0">
      <w:pPr>
        <w:pStyle w:val="snoski"/>
      </w:pPr>
      <w:r>
        <w:rPr>
          <w:vertAlign w:val="superscript"/>
        </w:rPr>
        <w:t>9</w:t>
      </w:r>
      <w: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:rsidR="006B21B0" w:rsidRDefault="006B21B0">
      <w:pPr>
        <w:pStyle w:val="snoski"/>
      </w:pPr>
      <w:r>
        <w:rPr>
          <w:vertAlign w:val="superscript"/>
        </w:rPr>
        <w:t>10</w:t>
      </w:r>
      <w:r>
        <w:t> Для целей настоящего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:rsidR="006B21B0" w:rsidRDefault="006B21B0">
      <w:pPr>
        <w:pStyle w:val="snoski"/>
      </w:pPr>
      <w:r>
        <w:rPr>
          <w:vertAlign w:val="superscript"/>
        </w:rPr>
        <w:t>11</w:t>
      </w:r>
      <w:r>
        <w:t> </w:t>
      </w:r>
      <w:proofErr w:type="gramStart"/>
      <w:r>
        <w:t>В</w:t>
      </w:r>
      <w:proofErr w:type="gramEnd"/>
      <w:r>
        <w:t>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:rsidR="006B21B0" w:rsidRDefault="006B21B0">
      <w:pPr>
        <w:pStyle w:val="snoski"/>
      </w:pPr>
      <w:r>
        <w:rPr>
          <w:vertAlign w:val="superscript"/>
        </w:rPr>
        <w:t>12</w:t>
      </w:r>
      <w:r>
        <w:t> Для целей настоящего приложения термин «оказание юридических услуг» имеет значение, определенное абзацами пятым–двадцатым статьи 221 Закона Республики Беларусь «О лицензировании».</w:t>
      </w:r>
    </w:p>
    <w:p w:rsidR="006B21B0" w:rsidRDefault="006B21B0">
      <w:pPr>
        <w:pStyle w:val="snoski"/>
        <w:spacing w:after="240"/>
      </w:pPr>
      <w:r>
        <w:rPr>
          <w:noProof/>
        </w:rPr>
        <w:drawing>
          <wp:inline distT="0" distB="0" distL="0" distR="0">
            <wp:extent cx="161925" cy="209550"/>
            <wp:effectExtent l="0" t="0" r="9525" b="0"/>
            <wp:docPr id="3" name="Рисунок 3" descr="C:\NCPI_CLIENT\EKBD\Texts\c22400457.files\08000001w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NCPI_CLIENT\EKBD\Texts\c22400457.files\08000001w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</w:rPr>
        <w:t> </w:t>
      </w:r>
      <w:r>
        <w:t>Кроме деятельности по организации и участию в проведении культурно-зрелищных мероприятий.</w:t>
      </w:r>
    </w:p>
    <w:p w:rsidR="006B21B0" w:rsidRDefault="006B21B0">
      <w:pPr>
        <w:pStyle w:val="snoski"/>
      </w:pPr>
      <w:r>
        <w:rPr>
          <w:vertAlign w:val="superscript"/>
        </w:rPr>
        <w:t>13</w:t>
      </w:r>
      <w:r>
        <w:t> </w:t>
      </w:r>
      <w:proofErr w:type="gramStart"/>
      <w:r>
        <w:t>В</w:t>
      </w:r>
      <w:proofErr w:type="gramEnd"/>
      <w:r>
        <w:t>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:rsidR="006B21B0" w:rsidRDefault="006B21B0">
      <w:pPr>
        <w:pStyle w:val="snoski"/>
      </w:pPr>
      <w:r>
        <w:rPr>
          <w:vertAlign w:val="superscript"/>
        </w:rPr>
        <w:t>14</w:t>
      </w:r>
      <w:r>
        <w:t> Кроме деятельности по организации и производству всех видов медицинских судебных экспертиз.</w:t>
      </w:r>
    </w:p>
    <w:p w:rsidR="006B21B0" w:rsidRDefault="006B21B0">
      <w:pPr>
        <w:pStyle w:val="snoski"/>
      </w:pPr>
      <w:r>
        <w:rPr>
          <w:vertAlign w:val="superscript"/>
        </w:rPr>
        <w:t>15</w:t>
      </w:r>
      <w:r>
        <w:t> 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:rsidR="006B21B0" w:rsidRDefault="006B21B0">
      <w:pPr>
        <w:pStyle w:val="snoski"/>
      </w:pPr>
      <w:r>
        <w:rPr>
          <w:vertAlign w:val="superscript"/>
        </w:rPr>
        <w:t>16</w:t>
      </w:r>
      <w:r>
        <w:t> Кроме деятельности:</w:t>
      </w:r>
    </w:p>
    <w:p w:rsidR="006B21B0" w:rsidRDefault="006B21B0">
      <w:pPr>
        <w:pStyle w:val="snoski"/>
      </w:pPr>
      <w:r>
        <w:t>спортивных лиг и регулирующих органов, по предоставлению национальными парками услуг в области охоты и рыболовства;</w:t>
      </w:r>
    </w:p>
    <w:p w:rsidR="006B21B0" w:rsidRDefault="006B21B0">
      <w:pPr>
        <w:pStyle w:val="snoski"/>
        <w:spacing w:after="240"/>
      </w:pPr>
      <w:r>
        <w:t>по организации и участию в проведении культурно-зрелищных мероприятий.</w:t>
      </w:r>
    </w:p>
    <w:p w:rsidR="006B21B0" w:rsidRDefault="006B21B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6B21B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append1"/>
            </w:pPr>
            <w:r>
              <w:t>Приложение 2</w:t>
            </w:r>
          </w:p>
          <w:p w:rsidR="006B21B0" w:rsidRDefault="006B21B0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:rsidR="006B21B0" w:rsidRDefault="006B21B0">
      <w:pPr>
        <w:pStyle w:val="titlep"/>
        <w:jc w:val="left"/>
      </w:pPr>
      <w:r>
        <w:t>ПЕРЕЧЕНЬ</w:t>
      </w:r>
      <w: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1843"/>
      </w:tblGrid>
      <w:tr w:rsidR="006B21B0">
        <w:trPr>
          <w:trHeight w:val="240"/>
        </w:trPr>
        <w:tc>
          <w:tcPr>
            <w:tcW w:w="4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21B0" w:rsidRDefault="006B21B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21B0" w:rsidRDefault="006B21B0">
            <w:pPr>
              <w:pStyle w:val="table10"/>
              <w:jc w:val="center"/>
            </w:pPr>
            <w:r>
              <w:t>Из кода группировки</w:t>
            </w:r>
            <w:r>
              <w:rPr>
                <w:vertAlign w:val="superscript"/>
              </w:rPr>
              <w:t>1</w:t>
            </w:r>
          </w:p>
        </w:tc>
      </w:tr>
      <w:tr w:rsidR="006B21B0">
        <w:trPr>
          <w:trHeight w:val="240"/>
        </w:trPr>
        <w:tc>
          <w:tcPr>
            <w:tcW w:w="40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503, 7721, 7729, 7739, 9329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2. Видеосъемка, видеомонтаж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6209, 9511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4. Выпас скота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0162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lastRenderedPageBreak/>
              <w:t>5. Выполнение по заказам потребителей</w:t>
            </w:r>
            <w:r>
              <w:rPr>
                <w:vertAlign w:val="superscript"/>
              </w:rPr>
              <w:t>2</w:t>
            </w:r>
            <w:r>
              <w:t xml:space="preserve"> заготовки дровяной древесины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022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43999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9. Выполнение по заказам потребителей штукатурных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4211, 43999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4332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16. Выполнение работ (оказание услуг), включая передачу имущественных прав, по заказам иных физических лиц и 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17. Исключен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 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18. Деятельность по доставке потребителям товаров на дом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53201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19. Деятельность по копированию, подготовке документов и прочая специализированная офисная деятельность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8219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20. Деятельность по письменному и устному переводу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21. Деятельность по переводу жестового языка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74909, 881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22. Деятельность по уборке от снега и льда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8122, 8129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23. Декорирование с применением ручного труда и инструмента</w:t>
            </w:r>
            <w:r>
              <w:rPr>
                <w:vertAlign w:val="superscript"/>
              </w:rPr>
              <w:t>4</w:t>
            </w:r>
            <w:r>
              <w:t xml:space="preserve"> предметов, предоставленных потребителем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24. Заточка и ремонт ножевых изделий и инструмента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3311, 3312, 95299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25. Изготовление дубликатов ключей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 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стекла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23199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дерева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16299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природной смолы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3213, 32999 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полимерной глины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2229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 xml:space="preserve">эпоксидной смолы 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2229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иных материалов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139, 2229, 23412, 25999, 32999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27. Изготовление с применением ручного труда и инструмента и реализация потребителям витражей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23199 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28. 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r>
              <w:rPr>
                <w:vertAlign w:val="superscript"/>
              </w:rPr>
              <w:t>5</w:t>
            </w:r>
            <w:r>
              <w:t xml:space="preserve">: 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 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дверных ручек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2223, 2349, 2572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lastRenderedPageBreak/>
              <w:t>кошельков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15121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перчаток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14199, 323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рукавиц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14199, 142, 23991, 32999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ремней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14199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рамок для фотографий, рам для картин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15121, 16291, 1729, 2229, 23132, 2369, 25999 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декоративных реек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16231, 2229, 236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чехлов для телефона, планшета и очков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15121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свадебных аксессуаров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1392, 1414, 2572, 32999, 9003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29. Изготовление с применением ручного труда и инструмента и реализация потребителям мыла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2041, 2042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9003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31. Изготовление с применением ручного труда и инструмента и реализация потребителям свечей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32999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32. 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25731, 2824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1392, 15122, 16232, 16299, 25999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32999, 8299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35. Кошение трав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0161, 813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7111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37. 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38. Нанесение </w:t>
            </w:r>
            <w:proofErr w:type="spellStart"/>
            <w:r>
              <w:t>аквагрима</w:t>
            </w:r>
            <w:proofErr w:type="spellEnd"/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9329, 9609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40. Настройка, ремонт музыкальных инструментов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8559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8552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43. Оказание потребителям услуг по вывозке (перевозке) дровяной древесины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024, 4941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8121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0161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46. 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37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47. Парикмахерские и косметические</w:t>
            </w:r>
            <w:r>
              <w:rPr>
                <w:vertAlign w:val="superscript"/>
              </w:rPr>
              <w:t>6</w:t>
            </w:r>
            <w:r>
              <w:t xml:space="preserve"> услуги, услуги по маникюру и педикюру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9602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lastRenderedPageBreak/>
              <w:t>48. Переплет с применением ручного труда и инструмента страниц, предоставленных потребителем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1814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49. Погрузка и разгрузка грузов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5224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50. </w:t>
            </w:r>
            <w:proofErr w:type="spellStart"/>
            <w:r>
              <w:t>Постпроизводственная</w:t>
            </w:r>
            <w:proofErr w:type="spellEnd"/>
            <w:r>
              <w:t xml:space="preserve">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5912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682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r>
              <w:rPr>
                <w:vertAlign w:val="superscript"/>
              </w:rPr>
              <w:t>7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552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9609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54. Предоставление услуг по дроблению зерна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1061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55. Предоставление услуг по отжиму сока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1032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57. Производство по заказам потребителей обуви, стелек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152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58. 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1392, 15121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59. Работы и услуги по графическому дизайну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60. Работы и услуги по дизайну интерьеров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62. 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6201, 63119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64. Распиловка и колка дров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161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0149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66. Реализация потребителям: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 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01192, 013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014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1039, 1085, 10899, 5629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67. Ремонт и восстановление, включая перетяжку, мебели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</w:t>
            </w:r>
            <w:proofErr w:type="spellStart"/>
            <w:r>
              <w:t>электросамокатов</w:t>
            </w:r>
            <w:proofErr w:type="spellEnd"/>
            <w:r>
              <w:t xml:space="preserve">, скейтбордов, </w:t>
            </w:r>
            <w:proofErr w:type="spellStart"/>
            <w:r>
              <w:t>электроскейтбордов</w:t>
            </w:r>
            <w:proofErr w:type="spellEnd"/>
            <w:r>
              <w:t xml:space="preserve">, </w:t>
            </w:r>
            <w:proofErr w:type="spellStart"/>
            <w:r>
              <w:t>гироскутеров</w:t>
            </w:r>
            <w:proofErr w:type="spellEnd"/>
            <w:r>
              <w:t xml:space="preserve">, </w:t>
            </w:r>
            <w:proofErr w:type="spellStart"/>
            <w:r>
              <w:t>сигвеев</w:t>
            </w:r>
            <w:proofErr w:type="spellEnd"/>
            <w:r>
              <w:t xml:space="preserve">, </w:t>
            </w:r>
            <w:proofErr w:type="spellStart"/>
            <w:r>
              <w:t>моноколес</w:t>
            </w:r>
            <w:proofErr w:type="spellEnd"/>
            <w:r>
              <w:t xml:space="preserve"> и иных аналогичных средств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3312, 45403, 9512, 9521, 9522, 9529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69. Ремонт: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 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часов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9525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lastRenderedPageBreak/>
              <w:t>обуви, сумок, чемоданов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зонтов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95291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71. Репетиторство</w:t>
            </w:r>
            <w:r>
              <w:rPr>
                <w:vertAlign w:val="superscript"/>
              </w:rPr>
              <w:t>8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8559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72. Сборка мебели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9524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73. Содержание могил и уход за ними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9603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472, 8299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5629, 88, 9601, 9609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76. Стрижка деревьев и кустарников, в том числе фигурная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813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813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78. Упаковка товаров, предоставленных потребителем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8292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9609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80. Услуги учителя-дефектолога (в том числе учителя-логопеда, тифлопедагога, сурдопедагога, </w:t>
            </w:r>
            <w:proofErr w:type="spellStart"/>
            <w:r>
              <w:t>олигофренопедагога</w:t>
            </w:r>
            <w:proofErr w:type="spellEnd"/>
            <w:r>
              <w:t>)</w:t>
            </w:r>
            <w:r>
              <w:rPr>
                <w:vertAlign w:val="superscript"/>
              </w:rPr>
              <w:t>9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8559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43999, 9523, 95291, 95299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82. 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4321, 4332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6209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84. Уход за взрослыми и детьми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88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742</w:t>
            </w:r>
          </w:p>
        </w:tc>
      </w:tr>
      <w:tr w:rsidR="006B21B0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86. 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9003</w:t>
            </w:r>
          </w:p>
        </w:tc>
      </w:tr>
      <w:tr w:rsidR="006B21B0">
        <w:trPr>
          <w:trHeight w:val="240"/>
        </w:trPr>
        <w:tc>
          <w:tcPr>
            <w:tcW w:w="40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87. Чистка салонов транспортных средств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452</w:t>
            </w:r>
          </w:p>
        </w:tc>
      </w:tr>
    </w:tbl>
    <w:p w:rsidR="006B21B0" w:rsidRDefault="006B21B0">
      <w:pPr>
        <w:pStyle w:val="newncpi"/>
      </w:pPr>
      <w:r>
        <w:t> </w:t>
      </w:r>
    </w:p>
    <w:p w:rsidR="006B21B0" w:rsidRDefault="006B21B0">
      <w:pPr>
        <w:pStyle w:val="snoskiline"/>
      </w:pPr>
      <w:r>
        <w:t>______________________________</w:t>
      </w:r>
    </w:p>
    <w:p w:rsidR="006B21B0" w:rsidRDefault="006B21B0">
      <w:pPr>
        <w:pStyle w:val="snoski"/>
      </w:pPr>
      <w:r>
        <w:rPr>
          <w:vertAlign w:val="superscript"/>
        </w:rPr>
        <w:t>1 </w:t>
      </w:r>
      <w: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6B21B0" w:rsidRDefault="006B21B0">
      <w:pPr>
        <w:pStyle w:val="snoski"/>
      </w:pPr>
      <w:r>
        <w:rPr>
          <w:vertAlign w:val="superscript"/>
        </w:rPr>
        <w:t>2 </w:t>
      </w:r>
      <w: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:rsidR="006B21B0" w:rsidRDefault="006B21B0">
      <w:pPr>
        <w:pStyle w:val="snoski"/>
      </w:pPr>
      <w:r>
        <w:rPr>
          <w:vertAlign w:val="superscript"/>
        </w:rPr>
        <w:t>3 </w:t>
      </w:r>
      <w: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:rsidR="006B21B0" w:rsidRDefault="006B21B0">
      <w:pPr>
        <w:pStyle w:val="snoski"/>
      </w:pPr>
      <w:r>
        <w:rPr>
          <w:vertAlign w:val="superscript"/>
        </w:rPr>
        <w:t>4 </w:t>
      </w:r>
      <w:r>
        <w:t>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:rsidR="006B21B0" w:rsidRDefault="006B21B0">
      <w:pPr>
        <w:pStyle w:val="snoski"/>
      </w:pPr>
      <w:r>
        <w:rPr>
          <w:vertAlign w:val="superscript"/>
        </w:rPr>
        <w:lastRenderedPageBreak/>
        <w:t>5 </w:t>
      </w:r>
      <w: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</w:t>
      </w:r>
      <w:proofErr w:type="gramStart"/>
      <w:r>
        <w:t>драгоценных камней</w:t>
      </w:r>
      <w:proofErr w:type="gramEnd"/>
      <w:r>
        <w:t xml:space="preserve"> и металлов не допускается.</w:t>
      </w:r>
    </w:p>
    <w:p w:rsidR="006B21B0" w:rsidRDefault="006B21B0">
      <w:pPr>
        <w:pStyle w:val="snoski"/>
      </w:pPr>
      <w:r>
        <w:rPr>
          <w:vertAlign w:val="superscript"/>
        </w:rPr>
        <w:t>6 </w:t>
      </w:r>
      <w: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6B21B0" w:rsidRDefault="006B21B0">
      <w:pPr>
        <w:pStyle w:val="snoski"/>
      </w:pPr>
      <w:r>
        <w:t>гигиенические услуги по уходу за кожей, включающие:</w:t>
      </w:r>
    </w:p>
    <w:p w:rsidR="006B21B0" w:rsidRDefault="006B21B0">
      <w:pPr>
        <w:pStyle w:val="snoski"/>
      </w:pPr>
      <w:r>
        <w:t>1) консультации по уходу за кожей, подбор парфюмерно-косметической продукции и рекомендации по ее применению;</w:t>
      </w:r>
    </w:p>
    <w:p w:rsidR="006B21B0" w:rsidRDefault="006B21B0">
      <w:pPr>
        <w:pStyle w:val="snoski"/>
      </w:pPr>
      <w:r>
        <w:t>2) ручной косметический и (или) гигиенический массаж;</w:t>
      </w:r>
    </w:p>
    <w:p w:rsidR="006B21B0" w:rsidRDefault="006B21B0">
      <w:pPr>
        <w:pStyle w:val="snoski"/>
      </w:pPr>
      <w:r>
        <w:t>3) ручную гигиеническую чистку кожи;</w:t>
      </w:r>
    </w:p>
    <w:p w:rsidR="006B21B0" w:rsidRDefault="006B21B0">
      <w:pPr>
        <w:pStyle w:val="snoski"/>
      </w:pPr>
      <w:r>
        <w:t xml:space="preserve">4) косметический уход за кожей с применением парфюмерно-косметической продукции (за исключением химического </w:t>
      </w:r>
      <w:proofErr w:type="spellStart"/>
      <w:r>
        <w:t>пилинга</w:t>
      </w:r>
      <w:proofErr w:type="spellEnd"/>
      <w:r>
        <w:t>);</w:t>
      </w:r>
    </w:p>
    <w:p w:rsidR="006B21B0" w:rsidRDefault="006B21B0">
      <w:pPr>
        <w:pStyle w:val="snoski"/>
      </w:pPr>
      <w:r>
        <w:t>эстетическая коррекция волосяного покрова методом депиляции.</w:t>
      </w:r>
    </w:p>
    <w:p w:rsidR="006B21B0" w:rsidRDefault="006B21B0">
      <w:pPr>
        <w:pStyle w:val="snoski"/>
      </w:pPr>
      <w:r>
        <w:rPr>
          <w:vertAlign w:val="superscript"/>
        </w:rPr>
        <w:t>7 </w:t>
      </w:r>
      <w: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:rsidR="006B21B0" w:rsidRDefault="006B21B0">
      <w:pPr>
        <w:pStyle w:val="snoski"/>
      </w:pPr>
      <w:r>
        <w:rPr>
          <w:vertAlign w:val="superscript"/>
        </w:rPr>
        <w:t>8 </w:t>
      </w:r>
      <w:r>
        <w:t>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:rsidR="006B21B0" w:rsidRDefault="006B21B0">
      <w:pPr>
        <w:pStyle w:val="snoski"/>
      </w:pPr>
      <w:r>
        <w:rPr>
          <w:vertAlign w:val="superscript"/>
        </w:rPr>
        <w:t>9 </w:t>
      </w:r>
      <w:r>
        <w:t xml:space="preserve">Для целей настоящего приложения под учителем-дефектологом (учителем-логопедом, тифлопедагогом, сурдопедагогом, </w:t>
      </w:r>
      <w:proofErr w:type="spellStart"/>
      <w:r>
        <w:t>олигофренопедагогом</w:t>
      </w:r>
      <w:proofErr w:type="spellEnd"/>
      <w:r>
        <w:t>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:rsidR="006B21B0" w:rsidRDefault="006B21B0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6B21B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append1"/>
            </w:pPr>
            <w:r>
              <w:t>Приложение 3</w:t>
            </w:r>
          </w:p>
          <w:p w:rsidR="006B21B0" w:rsidRDefault="006B21B0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:rsidR="006B21B0" w:rsidRDefault="006B21B0">
      <w:pPr>
        <w:pStyle w:val="titlep"/>
        <w:jc w:val="left"/>
      </w:pPr>
      <w:r>
        <w:t>ПЕРЕЧЕНЬ</w:t>
      </w:r>
      <w: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8"/>
      </w:tblGrid>
      <w:tr w:rsidR="006B21B0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21B0" w:rsidRDefault="006B21B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21B0" w:rsidRDefault="006B21B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6B21B0">
        <w:trPr>
          <w:trHeight w:val="240"/>
        </w:trPr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1.</w:t>
            </w:r>
          </w:p>
        </w:tc>
        <w:tc>
          <w:tcPr>
            <w:tcW w:w="46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Бондарство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2.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Изготовление и ремонт: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гужевых повозок, саней и детских санок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изделий, выполненных в лоскутной технике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 xml:space="preserve"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</w:t>
            </w:r>
            <w:r>
              <w:lastRenderedPageBreak/>
              <w:t>фигурных изделий, пасхальных яиц-</w:t>
            </w:r>
            <w:proofErr w:type="spellStart"/>
            <w:r>
              <w:t>писанок</w:t>
            </w:r>
            <w:proofErr w:type="spellEnd"/>
            <w:r>
              <w:t>, сувениров (в том числе на магнитной основе), елочных украшений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национальных музыкальных инструментов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художественных изделий из бумаги и папье-маше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шорно-седельных изделий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ind w:left="284"/>
            </w:pPr>
            <w:r>
              <w:t>традиционных национальных орудий лова рыбы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3.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 xml:space="preserve">Изготовление пряжи </w:t>
            </w:r>
          </w:p>
        </w:tc>
      </w:tr>
      <w:tr w:rsidR="006B21B0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4.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Кузнечное дело</w:t>
            </w:r>
          </w:p>
        </w:tc>
      </w:tr>
      <w:tr w:rsidR="006B21B0">
        <w:trPr>
          <w:trHeight w:val="240"/>
        </w:trPr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  <w:jc w:val="center"/>
            </w:pPr>
            <w:r>
              <w:t>5.</w:t>
            </w:r>
          </w:p>
        </w:tc>
        <w:tc>
          <w:tcPr>
            <w:tcW w:w="46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spacing w:before="120"/>
            </w:pPr>
            <w: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6B21B0" w:rsidRDefault="006B21B0">
      <w:pPr>
        <w:pStyle w:val="newncpi"/>
      </w:pPr>
      <w:r>
        <w:t> </w:t>
      </w:r>
    </w:p>
    <w:p w:rsidR="006B21B0" w:rsidRDefault="006B21B0">
      <w:pPr>
        <w:rPr>
          <w:rFonts w:eastAsia="Times New Roman"/>
        </w:rPr>
        <w:sectPr w:rsidR="006B21B0" w:rsidSect="006B21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6B21B0" w:rsidRDefault="006B21B0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6B21B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append1"/>
            </w:pPr>
            <w:r>
              <w:t>Приложение 4</w:t>
            </w:r>
          </w:p>
          <w:p w:rsidR="006B21B0" w:rsidRDefault="006B21B0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:rsidR="006B21B0" w:rsidRDefault="006B21B0">
      <w:pPr>
        <w:pStyle w:val="newncpi"/>
      </w:pPr>
      <w:r>
        <w:t> </w:t>
      </w:r>
    </w:p>
    <w:p w:rsidR="006B21B0" w:rsidRDefault="006B21B0">
      <w:pPr>
        <w:pStyle w:val="onestring"/>
      </w:pPr>
      <w:r>
        <w:t>Форма</w:t>
      </w:r>
    </w:p>
    <w:p w:rsidR="006B21B0" w:rsidRDefault="006B21B0">
      <w:pPr>
        <w:pStyle w:val="newncpi"/>
      </w:pPr>
      <w:r>
        <w:t> </w:t>
      </w:r>
    </w:p>
    <w:p w:rsidR="006B21B0" w:rsidRDefault="006B21B0">
      <w:pPr>
        <w:pStyle w:val="newncpi0"/>
        <w:jc w:val="right"/>
      </w:pPr>
      <w:r>
        <w:t>________________________________________</w:t>
      </w:r>
    </w:p>
    <w:p w:rsidR="006B21B0" w:rsidRDefault="006B21B0">
      <w:pPr>
        <w:pStyle w:val="undline"/>
        <w:ind w:right="579"/>
        <w:jc w:val="right"/>
      </w:pPr>
      <w:r>
        <w:t>(наименование местного исполнительного</w:t>
      </w:r>
    </w:p>
    <w:p w:rsidR="006B21B0" w:rsidRDefault="006B21B0">
      <w:pPr>
        <w:pStyle w:val="newncpi0"/>
        <w:jc w:val="right"/>
      </w:pPr>
      <w:r>
        <w:t>________________________________________</w:t>
      </w:r>
    </w:p>
    <w:p w:rsidR="006B21B0" w:rsidRDefault="006B21B0">
      <w:pPr>
        <w:pStyle w:val="undline"/>
        <w:ind w:right="1005"/>
        <w:jc w:val="right"/>
      </w:pPr>
      <w:r>
        <w:t>и распорядительного органа)</w:t>
      </w:r>
    </w:p>
    <w:p w:rsidR="006B21B0" w:rsidRDefault="006B21B0">
      <w:pPr>
        <w:pStyle w:val="titlep"/>
      </w:pPr>
      <w:r>
        <w:t>ЗАЯВЛЕНИЕ</w:t>
      </w:r>
      <w:r>
        <w:br/>
        <w:t>о принятии решения о применении сбора за осуществление ремесленной деятельности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(фамилия, собственное имя, отчество (если таковое имеется) физического лица,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учетный номер плательщика,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дата выдачи, идентификационный номер,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номер телефона (в том числе мобильного) физического лица)</w:t>
      </w:r>
    </w:p>
    <w:p w:rsidR="006B21B0" w:rsidRDefault="006B21B0">
      <w:pPr>
        <w:pStyle w:val="newncpi"/>
      </w:pPr>
      <w: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:rsidR="006B21B0" w:rsidRDefault="006B21B0">
      <w:pPr>
        <w:pStyle w:val="newncpi0"/>
      </w:pPr>
      <w:r>
        <w:t>□ имею статус народного мастера (удостоверение № ____ от ___ __________ _____ г.);</w:t>
      </w:r>
    </w:p>
    <w:p w:rsidR="006B21B0" w:rsidRDefault="006B21B0">
      <w:pPr>
        <w:pStyle w:val="newncpi0"/>
      </w:pPr>
      <w:r>
        <w:t>□ являюсь членом общественного объединения «Белорусский союз мастеров народного творчества» с ___ __________ _____ г.;</w:t>
      </w:r>
    </w:p>
    <w:p w:rsidR="006B21B0" w:rsidRDefault="006B21B0">
      <w:pPr>
        <w:pStyle w:val="newncpi0"/>
      </w:pPr>
      <w:r>
        <w:t>□ работаю по должности служащего «мастер народных промыслов (ремесел)» в 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(наименование бюджетной организации или иной организации, получающей субсидии,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работники которой приравнены по оплате труда к работникам бюджетных организаций)</w:t>
      </w:r>
    </w:p>
    <w:p w:rsidR="006B21B0" w:rsidRDefault="006B21B0">
      <w:pPr>
        <w:pStyle w:val="newncpi0"/>
      </w:pPr>
      <w: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:rsidR="006B21B0" w:rsidRDefault="006B21B0">
      <w:pPr>
        <w:pStyle w:val="newncpi0"/>
      </w:pPr>
      <w: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:rsidR="006B21B0" w:rsidRDefault="006B21B0">
      <w:pPr>
        <w:pStyle w:val="newncpi0"/>
      </w:pPr>
      <w: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:rsidR="006B21B0" w:rsidRDefault="006B21B0">
      <w:pPr>
        <w:pStyle w:val="newncpi0"/>
      </w:pPr>
      <w: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:rsidR="006B21B0" w:rsidRDefault="006B21B0">
      <w:pPr>
        <w:pStyle w:val="newncpi"/>
      </w:pPr>
      <w:r>
        <w:t>Дополнительные сведения: ________________________________________________</w:t>
      </w:r>
    </w:p>
    <w:p w:rsidR="006B21B0" w:rsidRDefault="006B21B0">
      <w:pPr>
        <w:pStyle w:val="undline"/>
        <w:ind w:left="4962"/>
      </w:pPr>
      <w:r>
        <w:lastRenderedPageBreak/>
        <w:t>(указать при наличии)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newncpi"/>
      </w:pPr>
      <w:r>
        <w:t>К заявлению прилагаются:</w:t>
      </w:r>
    </w:p>
    <w:p w:rsidR="006B21B0" w:rsidRDefault="006B21B0">
      <w:pPr>
        <w:pStyle w:val="newncpi0"/>
      </w:pPr>
      <w:r>
        <w:t>1. ______________________________________ на ___ листах.</w:t>
      </w:r>
    </w:p>
    <w:p w:rsidR="006B21B0" w:rsidRDefault="006B21B0">
      <w:pPr>
        <w:pStyle w:val="newncpi0"/>
      </w:pPr>
      <w:r>
        <w:t>2. ______________________________________ на ___ листах.</w:t>
      </w:r>
    </w:p>
    <w:p w:rsidR="006B21B0" w:rsidRDefault="006B21B0">
      <w:pPr>
        <w:pStyle w:val="newncpi"/>
      </w:pPr>
      <w:r>
        <w:t>Сведения, изложенные в заявлении и прилагаемых к нему документах, достоверны.</w:t>
      </w:r>
    </w:p>
    <w:p w:rsidR="006B21B0" w:rsidRDefault="006B21B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8"/>
        <w:gridCol w:w="4690"/>
      </w:tblGrid>
      <w:tr w:rsidR="006B21B0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6B21B0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:rsidR="006B21B0" w:rsidRDefault="006B21B0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:rsidR="006B21B0" w:rsidRDefault="006B21B0">
      <w:pPr>
        <w:pStyle w:val="newncpi"/>
      </w:pPr>
      <w:r>
        <w:t> </w:t>
      </w:r>
    </w:p>
    <w:p w:rsidR="006B21B0" w:rsidRDefault="006B21B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6B21B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append1"/>
            </w:pPr>
            <w:r>
              <w:t>Приложение 5</w:t>
            </w:r>
          </w:p>
          <w:p w:rsidR="006B21B0" w:rsidRDefault="006B21B0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:rsidR="006B21B0" w:rsidRDefault="006B21B0">
      <w:pPr>
        <w:pStyle w:val="newncpi"/>
      </w:pPr>
      <w:r>
        <w:t> </w:t>
      </w:r>
    </w:p>
    <w:p w:rsidR="006B21B0" w:rsidRDefault="006B21B0">
      <w:pPr>
        <w:pStyle w:val="onestring"/>
      </w:pPr>
      <w:r>
        <w:t>Форма</w:t>
      </w:r>
    </w:p>
    <w:p w:rsidR="006B21B0" w:rsidRDefault="006B21B0">
      <w:pPr>
        <w:pStyle w:val="newncpi"/>
      </w:pPr>
      <w:r>
        <w:t> </w:t>
      </w:r>
    </w:p>
    <w:p w:rsidR="006B21B0" w:rsidRDefault="006B21B0">
      <w:pPr>
        <w:pStyle w:val="newncpi0"/>
        <w:jc w:val="right"/>
      </w:pPr>
      <w:r>
        <w:t>________________________________________</w:t>
      </w:r>
    </w:p>
    <w:p w:rsidR="006B21B0" w:rsidRDefault="006B21B0">
      <w:pPr>
        <w:pStyle w:val="undline"/>
        <w:ind w:right="579"/>
        <w:jc w:val="right"/>
      </w:pPr>
      <w:r>
        <w:t>(наименование местного исполнительного</w:t>
      </w:r>
    </w:p>
    <w:p w:rsidR="006B21B0" w:rsidRDefault="006B21B0">
      <w:pPr>
        <w:pStyle w:val="newncpi0"/>
        <w:jc w:val="right"/>
      </w:pPr>
      <w:r>
        <w:t>________________________________________</w:t>
      </w:r>
    </w:p>
    <w:p w:rsidR="006B21B0" w:rsidRDefault="006B21B0">
      <w:pPr>
        <w:pStyle w:val="undline"/>
        <w:ind w:right="1005"/>
        <w:jc w:val="right"/>
      </w:pPr>
      <w:r>
        <w:t>и распорядительного органа)</w:t>
      </w:r>
    </w:p>
    <w:p w:rsidR="006B21B0" w:rsidRDefault="006B21B0">
      <w:pPr>
        <w:pStyle w:val="titlep"/>
      </w:pPr>
      <w:r>
        <w:t>УВЕДОМЛЕНИЕ</w:t>
      </w:r>
      <w: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6B21B0" w:rsidRDefault="006B21B0">
      <w:pPr>
        <w:pStyle w:val="newncpi"/>
      </w:pPr>
      <w:r>
        <w:t>Я, ______________________________________________________________________</w:t>
      </w:r>
    </w:p>
    <w:p w:rsidR="006B21B0" w:rsidRDefault="006B21B0">
      <w:pPr>
        <w:pStyle w:val="undline"/>
        <w:ind w:left="1560"/>
      </w:pPr>
      <w:r>
        <w:t>(фамилия, собственное имя, отчество (если таковое имеется) физического лица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(учетный номер плательщика),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дата выдачи, идентификационный номер,</w:t>
      </w:r>
    </w:p>
    <w:p w:rsidR="006B21B0" w:rsidRDefault="006B21B0">
      <w:pPr>
        <w:pStyle w:val="newncpi0"/>
      </w:pPr>
      <w:r>
        <w:t>_____________________________________________________________________________</w:t>
      </w:r>
    </w:p>
    <w:p w:rsidR="006B21B0" w:rsidRDefault="006B21B0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:rsidR="006B21B0" w:rsidRDefault="006B21B0">
      <w:pPr>
        <w:pStyle w:val="newncpi0"/>
      </w:pPr>
      <w:r>
        <w:t>____________________________________________________________________________,</w:t>
      </w:r>
    </w:p>
    <w:p w:rsidR="006B21B0" w:rsidRDefault="006B21B0">
      <w:pPr>
        <w:pStyle w:val="undline"/>
        <w:jc w:val="center"/>
      </w:pPr>
      <w:r>
        <w:t>номер телефона (в том числе мобильного) физического лица)</w:t>
      </w:r>
    </w:p>
    <w:p w:rsidR="006B21B0" w:rsidRDefault="006B21B0">
      <w:pPr>
        <w:pStyle w:val="newncpi0"/>
      </w:pPr>
      <w:r>
        <w:t>уведомляю о том, что (нужное отметить):</w:t>
      </w:r>
    </w:p>
    <w:p w:rsidR="006B21B0" w:rsidRDefault="006B21B0">
      <w:pPr>
        <w:pStyle w:val="newncpi0"/>
      </w:pPr>
      <w:r>
        <w:t>□ с ___ ___________ 20___ г. прекращаю применение сбора за осуществление ремесленной деятельности в добровольном порядке;</w:t>
      </w:r>
    </w:p>
    <w:p w:rsidR="006B21B0" w:rsidRDefault="006B21B0">
      <w:pPr>
        <w:pStyle w:val="newncpi0"/>
      </w:pPr>
      <w: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:rsidR="006B21B0" w:rsidRDefault="006B21B0">
      <w:pPr>
        <w:pStyle w:val="undline"/>
        <w:ind w:left="4253"/>
      </w:pPr>
      <w:r>
        <w:t>(указать основание, по которому</w:t>
      </w:r>
    </w:p>
    <w:p w:rsidR="006B21B0" w:rsidRDefault="006B21B0">
      <w:pPr>
        <w:pStyle w:val="newncpi0"/>
      </w:pPr>
      <w:r>
        <w:t>____________________________________________________________________________;</w:t>
      </w:r>
    </w:p>
    <w:p w:rsidR="006B21B0" w:rsidRDefault="006B21B0">
      <w:pPr>
        <w:pStyle w:val="undline"/>
        <w:jc w:val="center"/>
      </w:pPr>
      <w:r>
        <w:t>принято решение о применении сбора, и причину его утраты)</w:t>
      </w:r>
    </w:p>
    <w:p w:rsidR="006B21B0" w:rsidRDefault="006B21B0">
      <w:pPr>
        <w:pStyle w:val="newncpi0"/>
      </w:pPr>
      <w:r>
        <w:t>□ с ___ ___________ 20___ г. прекращаю осуществление ремесленной деятельности.</w:t>
      </w:r>
    </w:p>
    <w:p w:rsidR="006B21B0" w:rsidRDefault="006B21B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8"/>
        <w:gridCol w:w="4690"/>
      </w:tblGrid>
      <w:tr w:rsidR="006B21B0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6B21B0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undline"/>
              <w:ind w:left="426"/>
            </w:pPr>
            <w:r>
              <w:lastRenderedPageBreak/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1B0" w:rsidRDefault="006B21B0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:rsidR="006B21B0" w:rsidRDefault="006B21B0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:rsidR="006B21B0" w:rsidRDefault="006B21B0">
      <w:pPr>
        <w:pStyle w:val="newncpi"/>
      </w:pPr>
      <w:r>
        <w:t> </w:t>
      </w:r>
    </w:p>
    <w:p w:rsidR="006B21B0" w:rsidRDefault="006B21B0">
      <w:pPr>
        <w:pStyle w:val="newncpi"/>
      </w:pPr>
      <w:r>
        <w:t> </w:t>
      </w:r>
    </w:p>
    <w:p w:rsidR="009F5D90" w:rsidRDefault="009F5D90"/>
    <w:sectPr w:rsidR="009F5D90" w:rsidSect="006B21B0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63" w:rsidRDefault="00B34B63" w:rsidP="006B21B0">
      <w:pPr>
        <w:spacing w:after="0" w:line="240" w:lineRule="auto"/>
      </w:pPr>
      <w:r>
        <w:separator/>
      </w:r>
    </w:p>
  </w:endnote>
  <w:endnote w:type="continuationSeparator" w:id="0">
    <w:p w:rsidR="00B34B63" w:rsidRDefault="00B34B63" w:rsidP="006B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B0" w:rsidRDefault="006B21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B0" w:rsidRDefault="006B21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B21B0" w:rsidTr="006B21B0">
      <w:tc>
        <w:tcPr>
          <w:tcW w:w="1800" w:type="dxa"/>
          <w:shd w:val="clear" w:color="auto" w:fill="auto"/>
          <w:vAlign w:val="center"/>
        </w:tcPr>
        <w:p w:rsidR="006B21B0" w:rsidRDefault="006B21B0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B21B0" w:rsidRDefault="006B21B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B21B0" w:rsidRDefault="006B21B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30.10.2024</w:t>
          </w:r>
        </w:p>
        <w:p w:rsidR="006B21B0" w:rsidRPr="006B21B0" w:rsidRDefault="006B21B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B21B0" w:rsidRDefault="006B21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63" w:rsidRDefault="00B34B63" w:rsidP="006B21B0">
      <w:pPr>
        <w:spacing w:after="0" w:line="240" w:lineRule="auto"/>
      </w:pPr>
      <w:r>
        <w:separator/>
      </w:r>
    </w:p>
  </w:footnote>
  <w:footnote w:type="continuationSeparator" w:id="0">
    <w:p w:rsidR="00B34B63" w:rsidRDefault="00B34B63" w:rsidP="006B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B0" w:rsidRDefault="006B21B0" w:rsidP="0032357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6B21B0" w:rsidRDefault="006B21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B0" w:rsidRPr="006B21B0" w:rsidRDefault="006B21B0" w:rsidP="0032357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6B21B0">
      <w:rPr>
        <w:rStyle w:val="a9"/>
        <w:rFonts w:ascii="Times New Roman" w:hAnsi="Times New Roman" w:cs="Times New Roman"/>
        <w:sz w:val="24"/>
      </w:rPr>
      <w:fldChar w:fldCharType="begin"/>
    </w:r>
    <w:r w:rsidRPr="006B21B0">
      <w:rPr>
        <w:rStyle w:val="a9"/>
        <w:rFonts w:ascii="Times New Roman" w:hAnsi="Times New Roman" w:cs="Times New Roman"/>
        <w:sz w:val="24"/>
      </w:rPr>
      <w:instrText xml:space="preserve"> PAGE </w:instrText>
    </w:r>
    <w:r w:rsidRPr="006B21B0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15</w:t>
    </w:r>
    <w:r w:rsidRPr="006B21B0">
      <w:rPr>
        <w:rStyle w:val="a9"/>
        <w:rFonts w:ascii="Times New Roman" w:hAnsi="Times New Roman" w:cs="Times New Roman"/>
        <w:sz w:val="24"/>
      </w:rPr>
      <w:fldChar w:fldCharType="end"/>
    </w:r>
  </w:p>
  <w:p w:rsidR="006B21B0" w:rsidRPr="006B21B0" w:rsidRDefault="006B21B0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B0" w:rsidRDefault="006B21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B0"/>
    <w:rsid w:val="006B21B0"/>
    <w:rsid w:val="009F5D90"/>
    <w:rsid w:val="00B3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0819A-242B-456A-82F0-7E19916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1B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B21B0"/>
    <w:rPr>
      <w:color w:val="154C94"/>
      <w:u w:val="single"/>
    </w:rPr>
  </w:style>
  <w:style w:type="paragraph" w:customStyle="1" w:styleId="msonormal0">
    <w:name w:val="msonormal"/>
    <w:basedOn w:val="a"/>
    <w:rsid w:val="006B21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6B21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6B21B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6B21B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B21B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B21B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B21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B21B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B21B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B21B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B21B0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B21B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B21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B21B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B21B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B21B0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B21B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B21B0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B21B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B21B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B21B0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B21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B21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B21B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B21B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B21B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B21B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B21B0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B21B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B21B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B21B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B21B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B21B0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B21B0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B21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B21B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B21B0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B21B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B21B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B21B0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B21B0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B21B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B21B0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B21B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B21B0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B21B0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B21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B21B0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B21B0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B21B0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B21B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B21B0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6B21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6B21B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6B21B0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6B21B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B21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6B21B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B21B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B21B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B21B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B21B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B21B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B21B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B21B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B21B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B21B0"/>
    <w:rPr>
      <w:rFonts w:ascii="Symbol" w:hAnsi="Symbol" w:hint="default"/>
    </w:rPr>
  </w:style>
  <w:style w:type="character" w:customStyle="1" w:styleId="onewind3">
    <w:name w:val="onewind3"/>
    <w:basedOn w:val="a0"/>
    <w:rsid w:val="006B21B0"/>
    <w:rPr>
      <w:rFonts w:ascii="Wingdings 3" w:hAnsi="Wingdings 3" w:hint="default"/>
    </w:rPr>
  </w:style>
  <w:style w:type="character" w:customStyle="1" w:styleId="onewind2">
    <w:name w:val="onewind2"/>
    <w:basedOn w:val="a0"/>
    <w:rsid w:val="006B21B0"/>
    <w:rPr>
      <w:rFonts w:ascii="Wingdings 2" w:hAnsi="Wingdings 2" w:hint="default"/>
    </w:rPr>
  </w:style>
  <w:style w:type="character" w:customStyle="1" w:styleId="onewind">
    <w:name w:val="onewind"/>
    <w:basedOn w:val="a0"/>
    <w:rsid w:val="006B21B0"/>
    <w:rPr>
      <w:rFonts w:ascii="Wingdings" w:hAnsi="Wingdings" w:hint="default"/>
    </w:rPr>
  </w:style>
  <w:style w:type="character" w:customStyle="1" w:styleId="rednoun">
    <w:name w:val="rednoun"/>
    <w:basedOn w:val="a0"/>
    <w:rsid w:val="006B21B0"/>
  </w:style>
  <w:style w:type="character" w:customStyle="1" w:styleId="post">
    <w:name w:val="post"/>
    <w:basedOn w:val="a0"/>
    <w:rsid w:val="006B21B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B21B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B21B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B21B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B21B0"/>
    <w:rPr>
      <w:rFonts w:ascii="Arial" w:hAnsi="Arial" w:cs="Arial" w:hint="default"/>
    </w:rPr>
  </w:style>
  <w:style w:type="character" w:customStyle="1" w:styleId="snoskiindex">
    <w:name w:val="snoskiindex"/>
    <w:basedOn w:val="a0"/>
    <w:rsid w:val="006B21B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B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B0"/>
  </w:style>
  <w:style w:type="paragraph" w:styleId="a7">
    <w:name w:val="footer"/>
    <w:basedOn w:val="a"/>
    <w:link w:val="a8"/>
    <w:uiPriority w:val="99"/>
    <w:unhideWhenUsed/>
    <w:rsid w:val="006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B0"/>
  </w:style>
  <w:style w:type="character" w:styleId="a9">
    <w:name w:val="page number"/>
    <w:basedOn w:val="a0"/>
    <w:uiPriority w:val="99"/>
    <w:semiHidden/>
    <w:unhideWhenUsed/>
    <w:rsid w:val="006B21B0"/>
  </w:style>
  <w:style w:type="table" w:styleId="aa">
    <w:name w:val="Table Grid"/>
    <w:basedOn w:val="a1"/>
    <w:uiPriority w:val="39"/>
    <w:rsid w:val="006B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4189</Words>
  <Characters>31675</Characters>
  <Application>Microsoft Office Word</Application>
  <DocSecurity>0</DocSecurity>
  <Lines>989</Lines>
  <Paragraphs>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1</cp:revision>
  <dcterms:created xsi:type="dcterms:W3CDTF">2024-10-30T14:00:00Z</dcterms:created>
  <dcterms:modified xsi:type="dcterms:W3CDTF">2024-10-30T14:02:00Z</dcterms:modified>
</cp:coreProperties>
</file>