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488" w:rsidRPr="003A5488" w:rsidRDefault="00F65127" w:rsidP="003A5488">
      <w:pPr>
        <w:pStyle w:val="a3"/>
        <w:spacing w:line="300" w:lineRule="atLeast"/>
        <w:jc w:val="center"/>
        <w:rPr>
          <w:b/>
          <w:bCs/>
          <w:sz w:val="30"/>
          <w:szCs w:val="30"/>
        </w:rPr>
      </w:pPr>
      <w:r>
        <w:rPr>
          <w:b/>
          <w:bCs/>
          <w:sz w:val="30"/>
          <w:szCs w:val="30"/>
        </w:rPr>
        <w:t>Греться нужно безопасно</w:t>
      </w:r>
    </w:p>
    <w:p w:rsidR="00F65127" w:rsidRPr="00CE4327" w:rsidRDefault="00F65127" w:rsidP="00F65127">
      <w:pPr>
        <w:spacing w:after="0" w:line="240" w:lineRule="auto"/>
        <w:ind w:firstLine="709"/>
        <w:jc w:val="both"/>
        <w:rPr>
          <w:rFonts w:ascii="Times New Roman" w:hAnsi="Times New Roman" w:cs="Times New Roman"/>
          <w:sz w:val="30"/>
          <w:szCs w:val="30"/>
        </w:rPr>
      </w:pPr>
      <w:r w:rsidRPr="00CE4327">
        <w:rPr>
          <w:rFonts w:ascii="Times New Roman" w:eastAsia="Times New Roman" w:hAnsi="Times New Roman" w:cs="Times New Roman"/>
          <w:sz w:val="30"/>
          <w:szCs w:val="30"/>
        </w:rPr>
        <w:t xml:space="preserve">Как только на улице холодает, спасатели фиксируют увеличение количества так называемых «печных» пожаров. </w:t>
      </w:r>
      <w:r w:rsidRPr="00CE4327">
        <w:rPr>
          <w:rFonts w:ascii="Times New Roman" w:hAnsi="Times New Roman" w:cs="Times New Roman"/>
          <w:sz w:val="30"/>
          <w:szCs w:val="30"/>
        </w:rPr>
        <w:t>Только в этом году в области зарегистрировано уже 98 таких пожаров, а впереди –  осень и зима.</w:t>
      </w:r>
    </w:p>
    <w:p w:rsidR="00F65127" w:rsidRPr="00CE4327" w:rsidRDefault="00F65127" w:rsidP="00F65127">
      <w:pPr>
        <w:spacing w:after="0" w:line="240" w:lineRule="auto"/>
        <w:ind w:firstLine="709"/>
        <w:jc w:val="both"/>
        <w:rPr>
          <w:rFonts w:ascii="Times New Roman" w:eastAsia="Times New Roman" w:hAnsi="Times New Roman" w:cs="Times New Roman"/>
          <w:sz w:val="30"/>
          <w:szCs w:val="30"/>
        </w:rPr>
      </w:pPr>
      <w:r w:rsidRPr="00CE4327">
        <w:rPr>
          <w:rFonts w:ascii="Times New Roman" w:hAnsi="Times New Roman" w:cs="Times New Roman"/>
          <w:sz w:val="30"/>
          <w:szCs w:val="30"/>
        </w:rPr>
        <w:t>Д</w:t>
      </w:r>
      <w:r w:rsidRPr="00CE4327">
        <w:rPr>
          <w:rFonts w:ascii="Times New Roman" w:eastAsia="Times New Roman" w:hAnsi="Times New Roman" w:cs="Times New Roman"/>
          <w:sz w:val="30"/>
          <w:szCs w:val="30"/>
        </w:rPr>
        <w:t>ля того</w:t>
      </w:r>
      <w:proofErr w:type="gramStart"/>
      <w:r w:rsidRPr="00CE4327">
        <w:rPr>
          <w:rFonts w:ascii="Times New Roman" w:eastAsia="Times New Roman" w:hAnsi="Times New Roman" w:cs="Times New Roman"/>
          <w:sz w:val="30"/>
          <w:szCs w:val="30"/>
        </w:rPr>
        <w:t>,</w:t>
      </w:r>
      <w:proofErr w:type="gramEnd"/>
      <w:r w:rsidRPr="00CE4327">
        <w:rPr>
          <w:rFonts w:ascii="Times New Roman" w:eastAsia="Times New Roman" w:hAnsi="Times New Roman" w:cs="Times New Roman"/>
          <w:sz w:val="30"/>
          <w:szCs w:val="30"/>
        </w:rPr>
        <w:t xml:space="preserve"> чтобы безопасно греться, печь должна быть правильно сложена и иметь противопожарную разделку. Разделка</w:t>
      </w:r>
      <w:r>
        <w:rPr>
          <w:rFonts w:ascii="Times New Roman" w:eastAsia="Times New Roman" w:hAnsi="Times New Roman" w:cs="Times New Roman"/>
          <w:sz w:val="30"/>
          <w:szCs w:val="30"/>
        </w:rPr>
        <w:t xml:space="preserve"> </w:t>
      </w:r>
      <w:r w:rsidRPr="00CE4327">
        <w:rPr>
          <w:rFonts w:ascii="Times New Roman" w:eastAsia="Times New Roman" w:hAnsi="Times New Roman" w:cs="Times New Roman"/>
          <w:sz w:val="30"/>
          <w:szCs w:val="30"/>
        </w:rPr>
        <w:t xml:space="preserve">- это расстояние от внутренней поверхности дымохода до горючих конструкций перекрытия. Если она отсутствует или меньше нормы, риск пожара велик. Печь должна иметь самостоятельный фундамент и не должна примыкать всей плоскостью стенок к деревянным конструкциям (необходимо оставлять между ними воздушный промежуток – </w:t>
      </w:r>
      <w:proofErr w:type="spellStart"/>
      <w:r w:rsidRPr="00CE4327">
        <w:rPr>
          <w:rFonts w:ascii="Times New Roman" w:eastAsia="Times New Roman" w:hAnsi="Times New Roman" w:cs="Times New Roman"/>
          <w:sz w:val="30"/>
          <w:szCs w:val="30"/>
        </w:rPr>
        <w:t>отступку</w:t>
      </w:r>
      <w:proofErr w:type="spellEnd"/>
      <w:r w:rsidRPr="00CE4327">
        <w:rPr>
          <w:rFonts w:ascii="Times New Roman" w:eastAsia="Times New Roman" w:hAnsi="Times New Roman" w:cs="Times New Roman"/>
          <w:sz w:val="30"/>
          <w:szCs w:val="30"/>
        </w:rPr>
        <w:t xml:space="preserve">). </w:t>
      </w:r>
    </w:p>
    <w:p w:rsidR="00F65127" w:rsidRPr="00CE4327" w:rsidRDefault="00F65127" w:rsidP="00F65127">
      <w:pPr>
        <w:spacing w:after="0" w:line="240" w:lineRule="auto"/>
        <w:ind w:firstLine="709"/>
        <w:jc w:val="both"/>
        <w:rPr>
          <w:rFonts w:ascii="Times New Roman" w:eastAsia="Times New Roman" w:hAnsi="Times New Roman" w:cs="Times New Roman"/>
          <w:sz w:val="30"/>
          <w:szCs w:val="30"/>
        </w:rPr>
      </w:pPr>
      <w:r w:rsidRPr="00CE4327">
        <w:rPr>
          <w:rFonts w:ascii="Times New Roman" w:eastAsia="Times New Roman" w:hAnsi="Times New Roman" w:cs="Times New Roman"/>
          <w:sz w:val="30"/>
          <w:szCs w:val="30"/>
        </w:rPr>
        <w:t>Но – это, как говорится, «идеальный вариант», а в жизни все по-другому.  Хорошего печника найти сложно, не у всех есть возможность и желание вовремя отремонтировать печь, да и твердая уверенность хозяев частных домов в том, что «еще одну зиму перезимую», приводит к весьма плачевным последствиям – горят дома, горит имущество, погибают люди.</w:t>
      </w:r>
    </w:p>
    <w:p w:rsidR="00F65127" w:rsidRPr="00CE4327" w:rsidRDefault="00F65127" w:rsidP="00F65127">
      <w:pPr>
        <w:spacing w:after="0" w:line="240" w:lineRule="auto"/>
        <w:ind w:firstLine="709"/>
        <w:jc w:val="both"/>
        <w:rPr>
          <w:rFonts w:ascii="Times New Roman" w:hAnsi="Times New Roman" w:cs="Times New Roman"/>
          <w:sz w:val="30"/>
          <w:szCs w:val="30"/>
        </w:rPr>
      </w:pPr>
      <w:r w:rsidRPr="00CE4327">
        <w:rPr>
          <w:rFonts w:ascii="Times New Roman" w:hAnsi="Times New Roman" w:cs="Times New Roman"/>
          <w:bCs/>
          <w:sz w:val="30"/>
          <w:szCs w:val="30"/>
        </w:rPr>
        <w:t xml:space="preserve">Жителям частного сектора за время, что осталось до наступления морозов, нужно успеть провести «ревизию» готовности жилья к зиме: </w:t>
      </w:r>
    </w:p>
    <w:p w:rsidR="00F65127" w:rsidRPr="00CE4327" w:rsidRDefault="00F65127" w:rsidP="00F65127">
      <w:pPr>
        <w:tabs>
          <w:tab w:val="left" w:pos="7785"/>
        </w:tabs>
        <w:spacing w:after="0" w:line="240" w:lineRule="auto"/>
        <w:ind w:firstLine="709"/>
        <w:jc w:val="both"/>
        <w:rPr>
          <w:rFonts w:ascii="Times New Roman" w:hAnsi="Times New Roman" w:cs="Times New Roman"/>
          <w:sz w:val="30"/>
          <w:szCs w:val="30"/>
        </w:rPr>
      </w:pPr>
      <w:r w:rsidRPr="00CE4327">
        <w:rPr>
          <w:rFonts w:ascii="Times New Roman" w:hAnsi="Times New Roman" w:cs="Times New Roman"/>
          <w:b/>
          <w:sz w:val="30"/>
          <w:szCs w:val="30"/>
        </w:rPr>
        <w:t xml:space="preserve">Прочистите дымоход. </w:t>
      </w:r>
      <w:r w:rsidRPr="00CE4327">
        <w:rPr>
          <w:rFonts w:ascii="Times New Roman" w:hAnsi="Times New Roman" w:cs="Times New Roman"/>
          <w:sz w:val="30"/>
          <w:szCs w:val="30"/>
        </w:rPr>
        <w:t>Ведь скопившаяся в нем сажа не только ухудшает тягу, но и может впоследствии стать причиной возгорания. Процедуру эту необходимо проводить не реже одного раза в три месяца.</w:t>
      </w:r>
    </w:p>
    <w:p w:rsidR="00F65127" w:rsidRPr="00CE4327" w:rsidRDefault="00F65127" w:rsidP="00F65127">
      <w:pPr>
        <w:spacing w:after="0" w:line="240" w:lineRule="auto"/>
        <w:ind w:firstLine="709"/>
        <w:jc w:val="both"/>
        <w:rPr>
          <w:rFonts w:ascii="Times New Roman" w:hAnsi="Times New Roman" w:cs="Times New Roman"/>
          <w:sz w:val="30"/>
          <w:szCs w:val="30"/>
        </w:rPr>
      </w:pPr>
      <w:r w:rsidRPr="00CE4327">
        <w:rPr>
          <w:rFonts w:ascii="Times New Roman" w:hAnsi="Times New Roman" w:cs="Times New Roman"/>
          <w:b/>
          <w:sz w:val="30"/>
          <w:szCs w:val="30"/>
        </w:rPr>
        <w:t xml:space="preserve">Побелите дымоход. </w:t>
      </w:r>
      <w:r w:rsidRPr="00CE4327">
        <w:rPr>
          <w:rFonts w:ascii="Times New Roman" w:hAnsi="Times New Roman" w:cs="Times New Roman"/>
          <w:sz w:val="30"/>
          <w:szCs w:val="30"/>
        </w:rPr>
        <w:t xml:space="preserve">Печи, поверхности труб и стен, в которых проходят дымовые каналы, должны быть без трещин, а на чердаках – оштукатурены и побелены. Трещины в дымоходе - лазейки для открытого пламени на чердаке. Побеленный дымоход в пределах чердака всегда укажет на возможную проблему черной копотью. </w:t>
      </w:r>
    </w:p>
    <w:p w:rsidR="00F65127" w:rsidRPr="00CE4327" w:rsidRDefault="00F65127" w:rsidP="00F65127">
      <w:pPr>
        <w:pStyle w:val="a3"/>
        <w:spacing w:before="0" w:beforeAutospacing="0" w:after="0" w:afterAutospacing="0"/>
        <w:ind w:firstLine="709"/>
        <w:jc w:val="both"/>
        <w:rPr>
          <w:sz w:val="30"/>
          <w:szCs w:val="30"/>
        </w:rPr>
      </w:pPr>
      <w:r w:rsidRPr="00CE4327">
        <w:rPr>
          <w:b/>
          <w:sz w:val="30"/>
          <w:szCs w:val="30"/>
        </w:rPr>
        <w:t xml:space="preserve">Прибейте перед топкой к полу металлический лист размерами не менее 50х70 см. </w:t>
      </w:r>
      <w:r w:rsidRPr="00CE4327">
        <w:rPr>
          <w:sz w:val="30"/>
          <w:szCs w:val="30"/>
        </w:rPr>
        <w:t xml:space="preserve">Подойдет цементная или плиточная основа. И даже несмотря на их наличие, не оставляйте открытыми топочные дверцы.  </w:t>
      </w:r>
    </w:p>
    <w:p w:rsidR="00F65127" w:rsidRPr="00CE4327" w:rsidRDefault="00F65127" w:rsidP="00F65127">
      <w:pPr>
        <w:spacing w:after="0" w:line="240" w:lineRule="auto"/>
        <w:ind w:firstLine="709"/>
        <w:jc w:val="both"/>
        <w:rPr>
          <w:rFonts w:ascii="Times New Roman" w:hAnsi="Times New Roman" w:cs="Times New Roman"/>
          <w:sz w:val="30"/>
          <w:szCs w:val="30"/>
        </w:rPr>
      </w:pPr>
      <w:r w:rsidRPr="00CE4327">
        <w:rPr>
          <w:rFonts w:ascii="Times New Roman" w:hAnsi="Times New Roman" w:cs="Times New Roman"/>
          <w:b/>
          <w:sz w:val="30"/>
          <w:szCs w:val="30"/>
        </w:rPr>
        <w:t>Не оставляйте без присмотра топящиеся печи и не поручайте надзор за ними детям.</w:t>
      </w:r>
      <w:r w:rsidRPr="00CE4327">
        <w:rPr>
          <w:rFonts w:ascii="Times New Roman" w:hAnsi="Times New Roman" w:cs="Times New Roman"/>
          <w:sz w:val="30"/>
          <w:szCs w:val="30"/>
        </w:rPr>
        <w:t xml:space="preserve">  Горячую золу, шлак, уголь следует удалять в специально отведенное место, расположенное на расстоянии </w:t>
      </w:r>
      <w:smartTag w:uri="urn:schemas-microsoft-com:office:smarttags" w:element="metricconverter">
        <w:smartTagPr>
          <w:attr w:name="ProductID" w:val="15 метров"/>
        </w:smartTagPr>
        <w:r w:rsidRPr="00CE4327">
          <w:rPr>
            <w:rFonts w:ascii="Times New Roman" w:hAnsi="Times New Roman" w:cs="Times New Roman"/>
            <w:sz w:val="30"/>
            <w:szCs w:val="30"/>
          </w:rPr>
          <w:t>15 метров</w:t>
        </w:r>
      </w:smartTag>
      <w:r w:rsidRPr="00CE4327">
        <w:rPr>
          <w:rFonts w:ascii="Times New Roman" w:hAnsi="Times New Roman" w:cs="Times New Roman"/>
          <w:sz w:val="30"/>
          <w:szCs w:val="30"/>
        </w:rPr>
        <w:t xml:space="preserve"> от сгораемых строений, предварительно затушив водой, землей или песком.</w:t>
      </w:r>
      <w:bookmarkStart w:id="0" w:name="_GoBack"/>
      <w:bookmarkEnd w:id="0"/>
    </w:p>
    <w:p w:rsidR="00112CB0" w:rsidRPr="0003730E" w:rsidRDefault="00112CB0" w:rsidP="00F65127">
      <w:pPr>
        <w:spacing w:after="0" w:line="240" w:lineRule="auto"/>
        <w:ind w:firstLine="709"/>
        <w:jc w:val="both"/>
        <w:rPr>
          <w:rFonts w:ascii="Times New Roman" w:hAnsi="Times New Roman" w:cs="Times New Roman"/>
          <w:sz w:val="30"/>
          <w:szCs w:val="30"/>
        </w:rPr>
      </w:pPr>
    </w:p>
    <w:sectPr w:rsidR="00112CB0" w:rsidRPr="0003730E" w:rsidSect="004539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717695"/>
    <w:rsid w:val="0003730E"/>
    <w:rsid w:val="000871B2"/>
    <w:rsid w:val="001019F7"/>
    <w:rsid w:val="00112CB0"/>
    <w:rsid w:val="0016632D"/>
    <w:rsid w:val="0017585F"/>
    <w:rsid w:val="00180BAB"/>
    <w:rsid w:val="00205434"/>
    <w:rsid w:val="00352C6D"/>
    <w:rsid w:val="00382A82"/>
    <w:rsid w:val="003A5488"/>
    <w:rsid w:val="00407A9F"/>
    <w:rsid w:val="00453064"/>
    <w:rsid w:val="004539E7"/>
    <w:rsid w:val="005F0AB2"/>
    <w:rsid w:val="005F5C8D"/>
    <w:rsid w:val="00645CDD"/>
    <w:rsid w:val="006921A6"/>
    <w:rsid w:val="00717695"/>
    <w:rsid w:val="00753EC5"/>
    <w:rsid w:val="007B2C12"/>
    <w:rsid w:val="007C108D"/>
    <w:rsid w:val="007E781C"/>
    <w:rsid w:val="00803EA0"/>
    <w:rsid w:val="008310D4"/>
    <w:rsid w:val="00836576"/>
    <w:rsid w:val="008627E4"/>
    <w:rsid w:val="009D3283"/>
    <w:rsid w:val="00A11FC2"/>
    <w:rsid w:val="00A67D14"/>
    <w:rsid w:val="00AD5091"/>
    <w:rsid w:val="00B54F1D"/>
    <w:rsid w:val="00B87888"/>
    <w:rsid w:val="00BC0675"/>
    <w:rsid w:val="00C1162F"/>
    <w:rsid w:val="00C678FD"/>
    <w:rsid w:val="00CA12D1"/>
    <w:rsid w:val="00D44332"/>
    <w:rsid w:val="00D52736"/>
    <w:rsid w:val="00E07D13"/>
    <w:rsid w:val="00E67790"/>
    <w:rsid w:val="00E86545"/>
    <w:rsid w:val="00F651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9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6,Знак Знак23,webb,Обычный (Web) Знак Знак Знак,Знак4,Обычный (Web) Знак Знак Знак Знак,Обычный (Web) Знак Знак Знак Знак Знак Знак Знак Знак Знак,Обычный (Web) Знак Знак Знак Знак Знак,Обычный (Web) Знак,Знак4 Знак Знак"/>
    <w:basedOn w:val="a"/>
    <w:link w:val="a4"/>
    <w:uiPriority w:val="99"/>
    <w:qFormat/>
    <w:rsid w:val="00717695"/>
    <w:pPr>
      <w:spacing w:before="100" w:beforeAutospacing="1" w:after="100" w:afterAutospacing="1" w:line="240" w:lineRule="auto"/>
    </w:pPr>
    <w:rPr>
      <w:rFonts w:ascii="Times New Roman" w:eastAsia="Times New Roman" w:hAnsi="Times New Roman" w:cs="Times New Roman"/>
      <w:sz w:val="20"/>
      <w:szCs w:val="20"/>
    </w:rPr>
  </w:style>
  <w:style w:type="character" w:customStyle="1" w:styleId="a4">
    <w:name w:val="Обычный (веб) Знак"/>
    <w:aliases w:val="Знак Знак6 Знак,Знак Знак23 Знак,webb Знак,Обычный (Web) Знак Знак Знак Знак1,Знак4 Знак,Обычный (Web) Знак Знак Знак Знак Знак1,Обычный (Web) Знак Знак Знак Знак Знак Знак Знак Знак Знак Знак,Обычный (Web) Знак Знак"/>
    <w:link w:val="a3"/>
    <w:uiPriority w:val="99"/>
    <w:locked/>
    <w:rsid w:val="00F65127"/>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311</Words>
  <Characters>1779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Пропаганда</cp:lastModifiedBy>
  <cp:revision>42</cp:revision>
  <dcterms:created xsi:type="dcterms:W3CDTF">2017-10-05T11:32:00Z</dcterms:created>
  <dcterms:modified xsi:type="dcterms:W3CDTF">2021-09-02T06:51:00Z</dcterms:modified>
</cp:coreProperties>
</file>