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A64" w:rsidRPr="00B52A64" w:rsidRDefault="00B52A64" w:rsidP="00B52A64">
      <w:pPr>
        <w:pStyle w:val="10"/>
        <w:spacing w:line="214" w:lineRule="auto"/>
        <w:ind w:left="0"/>
        <w:jc w:val="center"/>
        <w:rPr>
          <w:rFonts w:ascii="Times New Roman" w:hAnsi="Times New Roman"/>
          <w:b/>
          <w:sz w:val="32"/>
          <w:szCs w:val="32"/>
        </w:rPr>
      </w:pPr>
      <w:r w:rsidRPr="00B52A64">
        <w:rPr>
          <w:rFonts w:ascii="Times New Roman" w:hAnsi="Times New Roman"/>
          <w:b/>
          <w:sz w:val="32"/>
          <w:szCs w:val="32"/>
        </w:rPr>
        <w:t>ГОРЕЦКИЙ РАЙОННЫЙ</w:t>
      </w:r>
    </w:p>
    <w:p w:rsidR="00B52A64" w:rsidRPr="00B52A64" w:rsidRDefault="00B52A64" w:rsidP="00B52A64">
      <w:pPr>
        <w:pStyle w:val="10"/>
        <w:spacing w:line="214" w:lineRule="auto"/>
        <w:ind w:left="0"/>
        <w:jc w:val="center"/>
        <w:rPr>
          <w:rFonts w:ascii="Times New Roman" w:hAnsi="Times New Roman"/>
          <w:b/>
          <w:sz w:val="32"/>
          <w:szCs w:val="32"/>
        </w:rPr>
      </w:pPr>
      <w:r w:rsidRPr="00B52A64">
        <w:rPr>
          <w:rFonts w:ascii="Times New Roman" w:hAnsi="Times New Roman"/>
          <w:b/>
          <w:sz w:val="32"/>
          <w:szCs w:val="32"/>
        </w:rPr>
        <w:t>ИСПОЛНИТЕЛЬНЫЙ КОМИТЕТ</w:t>
      </w: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r w:rsidRPr="00B52A64">
        <w:rPr>
          <w:rFonts w:ascii="Times New Roman" w:hAnsi="Times New Roman"/>
          <w:b/>
          <w:sz w:val="32"/>
          <w:szCs w:val="32"/>
        </w:rPr>
        <w:t>ОТДЕЛ ИДЕОЛОГИЧЕСКОЙ РАБОТЫ,</w:t>
      </w:r>
    </w:p>
    <w:p w:rsidR="00B52A64" w:rsidRPr="00B52A64" w:rsidRDefault="00B52A64" w:rsidP="00B52A64">
      <w:pPr>
        <w:pStyle w:val="10"/>
        <w:spacing w:line="214" w:lineRule="auto"/>
        <w:ind w:left="0"/>
        <w:jc w:val="center"/>
        <w:rPr>
          <w:rFonts w:ascii="Times New Roman" w:hAnsi="Times New Roman"/>
          <w:b/>
          <w:sz w:val="32"/>
          <w:szCs w:val="32"/>
        </w:rPr>
      </w:pPr>
      <w:r w:rsidRPr="00B52A64">
        <w:rPr>
          <w:rFonts w:ascii="Times New Roman" w:hAnsi="Times New Roman"/>
          <w:b/>
          <w:sz w:val="32"/>
          <w:szCs w:val="32"/>
        </w:rPr>
        <w:t>КУЛЬТУРЫ И ПО ДЕЛАМ МОЛОДЕЖИ</w:t>
      </w: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keepNext/>
        <w:spacing w:after="0" w:line="240" w:lineRule="auto"/>
        <w:jc w:val="center"/>
        <w:rPr>
          <w:rFonts w:ascii="Times New Roman" w:hAnsi="Times New Roman" w:cs="Times New Roman"/>
          <w:b/>
          <w:sz w:val="32"/>
          <w:szCs w:val="32"/>
        </w:rPr>
      </w:pPr>
      <w:r w:rsidRPr="00B52A64">
        <w:rPr>
          <w:rFonts w:ascii="Times New Roman" w:hAnsi="Times New Roman" w:cs="Times New Roman"/>
          <w:b/>
          <w:sz w:val="32"/>
          <w:szCs w:val="32"/>
        </w:rPr>
        <w:t>ЗАЩИТА МАТЕРИНСТВА И ДЕТСТВА</w:t>
      </w:r>
    </w:p>
    <w:p w:rsidR="00B52A64" w:rsidRPr="00B52A64" w:rsidRDefault="00B52A64" w:rsidP="00B52A64">
      <w:pPr>
        <w:keepNext/>
        <w:spacing w:after="0" w:line="240" w:lineRule="auto"/>
        <w:jc w:val="center"/>
        <w:rPr>
          <w:rFonts w:ascii="Times New Roman" w:hAnsi="Times New Roman" w:cs="Times New Roman"/>
          <w:b/>
          <w:sz w:val="32"/>
          <w:szCs w:val="32"/>
        </w:rPr>
      </w:pPr>
      <w:r w:rsidRPr="00B52A64">
        <w:rPr>
          <w:rFonts w:ascii="Times New Roman" w:hAnsi="Times New Roman" w:cs="Times New Roman"/>
          <w:b/>
          <w:sz w:val="32"/>
          <w:szCs w:val="32"/>
        </w:rPr>
        <w:t xml:space="preserve">В РЕСПУБЛИКЕ БЕЛАРУСЬ </w:t>
      </w:r>
    </w:p>
    <w:p w:rsidR="00B52A64" w:rsidRPr="00B52A64" w:rsidRDefault="00B52A64" w:rsidP="00B52A64">
      <w:pPr>
        <w:spacing w:line="214" w:lineRule="auto"/>
        <w:ind w:right="-1"/>
        <w:jc w:val="center"/>
        <w:rPr>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r w:rsidRPr="00B52A64">
        <w:rPr>
          <w:rFonts w:ascii="Times New Roman" w:hAnsi="Times New Roman"/>
          <w:b/>
          <w:sz w:val="32"/>
          <w:szCs w:val="32"/>
        </w:rPr>
        <w:t>материал  для информационно-пропагандистских групп</w:t>
      </w: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p>
    <w:p w:rsidR="00B52A64" w:rsidRPr="00B52A64" w:rsidRDefault="00B52A64" w:rsidP="00B52A64">
      <w:pPr>
        <w:pStyle w:val="10"/>
        <w:spacing w:line="214" w:lineRule="auto"/>
        <w:ind w:left="0"/>
        <w:jc w:val="center"/>
        <w:rPr>
          <w:rFonts w:ascii="Times New Roman" w:hAnsi="Times New Roman"/>
          <w:b/>
          <w:sz w:val="32"/>
          <w:szCs w:val="32"/>
        </w:rPr>
      </w:pPr>
      <w:r w:rsidRPr="00B52A64">
        <w:rPr>
          <w:rFonts w:ascii="Times New Roman" w:hAnsi="Times New Roman"/>
          <w:b/>
          <w:sz w:val="32"/>
          <w:szCs w:val="32"/>
        </w:rPr>
        <w:t>г. Горки</w:t>
      </w:r>
    </w:p>
    <w:p w:rsidR="00B52A64" w:rsidRPr="00B52A64" w:rsidRDefault="00B52A64" w:rsidP="00B52A64">
      <w:pPr>
        <w:pStyle w:val="10"/>
        <w:spacing w:line="214" w:lineRule="auto"/>
        <w:ind w:left="0"/>
        <w:jc w:val="center"/>
        <w:rPr>
          <w:rFonts w:ascii="Times New Roman" w:hAnsi="Times New Roman"/>
          <w:b/>
          <w:sz w:val="32"/>
          <w:szCs w:val="32"/>
        </w:rPr>
      </w:pPr>
      <w:r>
        <w:rPr>
          <w:rFonts w:ascii="Times New Roman" w:hAnsi="Times New Roman"/>
          <w:b/>
          <w:sz w:val="32"/>
          <w:szCs w:val="32"/>
        </w:rPr>
        <w:t>август</w:t>
      </w:r>
      <w:r w:rsidRPr="00B52A64">
        <w:rPr>
          <w:rFonts w:ascii="Times New Roman" w:hAnsi="Times New Roman"/>
          <w:b/>
          <w:sz w:val="32"/>
          <w:szCs w:val="32"/>
        </w:rPr>
        <w:t xml:space="preserve"> 2019 г.</w:t>
      </w:r>
    </w:p>
    <w:p w:rsidR="00B52A64" w:rsidRDefault="00B52A64" w:rsidP="00B52A64">
      <w:pPr>
        <w:rPr>
          <w:sz w:val="24"/>
          <w:szCs w:val="24"/>
        </w:rPr>
      </w:pPr>
    </w:p>
    <w:p w:rsidR="00B52A64" w:rsidRDefault="00B52A64" w:rsidP="00B52A64">
      <w:pPr>
        <w:rPr>
          <w:sz w:val="24"/>
          <w:szCs w:val="24"/>
        </w:rPr>
      </w:pPr>
      <w:r>
        <w:rPr>
          <w:noProof/>
          <w:sz w:val="24"/>
          <w:szCs w:val="24"/>
          <w:lang w:eastAsia="ru-RU"/>
        </w:rPr>
        <mc:AlternateContent>
          <mc:Choice Requires="wps">
            <w:drawing>
              <wp:anchor distT="36576" distB="36576" distL="36576" distR="36576" simplePos="0" relativeHeight="251658240" behindDoc="0" locked="0" layoutInCell="1" allowOverlap="1">
                <wp:simplePos x="0" y="0"/>
                <wp:positionH relativeFrom="column">
                  <wp:posOffset>-2214880</wp:posOffset>
                </wp:positionH>
                <wp:positionV relativeFrom="paragraph">
                  <wp:posOffset>404495</wp:posOffset>
                </wp:positionV>
                <wp:extent cx="4391025" cy="2595245"/>
                <wp:effectExtent l="4445" t="4445" r="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391025" cy="259524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9C2D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74.4pt;margin-top:31.85pt;width:345.75pt;height:204.3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" filled="f" stroked="f" insetpen="t">
                <v:shadow color="#c9c2d1"/>
                <o:lock v:ext="edit" shapetype="t"/>
                <v:textbox inset="0,0,0,0"/>
              </v:rect>
            </w:pict>
          </mc:Fallback>
        </mc:AlternateContent>
      </w:r>
    </w:p>
    <w:tbl>
      <w:tblPr>
        <w:tblStyle w:val="-3"/>
        <w:tblW w:w="9750" w:type="dxa"/>
        <w:tblLook w:val="04A0" w:firstRow="1" w:lastRow="0" w:firstColumn="1" w:lastColumn="0" w:noHBand="0" w:noVBand="1"/>
      </w:tblPr>
      <w:tblGrid>
        <w:gridCol w:w="9314"/>
        <w:gridCol w:w="436"/>
      </w:tblGrid>
      <w:tr w:rsidR="00B52A64" w:rsidRPr="00B52A64" w:rsidTr="00B52A64">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414" w:type="dxa"/>
            <w:hideMark/>
          </w:tcPr>
          <w:p w:rsidR="00B52A64" w:rsidRPr="00B52A64" w:rsidRDefault="00B52A64" w:rsidP="00B52A64">
            <w:pPr>
              <w:widowControl w:val="0"/>
              <w:rPr>
                <w:rFonts w:ascii="Times New Roman" w:hAnsi="Times New Roman" w:cs="Times New Roman"/>
                <w:color w:val="auto"/>
                <w:kern w:val="28"/>
                <w:sz w:val="20"/>
                <w:szCs w:val="20"/>
                <w14:cntxtAlts/>
              </w:rPr>
            </w:pPr>
            <w:r w:rsidRPr="00B52A64">
              <w:rPr>
                <w:rFonts w:ascii="Times New Roman" w:hAnsi="Times New Roman" w:cs="Times New Roman"/>
                <w:b w:val="0"/>
                <w:bCs w:val="0"/>
                <w:color w:val="auto"/>
              </w:rPr>
              <w:lastRenderedPageBreak/>
              <w:t>ЗАЩИТА МАТЕРИНСТВА И ДЕТСТВА В РЕСПУБЛИКЕ БЕЛАРУСЬ</w:t>
            </w:r>
          </w:p>
          <w:p w:rsidR="00B52A64" w:rsidRPr="00B52A64" w:rsidRDefault="00B52A64" w:rsidP="00B52A64">
            <w:pPr>
              <w:widowControl w:val="0"/>
              <w:ind w:firstLine="390"/>
              <w:rPr>
                <w:rFonts w:ascii="Times New Roman" w:hAnsi="Times New Roman" w:cs="Times New Roman"/>
                <w:b w:val="0"/>
                <w:bCs w:val="0"/>
                <w:i/>
                <w:iCs/>
                <w:color w:val="auto"/>
              </w:rPr>
            </w:pPr>
            <w:r w:rsidRPr="00B52A64">
              <w:rPr>
                <w:rFonts w:ascii="Times New Roman" w:hAnsi="Times New Roman" w:cs="Times New Roman"/>
                <w:bCs w:val="0"/>
                <w:i/>
                <w:iCs/>
                <w:color w:val="auto"/>
              </w:rPr>
              <w:t xml:space="preserve">Динамика демографических процессов </w:t>
            </w:r>
          </w:p>
          <w:p w:rsidR="00B52A64" w:rsidRPr="00B52A64" w:rsidRDefault="00B52A64" w:rsidP="00B52A64">
            <w:pPr>
              <w:widowControl w:val="0"/>
              <w:ind w:firstLine="390"/>
              <w:rPr>
                <w:rFonts w:ascii="Times New Roman" w:hAnsi="Times New Roman" w:cs="Times New Roman"/>
                <w:bCs w:val="0"/>
                <w:i/>
                <w:iCs/>
                <w:color w:val="auto"/>
              </w:rPr>
            </w:pPr>
            <w:r w:rsidRPr="00B52A64">
              <w:rPr>
                <w:rFonts w:ascii="Times New Roman" w:hAnsi="Times New Roman" w:cs="Times New Roman"/>
                <w:bCs w:val="0"/>
                <w:i/>
                <w:iCs/>
                <w:color w:val="auto"/>
              </w:rPr>
              <w:t xml:space="preserve">Достижения в сфере охраны здоровья матери и ребенка </w:t>
            </w:r>
          </w:p>
          <w:p w:rsidR="00B52A64" w:rsidRPr="00B52A64" w:rsidRDefault="00B52A64" w:rsidP="00B52A64">
            <w:pPr>
              <w:widowControl w:val="0"/>
              <w:ind w:firstLine="390"/>
              <w:rPr>
                <w:rFonts w:ascii="Times New Roman" w:hAnsi="Times New Roman" w:cs="Times New Roman"/>
                <w:bCs w:val="0"/>
                <w:i/>
                <w:iCs/>
                <w:color w:val="auto"/>
              </w:rPr>
            </w:pPr>
            <w:r w:rsidRPr="00B52A64">
              <w:rPr>
                <w:rFonts w:ascii="Times New Roman" w:hAnsi="Times New Roman" w:cs="Times New Roman"/>
                <w:bCs w:val="0"/>
                <w:i/>
                <w:iCs/>
                <w:color w:val="auto"/>
              </w:rPr>
              <w:t>Социальная защита матери и ребенка</w:t>
            </w:r>
          </w:p>
          <w:p w:rsidR="00B52A64" w:rsidRPr="00B52A64" w:rsidRDefault="00B52A64" w:rsidP="00B52A64">
            <w:pPr>
              <w:widowControl w:val="0"/>
              <w:ind w:left="390"/>
              <w:rPr>
                <w:rFonts w:ascii="Times New Roman" w:hAnsi="Times New Roman" w:cs="Times New Roman"/>
                <w:i/>
                <w:iCs/>
                <w:color w:val="auto"/>
                <w:kern w:val="28"/>
                <w14:cntxtAlts/>
              </w:rPr>
            </w:pPr>
            <w:r w:rsidRPr="00B52A64">
              <w:rPr>
                <w:rFonts w:ascii="Times New Roman" w:hAnsi="Times New Roman" w:cs="Times New Roman"/>
                <w:bCs w:val="0"/>
                <w:i/>
                <w:iCs/>
                <w:color w:val="auto"/>
              </w:rPr>
              <w:t xml:space="preserve">Поддержка молодых и многодетных семей при строительстве (реконструкции) и приобретении жилья. </w:t>
            </w:r>
          </w:p>
        </w:tc>
        <w:tc>
          <w:tcPr>
            <w:tcW w:w="336" w:type="dxa"/>
            <w:hideMark/>
          </w:tcPr>
          <w:p w:rsidR="00B52A64" w:rsidRPr="00B52A64" w:rsidRDefault="00B52A64" w:rsidP="00B52A64">
            <w:pPr>
              <w:widowControl w:val="0"/>
              <w:ind w:right="-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auto"/>
                <w:kern w:val="28"/>
                <w:sz w:val="20"/>
                <w:szCs w:val="20"/>
                <w14:cntxtAlts/>
              </w:rPr>
            </w:pPr>
            <w:r w:rsidRPr="00B52A64">
              <w:rPr>
                <w:rFonts w:ascii="Times New Roman" w:hAnsi="Times New Roman" w:cs="Times New Roman"/>
                <w:b w:val="0"/>
                <w:bCs w:val="0"/>
                <w:caps/>
                <w:color w:val="auto"/>
              </w:rPr>
              <w:t>2</w:t>
            </w:r>
          </w:p>
          <w:p w:rsidR="00B52A64" w:rsidRPr="00B52A64" w:rsidRDefault="00B52A64" w:rsidP="00B52A64">
            <w:pPr>
              <w:widowControl w:val="0"/>
              <w:ind w:right="-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color w:val="auto"/>
              </w:rPr>
            </w:pPr>
            <w:r w:rsidRPr="00B52A64">
              <w:rPr>
                <w:rFonts w:ascii="Times New Roman" w:hAnsi="Times New Roman" w:cs="Times New Roman"/>
                <w:b w:val="0"/>
                <w:bCs w:val="0"/>
                <w:caps/>
                <w:color w:val="auto"/>
              </w:rPr>
              <w:t>2</w:t>
            </w:r>
          </w:p>
          <w:p w:rsidR="00B52A64" w:rsidRPr="00B52A64" w:rsidRDefault="00B52A64" w:rsidP="00B52A64">
            <w:pPr>
              <w:widowControl w:val="0"/>
              <w:ind w:right="-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color w:val="auto"/>
              </w:rPr>
            </w:pPr>
            <w:r w:rsidRPr="00B52A64">
              <w:rPr>
                <w:rFonts w:ascii="Times New Roman" w:hAnsi="Times New Roman" w:cs="Times New Roman"/>
                <w:b w:val="0"/>
                <w:bCs w:val="0"/>
                <w:caps/>
                <w:color w:val="auto"/>
              </w:rPr>
              <w:t>3</w:t>
            </w:r>
            <w:r w:rsidRPr="00B52A64">
              <w:rPr>
                <w:rFonts w:ascii="Times New Roman" w:hAnsi="Times New Roman" w:cs="Times New Roman"/>
                <w:b w:val="0"/>
                <w:bCs w:val="0"/>
                <w:caps/>
                <w:color w:val="auto"/>
              </w:rPr>
              <w:t> </w:t>
            </w:r>
          </w:p>
          <w:p w:rsidR="00B52A64" w:rsidRPr="00B52A64" w:rsidRDefault="0068162B" w:rsidP="00B52A64">
            <w:pPr>
              <w:widowControl w:val="0"/>
              <w:ind w:right="-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color w:val="auto"/>
              </w:rPr>
            </w:pPr>
            <w:r>
              <w:rPr>
                <w:rFonts w:ascii="Times New Roman" w:hAnsi="Times New Roman" w:cs="Times New Roman"/>
                <w:b w:val="0"/>
                <w:bCs w:val="0"/>
                <w:caps/>
                <w:color w:val="auto"/>
              </w:rPr>
              <w:t>4</w:t>
            </w:r>
          </w:p>
          <w:p w:rsidR="00B52A64" w:rsidRPr="00B52A64" w:rsidRDefault="00B52A64" w:rsidP="00B52A64">
            <w:pPr>
              <w:widowControl w:val="0"/>
              <w:ind w:right="-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color w:val="auto"/>
              </w:rPr>
            </w:pPr>
            <w:r w:rsidRPr="00B52A64">
              <w:rPr>
                <w:rFonts w:ascii="Times New Roman" w:hAnsi="Times New Roman" w:cs="Times New Roman"/>
                <w:b w:val="0"/>
                <w:bCs w:val="0"/>
                <w:caps/>
                <w:color w:val="auto"/>
              </w:rPr>
              <w:t>9</w:t>
            </w:r>
          </w:p>
          <w:p w:rsidR="00B52A64" w:rsidRPr="00B52A64" w:rsidRDefault="00B52A64" w:rsidP="00B52A64">
            <w:pPr>
              <w:widowControl w:val="0"/>
              <w:ind w:right="-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auto"/>
                <w:kern w:val="28"/>
                <w14:cntxtAlts/>
              </w:rPr>
            </w:pPr>
          </w:p>
        </w:tc>
      </w:tr>
      <w:tr w:rsidR="00B52A64" w:rsidRPr="00B52A64" w:rsidTr="00B52A6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414" w:type="dxa"/>
            <w:hideMark/>
          </w:tcPr>
          <w:p w:rsidR="00B52A64" w:rsidRPr="00B52A64" w:rsidRDefault="00B52A64" w:rsidP="00B52A64">
            <w:pPr>
              <w:widowControl w:val="0"/>
              <w:rPr>
                <w:rFonts w:ascii="Times New Roman" w:hAnsi="Times New Roman" w:cs="Times New Roman"/>
                <w:caps/>
                <w:color w:val="auto"/>
                <w:kern w:val="28"/>
                <w14:cntxtAlts/>
              </w:rPr>
            </w:pPr>
            <w:r w:rsidRPr="00B52A64">
              <w:rPr>
                <w:rFonts w:ascii="Times New Roman" w:hAnsi="Times New Roman" w:cs="Times New Roman"/>
                <w:b w:val="0"/>
                <w:bCs w:val="0"/>
                <w:color w:val="auto"/>
              </w:rPr>
              <w:t>ПРОФИЛАКТИКА НАРКОМАНИИ В РЕСПУБЛИКЕ БЕЛАРУСЬ</w:t>
            </w:r>
            <w:r w:rsidRPr="00B52A64">
              <w:rPr>
                <w:rFonts w:ascii="Times New Roman" w:hAnsi="Times New Roman" w:cs="Times New Roman"/>
                <w:color w:val="auto"/>
                <w:sz w:val="24"/>
                <w:szCs w:val="24"/>
              </w:rPr>
              <w:t xml:space="preserve"> </w:t>
            </w:r>
          </w:p>
        </w:tc>
        <w:tc>
          <w:tcPr>
            <w:tcW w:w="336" w:type="dxa"/>
            <w:hideMark/>
          </w:tcPr>
          <w:p w:rsidR="00B52A64" w:rsidRPr="00B52A64" w:rsidRDefault="00B52A64" w:rsidP="00B52A64">
            <w:pPr>
              <w:widowControl w:val="0"/>
              <w:ind w:right="-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aps/>
                <w:color w:val="auto"/>
                <w:kern w:val="28"/>
                <w14:cntxtAlts/>
              </w:rPr>
            </w:pPr>
            <w:r>
              <w:rPr>
                <w:rFonts w:ascii="Times New Roman" w:hAnsi="Times New Roman" w:cs="Times New Roman"/>
                <w:b/>
                <w:bCs/>
                <w:caps/>
                <w:color w:val="auto"/>
              </w:rPr>
              <w:t>10</w:t>
            </w:r>
          </w:p>
        </w:tc>
      </w:tr>
      <w:tr w:rsidR="00B52A64" w:rsidRPr="00B52A64" w:rsidTr="00B52A64">
        <w:trPr>
          <w:trHeight w:val="170"/>
        </w:trPr>
        <w:tc>
          <w:tcPr>
            <w:cnfStyle w:val="001000000000" w:firstRow="0" w:lastRow="0" w:firstColumn="1" w:lastColumn="0" w:oddVBand="0" w:evenVBand="0" w:oddHBand="0" w:evenHBand="0" w:firstRowFirstColumn="0" w:firstRowLastColumn="0" w:lastRowFirstColumn="0" w:lastRowLastColumn="0"/>
            <w:tcW w:w="9414" w:type="dxa"/>
            <w:hideMark/>
          </w:tcPr>
          <w:p w:rsidR="00B52A64" w:rsidRPr="00B52A64" w:rsidRDefault="00B52A64" w:rsidP="00B52A64">
            <w:pPr>
              <w:widowControl w:val="0"/>
              <w:rPr>
                <w:rFonts w:ascii="Times New Roman" w:hAnsi="Times New Roman" w:cs="Times New Roman"/>
                <w:caps/>
                <w:color w:val="auto"/>
                <w:kern w:val="28"/>
                <w14:cntxtAlts/>
              </w:rPr>
            </w:pPr>
            <w:r w:rsidRPr="00B52A64">
              <w:rPr>
                <w:rFonts w:ascii="Times New Roman" w:hAnsi="Times New Roman" w:cs="Times New Roman"/>
                <w:b w:val="0"/>
                <w:bCs w:val="0"/>
                <w:color w:val="auto"/>
              </w:rPr>
              <w:t>О СОЦИАЛЬНО-ЭКОНОМИЧЕСКОМ РАЗВИТИИ МОГИЛЕВСКОЙ ОБЛАСТИ И ГОРЕЦКОГО РАЙОНА В ПЕРВОМ ПОЛУГОДИИ 2019г.</w:t>
            </w:r>
            <w:r w:rsidRPr="00B52A64">
              <w:rPr>
                <w:rFonts w:ascii="Times New Roman" w:hAnsi="Times New Roman" w:cs="Times New Roman"/>
                <w:color w:val="auto"/>
                <w:sz w:val="24"/>
                <w:szCs w:val="24"/>
              </w:rPr>
              <w:t xml:space="preserve"> </w:t>
            </w:r>
          </w:p>
        </w:tc>
        <w:tc>
          <w:tcPr>
            <w:tcW w:w="336" w:type="dxa"/>
            <w:hideMark/>
          </w:tcPr>
          <w:p w:rsidR="00B52A64" w:rsidRPr="00B52A64" w:rsidRDefault="00FE07AE" w:rsidP="0068162B">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28"/>
                <w14:cntxtAlts/>
              </w:rPr>
            </w:pPr>
            <w:r>
              <w:rPr>
                <w:rFonts w:ascii="Times New Roman" w:hAnsi="Times New Roman" w:cs="Times New Roman"/>
                <w:color w:val="auto"/>
              </w:rPr>
              <w:t>1</w:t>
            </w:r>
            <w:r w:rsidR="0068162B">
              <w:rPr>
                <w:rFonts w:ascii="Times New Roman" w:hAnsi="Times New Roman" w:cs="Times New Roman"/>
                <w:color w:val="auto"/>
              </w:rPr>
              <w:t>3</w:t>
            </w:r>
          </w:p>
        </w:tc>
      </w:tr>
      <w:tr w:rsidR="00B52A64" w:rsidRPr="00B52A64" w:rsidTr="00B52A6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414" w:type="dxa"/>
            <w:hideMark/>
          </w:tcPr>
          <w:p w:rsidR="00B52A64" w:rsidRPr="00B52A64" w:rsidRDefault="00B52A64" w:rsidP="00B52A64">
            <w:pPr>
              <w:widowControl w:val="0"/>
              <w:rPr>
                <w:rFonts w:ascii="Times New Roman" w:hAnsi="Times New Roman" w:cs="Times New Roman"/>
                <w:caps/>
                <w:color w:val="auto"/>
                <w:kern w:val="28"/>
                <w14:cntxtAlts/>
              </w:rPr>
            </w:pPr>
            <w:r w:rsidRPr="00B52A64">
              <w:rPr>
                <w:rFonts w:ascii="Times New Roman" w:hAnsi="Times New Roman" w:cs="Times New Roman"/>
                <w:b w:val="0"/>
                <w:bCs w:val="0"/>
                <w:color w:val="auto"/>
              </w:rPr>
              <w:t xml:space="preserve">ОПЕРАТИВНАЯ ОБСТАНОВКА В ОБЛАСТИ. ЛВЖ. </w:t>
            </w:r>
            <w:proofErr w:type="gramStart"/>
            <w:r w:rsidRPr="00B52A64">
              <w:rPr>
                <w:rFonts w:ascii="Times New Roman" w:hAnsi="Times New Roman" w:cs="Times New Roman"/>
                <w:b w:val="0"/>
                <w:bCs w:val="0"/>
                <w:color w:val="auto"/>
              </w:rPr>
              <w:t>ЗАБЛУДИВШИЕСЯ</w:t>
            </w:r>
            <w:proofErr w:type="gramEnd"/>
            <w:r w:rsidRPr="00B52A64">
              <w:rPr>
                <w:rFonts w:ascii="Times New Roman" w:hAnsi="Times New Roman" w:cs="Times New Roman"/>
                <w:b w:val="0"/>
                <w:bCs w:val="0"/>
                <w:color w:val="auto"/>
              </w:rPr>
              <w:t xml:space="preserve"> В ЛЕСУ. ГРОЗА И ШКВАЛИСТОЕ УСИЛЕНИЕ ВЕТРА</w:t>
            </w:r>
          </w:p>
        </w:tc>
        <w:tc>
          <w:tcPr>
            <w:tcW w:w="336" w:type="dxa"/>
            <w:hideMark/>
          </w:tcPr>
          <w:p w:rsidR="00B52A64" w:rsidRPr="00B52A64" w:rsidRDefault="00FE07AE" w:rsidP="0068162B">
            <w:pPr>
              <w:widowContro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kern w:val="28"/>
                <w14:cntxtAlts/>
              </w:rPr>
            </w:pPr>
            <w:r>
              <w:rPr>
                <w:rFonts w:ascii="Times New Roman" w:hAnsi="Times New Roman" w:cs="Times New Roman"/>
                <w:b/>
                <w:bCs/>
                <w:color w:val="auto"/>
              </w:rPr>
              <w:t>1</w:t>
            </w:r>
            <w:r w:rsidR="0068162B">
              <w:rPr>
                <w:rFonts w:ascii="Times New Roman" w:hAnsi="Times New Roman" w:cs="Times New Roman"/>
                <w:b/>
                <w:bCs/>
                <w:color w:val="auto"/>
              </w:rPr>
              <w:t>7</w:t>
            </w:r>
          </w:p>
        </w:tc>
      </w:tr>
      <w:tr w:rsidR="00B52A64" w:rsidRPr="00B52A64" w:rsidTr="00B52A64">
        <w:trPr>
          <w:trHeight w:val="170"/>
        </w:trPr>
        <w:tc>
          <w:tcPr>
            <w:cnfStyle w:val="001000000000" w:firstRow="0" w:lastRow="0" w:firstColumn="1" w:lastColumn="0" w:oddVBand="0" w:evenVBand="0" w:oddHBand="0" w:evenHBand="0" w:firstRowFirstColumn="0" w:firstRowLastColumn="0" w:lastRowFirstColumn="0" w:lastRowLastColumn="0"/>
            <w:tcW w:w="9414" w:type="dxa"/>
            <w:hideMark/>
          </w:tcPr>
          <w:p w:rsidR="00B52A64" w:rsidRPr="00B52A64" w:rsidRDefault="00B52A64" w:rsidP="00B52A64">
            <w:pPr>
              <w:widowControl w:val="0"/>
              <w:rPr>
                <w:rFonts w:ascii="Times New Roman" w:hAnsi="Times New Roman" w:cs="Times New Roman"/>
                <w:i/>
                <w:iCs/>
                <w:color w:val="auto"/>
                <w:kern w:val="28"/>
                <w14:cntxtAlts/>
              </w:rPr>
            </w:pPr>
            <w:r w:rsidRPr="00B52A64">
              <w:rPr>
                <w:rFonts w:ascii="Times New Roman" w:hAnsi="Times New Roman" w:cs="Times New Roman"/>
                <w:i/>
                <w:iCs/>
                <w:color w:val="auto"/>
              </w:rPr>
              <w:t>Приложение 1</w:t>
            </w:r>
          </w:p>
        </w:tc>
        <w:tc>
          <w:tcPr>
            <w:tcW w:w="336" w:type="dxa"/>
            <w:hideMark/>
          </w:tcPr>
          <w:p w:rsidR="00B52A64" w:rsidRPr="00B52A64" w:rsidRDefault="0068162B" w:rsidP="00B52A64">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kern w:val="28"/>
                <w14:cntxtAlts/>
              </w:rPr>
            </w:pPr>
            <w:r>
              <w:rPr>
                <w:rFonts w:ascii="Times New Roman" w:hAnsi="Times New Roman" w:cs="Times New Roman"/>
                <w:b/>
                <w:bCs/>
                <w:color w:val="auto"/>
              </w:rPr>
              <w:t>19</w:t>
            </w:r>
          </w:p>
        </w:tc>
      </w:tr>
    </w:tbl>
    <w:p w:rsidR="00B52A64" w:rsidRDefault="00B52A64" w:rsidP="002265E9">
      <w:pPr>
        <w:keepNext/>
        <w:spacing w:after="0" w:line="240" w:lineRule="auto"/>
        <w:jc w:val="center"/>
        <w:rPr>
          <w:rFonts w:ascii="Times New Roman" w:hAnsi="Times New Roman" w:cs="Times New Roman"/>
          <w:b/>
          <w:sz w:val="24"/>
          <w:szCs w:val="24"/>
        </w:rPr>
      </w:pPr>
    </w:p>
    <w:p w:rsidR="00B52A64" w:rsidRDefault="00B52A64" w:rsidP="002265E9">
      <w:pPr>
        <w:keepNext/>
        <w:spacing w:after="0" w:line="240" w:lineRule="auto"/>
        <w:jc w:val="center"/>
        <w:rPr>
          <w:rFonts w:ascii="Times New Roman" w:hAnsi="Times New Roman" w:cs="Times New Roman"/>
          <w:b/>
          <w:sz w:val="24"/>
          <w:szCs w:val="24"/>
        </w:rPr>
      </w:pPr>
    </w:p>
    <w:p w:rsidR="0036527D" w:rsidRPr="006022E2" w:rsidRDefault="0036527D" w:rsidP="002265E9">
      <w:pPr>
        <w:keepNext/>
        <w:spacing w:after="0" w:line="240" w:lineRule="auto"/>
        <w:jc w:val="center"/>
        <w:rPr>
          <w:rFonts w:ascii="Times New Roman" w:hAnsi="Times New Roman" w:cs="Times New Roman"/>
          <w:b/>
          <w:sz w:val="24"/>
          <w:szCs w:val="24"/>
        </w:rPr>
      </w:pPr>
      <w:r w:rsidRPr="006022E2">
        <w:rPr>
          <w:rFonts w:ascii="Times New Roman" w:hAnsi="Times New Roman" w:cs="Times New Roman"/>
          <w:b/>
          <w:sz w:val="24"/>
          <w:szCs w:val="24"/>
        </w:rPr>
        <w:t>ЗАЩИТА МАТЕРИНСТВА И ДЕТСТВА</w:t>
      </w:r>
    </w:p>
    <w:p w:rsidR="0036527D" w:rsidRPr="006022E2" w:rsidRDefault="0036527D" w:rsidP="002265E9">
      <w:pPr>
        <w:keepNext/>
        <w:spacing w:after="0" w:line="240" w:lineRule="auto"/>
        <w:jc w:val="center"/>
        <w:rPr>
          <w:rFonts w:ascii="Times New Roman" w:hAnsi="Times New Roman" w:cs="Times New Roman"/>
          <w:b/>
          <w:sz w:val="24"/>
          <w:szCs w:val="24"/>
        </w:rPr>
      </w:pPr>
      <w:r w:rsidRPr="006022E2">
        <w:rPr>
          <w:rFonts w:ascii="Times New Roman" w:hAnsi="Times New Roman" w:cs="Times New Roman"/>
          <w:b/>
          <w:sz w:val="24"/>
          <w:szCs w:val="24"/>
        </w:rPr>
        <w:t xml:space="preserve">В РЕСПУБЛИКЕ БЕЛАРУСЬ </w:t>
      </w:r>
    </w:p>
    <w:p w:rsidR="00F74192" w:rsidRPr="006022E2" w:rsidRDefault="00F74192" w:rsidP="002265E9">
      <w:pPr>
        <w:keepNext/>
        <w:spacing w:after="0" w:line="240" w:lineRule="auto"/>
        <w:jc w:val="center"/>
        <w:rPr>
          <w:rFonts w:ascii="Times New Roman" w:hAnsi="Times New Roman" w:cs="Times New Roman"/>
          <w:b/>
          <w:sz w:val="24"/>
          <w:szCs w:val="24"/>
        </w:rPr>
      </w:pPr>
      <w:bookmarkStart w:id="0" w:name="_GoBack"/>
      <w:bookmarkEnd w:id="0"/>
    </w:p>
    <w:p w:rsidR="0036527D" w:rsidRPr="006022E2" w:rsidRDefault="0036527D" w:rsidP="002265E9">
      <w:pPr>
        <w:autoSpaceDE w:val="0"/>
        <w:autoSpaceDN w:val="0"/>
        <w:adjustRightInd w:val="0"/>
        <w:spacing w:after="0" w:line="240" w:lineRule="auto"/>
        <w:ind w:firstLine="709"/>
        <w:jc w:val="both"/>
        <w:outlineLvl w:val="0"/>
        <w:rPr>
          <w:rFonts w:ascii="Times New Roman" w:hAnsi="Times New Roman" w:cs="Times New Roman"/>
          <w:sz w:val="24"/>
          <w:szCs w:val="24"/>
        </w:rPr>
      </w:pPr>
      <w:r w:rsidRPr="006022E2">
        <w:rPr>
          <w:rFonts w:ascii="Times New Roman" w:hAnsi="Times New Roman" w:cs="Times New Roman"/>
          <w:sz w:val="24"/>
          <w:szCs w:val="24"/>
        </w:rPr>
        <w:t xml:space="preserve">Согласно Основному </w:t>
      </w:r>
      <w:r w:rsidR="00B537A0" w:rsidRPr="006022E2">
        <w:rPr>
          <w:rFonts w:ascii="Times New Roman" w:hAnsi="Times New Roman" w:cs="Times New Roman"/>
          <w:sz w:val="24"/>
          <w:szCs w:val="24"/>
        </w:rPr>
        <w:t>З</w:t>
      </w:r>
      <w:r w:rsidRPr="006022E2">
        <w:rPr>
          <w:rFonts w:ascii="Times New Roman" w:hAnsi="Times New Roman" w:cs="Times New Roman"/>
          <w:sz w:val="24"/>
          <w:szCs w:val="24"/>
        </w:rPr>
        <w:t xml:space="preserve">акону </w:t>
      </w:r>
      <w:r w:rsidR="00B537A0" w:rsidRPr="006022E2">
        <w:rPr>
          <w:rFonts w:ascii="Times New Roman" w:hAnsi="Times New Roman" w:cs="Times New Roman"/>
          <w:sz w:val="24"/>
          <w:szCs w:val="24"/>
        </w:rPr>
        <w:t xml:space="preserve">нашей </w:t>
      </w:r>
      <w:r w:rsidRPr="006022E2">
        <w:rPr>
          <w:rFonts w:ascii="Times New Roman" w:hAnsi="Times New Roman" w:cs="Times New Roman"/>
          <w:sz w:val="24"/>
          <w:szCs w:val="24"/>
        </w:rPr>
        <w:t>страны, брак, семья, материнство, отцовство и детство находятся п</w:t>
      </w:r>
      <w:r w:rsidR="00B537A0" w:rsidRPr="006022E2">
        <w:rPr>
          <w:rFonts w:ascii="Times New Roman" w:hAnsi="Times New Roman" w:cs="Times New Roman"/>
          <w:sz w:val="24"/>
          <w:szCs w:val="24"/>
        </w:rPr>
        <w:t>од защитой государства (статья</w:t>
      </w:r>
      <w:r w:rsidRPr="006022E2">
        <w:rPr>
          <w:rFonts w:ascii="Times New Roman" w:hAnsi="Times New Roman" w:cs="Times New Roman"/>
          <w:sz w:val="24"/>
          <w:szCs w:val="24"/>
        </w:rPr>
        <w:t xml:space="preserve"> 32</w:t>
      </w:r>
      <w:r w:rsidR="00B537A0" w:rsidRPr="006022E2">
        <w:rPr>
          <w:rFonts w:ascii="Times New Roman" w:hAnsi="Times New Roman" w:cs="Times New Roman"/>
          <w:sz w:val="24"/>
          <w:szCs w:val="24"/>
        </w:rPr>
        <w:t xml:space="preserve"> Конституции Республики Беларусь</w:t>
      </w:r>
      <w:r w:rsidRPr="006022E2">
        <w:rPr>
          <w:rFonts w:ascii="Times New Roman" w:hAnsi="Times New Roman" w:cs="Times New Roman"/>
          <w:sz w:val="24"/>
          <w:szCs w:val="24"/>
        </w:rPr>
        <w:t>).</w:t>
      </w:r>
    </w:p>
    <w:p w:rsidR="0036527D" w:rsidRPr="006022E2" w:rsidRDefault="00B537A0" w:rsidP="002265E9">
      <w:pPr>
        <w:autoSpaceDE w:val="0"/>
        <w:autoSpaceDN w:val="0"/>
        <w:adjustRightInd w:val="0"/>
        <w:spacing w:after="0" w:line="240" w:lineRule="auto"/>
        <w:ind w:firstLine="709"/>
        <w:jc w:val="both"/>
        <w:outlineLvl w:val="0"/>
        <w:rPr>
          <w:rFonts w:ascii="Times New Roman" w:hAnsi="Times New Roman" w:cs="Times New Roman"/>
          <w:sz w:val="24"/>
          <w:szCs w:val="24"/>
        </w:rPr>
      </w:pPr>
      <w:r w:rsidRPr="006022E2">
        <w:rPr>
          <w:rFonts w:ascii="Times New Roman" w:hAnsi="Times New Roman" w:cs="Times New Roman"/>
          <w:b/>
          <w:sz w:val="24"/>
          <w:szCs w:val="24"/>
        </w:rPr>
        <w:t>Президент Республики Беларусь</w:t>
      </w:r>
      <w:r w:rsidR="0036527D" w:rsidRPr="006022E2">
        <w:rPr>
          <w:rFonts w:ascii="Times New Roman" w:hAnsi="Times New Roman" w:cs="Times New Roman"/>
          <w:b/>
          <w:sz w:val="24"/>
          <w:szCs w:val="24"/>
        </w:rPr>
        <w:t xml:space="preserve"> </w:t>
      </w:r>
      <w:proofErr w:type="spellStart"/>
      <w:r w:rsidR="0036527D" w:rsidRPr="006022E2">
        <w:rPr>
          <w:rFonts w:ascii="Times New Roman" w:hAnsi="Times New Roman" w:cs="Times New Roman"/>
          <w:b/>
          <w:sz w:val="24"/>
          <w:szCs w:val="24"/>
        </w:rPr>
        <w:t>А.Г.Лукашенко</w:t>
      </w:r>
      <w:proofErr w:type="spellEnd"/>
      <w:r w:rsidR="0036527D" w:rsidRPr="006022E2">
        <w:rPr>
          <w:rFonts w:ascii="Times New Roman" w:hAnsi="Times New Roman" w:cs="Times New Roman"/>
          <w:sz w:val="24"/>
          <w:szCs w:val="24"/>
        </w:rPr>
        <w:t xml:space="preserve"> постоянно отмечает, что </w:t>
      </w:r>
      <w:r w:rsidR="0036527D" w:rsidRPr="006022E2">
        <w:rPr>
          <w:rFonts w:ascii="Times New Roman" w:hAnsi="Times New Roman" w:cs="Times New Roman"/>
          <w:b/>
          <w:sz w:val="24"/>
          <w:szCs w:val="24"/>
        </w:rPr>
        <w:t>«проводимая в ст</w:t>
      </w:r>
      <w:r w:rsidR="006B3B0A" w:rsidRPr="006022E2">
        <w:rPr>
          <w:rFonts w:ascii="Times New Roman" w:hAnsi="Times New Roman" w:cs="Times New Roman"/>
          <w:b/>
          <w:sz w:val="24"/>
          <w:szCs w:val="24"/>
        </w:rPr>
        <w:t>р</w:t>
      </w:r>
      <w:r w:rsidR="0036527D" w:rsidRPr="006022E2">
        <w:rPr>
          <w:rFonts w:ascii="Times New Roman" w:hAnsi="Times New Roman" w:cs="Times New Roman"/>
          <w:b/>
          <w:sz w:val="24"/>
          <w:szCs w:val="24"/>
        </w:rPr>
        <w:t>ане социальная политика способствует тому, чтобы женщины смогли воплотить свое предназначение – вырастить и воспитать здоровых и счастливых детей»</w:t>
      </w:r>
      <w:r w:rsidR="0036527D" w:rsidRPr="006022E2">
        <w:rPr>
          <w:rFonts w:ascii="Times New Roman" w:hAnsi="Times New Roman" w:cs="Times New Roman"/>
          <w:sz w:val="24"/>
          <w:szCs w:val="24"/>
        </w:rPr>
        <w:t xml:space="preserve">. </w:t>
      </w:r>
    </w:p>
    <w:p w:rsidR="0036527D" w:rsidRPr="006022E2" w:rsidRDefault="0036527D" w:rsidP="002265E9">
      <w:pPr>
        <w:spacing w:after="0" w:line="240" w:lineRule="auto"/>
        <w:ind w:firstLine="709"/>
        <w:jc w:val="both"/>
        <w:rPr>
          <w:rFonts w:ascii="Times New Roman" w:hAnsi="Times New Roman" w:cs="Times New Roman"/>
          <w:b/>
          <w:sz w:val="24"/>
          <w:szCs w:val="24"/>
        </w:rPr>
      </w:pPr>
      <w:r w:rsidRPr="006022E2">
        <w:rPr>
          <w:rFonts w:ascii="Times New Roman" w:hAnsi="Times New Roman" w:cs="Times New Roman"/>
          <w:b/>
          <w:sz w:val="24"/>
          <w:szCs w:val="24"/>
        </w:rPr>
        <w:t>Ключевыми направлениями деятельности белорусского государства в сфере</w:t>
      </w:r>
      <w:r w:rsidRPr="006022E2">
        <w:rPr>
          <w:rStyle w:val="a4"/>
          <w:bCs/>
          <w:sz w:val="24"/>
          <w:szCs w:val="24"/>
        </w:rPr>
        <w:t xml:space="preserve"> </w:t>
      </w:r>
      <w:r w:rsidRPr="006022E2">
        <w:rPr>
          <w:rStyle w:val="a4"/>
          <w:rFonts w:ascii="Times New Roman" w:hAnsi="Times New Roman" w:cs="Times New Roman"/>
          <w:bCs/>
          <w:sz w:val="24"/>
          <w:szCs w:val="24"/>
        </w:rPr>
        <w:t>охраны материнства и детства являются:</w:t>
      </w:r>
    </w:p>
    <w:p w:rsidR="0036527D" w:rsidRPr="006022E2" w:rsidRDefault="0036527D" w:rsidP="002265E9">
      <w:pPr>
        <w:pStyle w:val="a3"/>
        <w:widowControl w:val="0"/>
        <w:numPr>
          <w:ilvl w:val="0"/>
          <w:numId w:val="1"/>
        </w:numPr>
        <w:spacing w:before="0" w:beforeAutospacing="0" w:after="0" w:afterAutospacing="0"/>
        <w:jc w:val="both"/>
        <w:rPr>
          <w:rStyle w:val="a4"/>
          <w:b w:val="0"/>
          <w:bCs/>
        </w:rPr>
      </w:pPr>
      <w:r w:rsidRPr="006022E2">
        <w:rPr>
          <w:rStyle w:val="a4"/>
          <w:b w:val="0"/>
          <w:bCs/>
        </w:rPr>
        <w:t>совершенствование нормативной правовой базы по вопросам охраны материнства и детства;</w:t>
      </w:r>
    </w:p>
    <w:p w:rsidR="0036527D" w:rsidRPr="006022E2" w:rsidRDefault="0036527D" w:rsidP="002265E9">
      <w:pPr>
        <w:pStyle w:val="a3"/>
        <w:widowControl w:val="0"/>
        <w:numPr>
          <w:ilvl w:val="0"/>
          <w:numId w:val="1"/>
        </w:numPr>
        <w:spacing w:before="0" w:beforeAutospacing="0" w:after="0" w:afterAutospacing="0"/>
        <w:jc w:val="both"/>
        <w:rPr>
          <w:rStyle w:val="a4"/>
          <w:b w:val="0"/>
          <w:bCs/>
        </w:rPr>
      </w:pPr>
      <w:r w:rsidRPr="006022E2">
        <w:rPr>
          <w:rStyle w:val="a4"/>
          <w:b w:val="0"/>
          <w:bCs/>
        </w:rPr>
        <w:t>охрана репродуктивного здоровья населения, создание условий для рождения здоровых детей;</w:t>
      </w:r>
    </w:p>
    <w:p w:rsidR="0036527D" w:rsidRPr="006022E2" w:rsidRDefault="0036527D" w:rsidP="002265E9">
      <w:pPr>
        <w:pStyle w:val="a3"/>
        <w:widowControl w:val="0"/>
        <w:numPr>
          <w:ilvl w:val="0"/>
          <w:numId w:val="1"/>
        </w:numPr>
        <w:spacing w:before="0" w:beforeAutospacing="0" w:after="0" w:afterAutospacing="0"/>
        <w:jc w:val="both"/>
        <w:rPr>
          <w:rStyle w:val="a4"/>
          <w:b w:val="0"/>
          <w:bCs/>
        </w:rPr>
      </w:pPr>
      <w:r w:rsidRPr="006022E2">
        <w:rPr>
          <w:rStyle w:val="a4"/>
          <w:b w:val="0"/>
          <w:bCs/>
        </w:rPr>
        <w:t>сохранение здоровья матерей и детей;</w:t>
      </w:r>
    </w:p>
    <w:p w:rsidR="006A22DE" w:rsidRPr="006022E2" w:rsidRDefault="0036527D" w:rsidP="002265E9">
      <w:pPr>
        <w:pStyle w:val="a3"/>
        <w:widowControl w:val="0"/>
        <w:numPr>
          <w:ilvl w:val="0"/>
          <w:numId w:val="1"/>
        </w:numPr>
        <w:spacing w:before="0" w:beforeAutospacing="0" w:after="0" w:afterAutospacing="0"/>
        <w:jc w:val="both"/>
        <w:rPr>
          <w:rStyle w:val="a4"/>
          <w:b w:val="0"/>
          <w:bCs/>
        </w:rPr>
      </w:pPr>
      <w:r w:rsidRPr="006022E2">
        <w:rPr>
          <w:rStyle w:val="a4"/>
          <w:b w:val="0"/>
          <w:bCs/>
        </w:rPr>
        <w:t>развитие сети учреждений здравоохранения;</w:t>
      </w:r>
    </w:p>
    <w:p w:rsidR="00B537A0" w:rsidRPr="006022E2" w:rsidRDefault="0036527D" w:rsidP="002265E9">
      <w:pPr>
        <w:pStyle w:val="a3"/>
        <w:widowControl w:val="0"/>
        <w:numPr>
          <w:ilvl w:val="0"/>
          <w:numId w:val="1"/>
        </w:numPr>
        <w:spacing w:before="0" w:beforeAutospacing="0" w:after="0" w:afterAutospacing="0"/>
        <w:jc w:val="both"/>
        <w:rPr>
          <w:rStyle w:val="a4"/>
          <w:b w:val="0"/>
          <w:bCs/>
        </w:rPr>
      </w:pPr>
      <w:r w:rsidRPr="006022E2">
        <w:rPr>
          <w:rStyle w:val="a4"/>
          <w:b w:val="0"/>
          <w:bCs/>
        </w:rPr>
        <w:t>повышение эффективности системы социальной защиты матери и ребенка, молодых семей</w:t>
      </w:r>
      <w:r w:rsidR="006A22DE" w:rsidRPr="006022E2">
        <w:rPr>
          <w:rStyle w:val="a4"/>
          <w:b w:val="0"/>
          <w:bCs/>
        </w:rPr>
        <w:t xml:space="preserve"> </w:t>
      </w:r>
      <w:r w:rsidR="006A22DE" w:rsidRPr="006022E2">
        <w:rPr>
          <w:rStyle w:val="a4"/>
          <w:b w:val="0"/>
          <w:bCs/>
          <w:i/>
        </w:rPr>
        <w:t>(семья, в которой оба или один из супругов (родитель в неполной семье) находятся в возрасте до тридцати одного года)</w:t>
      </w:r>
      <w:r w:rsidRPr="006022E2">
        <w:rPr>
          <w:rStyle w:val="a4"/>
          <w:b w:val="0"/>
          <w:bCs/>
          <w:i/>
        </w:rPr>
        <w:t>.</w:t>
      </w:r>
    </w:p>
    <w:p w:rsidR="00F44EF3" w:rsidRPr="006022E2" w:rsidRDefault="00F44EF3" w:rsidP="00F44EF3">
      <w:pPr>
        <w:spacing w:after="0" w:line="240" w:lineRule="auto"/>
        <w:ind w:firstLine="709"/>
        <w:jc w:val="both"/>
        <w:rPr>
          <w:rFonts w:ascii="Times New Roman" w:hAnsi="Times New Roman" w:cs="Times New Roman"/>
          <w:b/>
          <w:sz w:val="24"/>
          <w:szCs w:val="24"/>
          <w:u w:val="single"/>
        </w:rPr>
      </w:pPr>
      <w:r w:rsidRPr="006022E2">
        <w:rPr>
          <w:rFonts w:ascii="Times New Roman" w:hAnsi="Times New Roman" w:cs="Times New Roman"/>
          <w:b/>
          <w:sz w:val="24"/>
          <w:szCs w:val="24"/>
          <w:u w:val="single"/>
        </w:rPr>
        <w:t>Динамика демографических процессов в Беларуси</w:t>
      </w:r>
    </w:p>
    <w:p w:rsidR="00F44EF3" w:rsidRPr="006022E2" w:rsidRDefault="00F44EF3" w:rsidP="00F44EF3">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Благодаря активной социальной политике в демографическом развитии страны</w:t>
      </w:r>
      <w:r w:rsidRPr="006022E2">
        <w:rPr>
          <w:rFonts w:ascii="Times New Roman" w:hAnsi="Times New Roman" w:cs="Times New Roman"/>
          <w:b/>
          <w:sz w:val="24"/>
          <w:szCs w:val="24"/>
        </w:rPr>
        <w:t xml:space="preserve"> в 2010 – 2016 годах обозначились определенные позитивные сдвиги.</w:t>
      </w:r>
      <w:r w:rsidRPr="006022E2">
        <w:rPr>
          <w:rFonts w:ascii="Times New Roman" w:hAnsi="Times New Roman" w:cs="Times New Roman"/>
          <w:sz w:val="24"/>
          <w:szCs w:val="24"/>
        </w:rPr>
        <w:t xml:space="preserve"> За эти годы увеличились значения общего и суммарного коэффициентов рождаемости, снизились младенческая смертность, смертность трудоспособного населения. Отмечается увеличение ожидаемой продолжительности жизни населения. Рост сальдо внешней миграции нивелировал убыль населения.  </w:t>
      </w:r>
    </w:p>
    <w:p w:rsidR="00F44EF3" w:rsidRPr="006022E2" w:rsidRDefault="00F44EF3" w:rsidP="00F44EF3">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b/>
          <w:sz w:val="24"/>
          <w:szCs w:val="24"/>
        </w:rPr>
        <w:t>Однако положительная динамика прироста населения не приобрела устойчивый характер.</w:t>
      </w:r>
      <w:r w:rsidRPr="006022E2">
        <w:rPr>
          <w:rFonts w:ascii="Times New Roman" w:hAnsi="Times New Roman" w:cs="Times New Roman"/>
          <w:sz w:val="24"/>
          <w:szCs w:val="24"/>
        </w:rPr>
        <w:t xml:space="preserve"> Итоги 2017 и 2018 годов свидетельствуют о некоторой нестабильности демографической ситуации в стране.</w:t>
      </w:r>
    </w:p>
    <w:p w:rsidR="00F44EF3" w:rsidRPr="006022E2" w:rsidRDefault="00F44EF3" w:rsidP="00F44EF3">
      <w:pPr>
        <w:spacing w:after="0" w:line="240" w:lineRule="auto"/>
        <w:ind w:firstLine="709"/>
        <w:contextualSpacing/>
        <w:jc w:val="both"/>
        <w:rPr>
          <w:rFonts w:ascii="Times New Roman" w:hAnsi="Times New Roman" w:cs="Times New Roman"/>
          <w:bCs/>
          <w:sz w:val="24"/>
          <w:szCs w:val="24"/>
        </w:rPr>
      </w:pPr>
      <w:r w:rsidRPr="006022E2">
        <w:rPr>
          <w:rFonts w:ascii="Times New Roman" w:hAnsi="Times New Roman" w:cs="Times New Roman"/>
          <w:sz w:val="24"/>
          <w:szCs w:val="24"/>
        </w:rPr>
        <w:t>Ч</w:t>
      </w:r>
      <w:r w:rsidRPr="006022E2">
        <w:rPr>
          <w:rFonts w:ascii="Times New Roman" w:hAnsi="Times New Roman" w:cs="Times New Roman"/>
          <w:bCs/>
          <w:sz w:val="24"/>
          <w:szCs w:val="24"/>
        </w:rPr>
        <w:t xml:space="preserve">исленность населения Республики Беларусь на 1 января 2019 г. составила </w:t>
      </w:r>
      <w:r w:rsidRPr="006022E2">
        <w:rPr>
          <w:rFonts w:ascii="Times New Roman" w:hAnsi="Times New Roman" w:cs="Times New Roman"/>
          <w:b/>
          <w:bCs/>
          <w:sz w:val="24"/>
          <w:szCs w:val="24"/>
        </w:rPr>
        <w:t>9 475,6 тыс. человек</w:t>
      </w:r>
      <w:r w:rsidRPr="006022E2">
        <w:rPr>
          <w:rFonts w:ascii="Times New Roman" w:hAnsi="Times New Roman" w:cs="Times New Roman"/>
          <w:bCs/>
          <w:sz w:val="24"/>
          <w:szCs w:val="24"/>
        </w:rPr>
        <w:t xml:space="preserve"> и по сравнению с началом 2018 года уменьшилась на 16,2 тыс. человек или на 0,2%.</w:t>
      </w:r>
    </w:p>
    <w:p w:rsidR="00F44EF3" w:rsidRPr="006022E2" w:rsidRDefault="00F44EF3" w:rsidP="00F44EF3">
      <w:pPr>
        <w:spacing w:after="0" w:line="240" w:lineRule="auto"/>
        <w:ind w:firstLine="709"/>
        <w:contextualSpacing/>
        <w:jc w:val="both"/>
        <w:rPr>
          <w:rFonts w:ascii="Times New Roman" w:hAnsi="Times New Roman" w:cs="Times New Roman"/>
          <w:bCs/>
          <w:sz w:val="24"/>
          <w:szCs w:val="24"/>
        </w:rPr>
      </w:pPr>
      <w:r w:rsidRPr="006022E2">
        <w:rPr>
          <w:rFonts w:ascii="Times New Roman" w:hAnsi="Times New Roman" w:cs="Times New Roman"/>
          <w:b/>
          <w:bCs/>
          <w:sz w:val="24"/>
          <w:szCs w:val="24"/>
        </w:rPr>
        <w:t xml:space="preserve">В Горецком районе </w:t>
      </w:r>
      <w:r w:rsidRPr="006022E2">
        <w:rPr>
          <w:rFonts w:ascii="Times New Roman" w:hAnsi="Times New Roman" w:cs="Times New Roman"/>
          <w:bCs/>
          <w:sz w:val="24"/>
          <w:szCs w:val="24"/>
        </w:rPr>
        <w:t>проживает 45856 человек, трудоспособных  27488 (в 2018 -  45887  человек, трудоспособных - 27385). Население уменьшилось за 2018 год на 31 человека, трудоспособного увеличилось на  103 человека.</w:t>
      </w:r>
    </w:p>
    <w:p w:rsidR="00F44EF3" w:rsidRPr="006022E2" w:rsidRDefault="00F44EF3" w:rsidP="00FB4E4B">
      <w:pPr>
        <w:spacing w:after="0" w:line="240" w:lineRule="auto"/>
        <w:ind w:firstLine="709"/>
        <w:contextualSpacing/>
        <w:jc w:val="both"/>
        <w:rPr>
          <w:rFonts w:ascii="Times New Roman" w:hAnsi="Times New Roman" w:cs="Times New Roman"/>
          <w:bCs/>
          <w:sz w:val="24"/>
          <w:szCs w:val="24"/>
        </w:rPr>
      </w:pPr>
      <w:r w:rsidRPr="006022E2">
        <w:rPr>
          <w:rFonts w:ascii="Times New Roman" w:hAnsi="Times New Roman" w:cs="Times New Roman"/>
          <w:bCs/>
          <w:sz w:val="24"/>
          <w:szCs w:val="24"/>
        </w:rPr>
        <w:t xml:space="preserve">Демографическая ситуация по итогам работы за 6 месяцев 2019 года в Горецком районе остается сложной. Общий коэффициент рождаемости по сравнению с аналогичным </w:t>
      </w:r>
      <w:r w:rsidRPr="006022E2">
        <w:rPr>
          <w:rFonts w:ascii="Times New Roman" w:hAnsi="Times New Roman" w:cs="Times New Roman"/>
          <w:bCs/>
          <w:sz w:val="24"/>
          <w:szCs w:val="24"/>
        </w:rPr>
        <w:lastRenderedPageBreak/>
        <w:t xml:space="preserve">периодом прошлого года снизился </w:t>
      </w:r>
      <w:r w:rsidR="00FB4E4B" w:rsidRPr="006022E2">
        <w:rPr>
          <w:rFonts w:ascii="Times New Roman" w:hAnsi="Times New Roman" w:cs="Times New Roman"/>
          <w:bCs/>
          <w:sz w:val="24"/>
          <w:szCs w:val="24"/>
        </w:rPr>
        <w:t xml:space="preserve">на 4 % </w:t>
      </w:r>
      <w:r w:rsidRPr="006022E2">
        <w:rPr>
          <w:rFonts w:ascii="Times New Roman" w:hAnsi="Times New Roman" w:cs="Times New Roman"/>
          <w:bCs/>
          <w:sz w:val="24"/>
          <w:szCs w:val="24"/>
        </w:rPr>
        <w:t>с 7,5‰</w:t>
      </w:r>
      <w:r w:rsidR="00FB4E4B" w:rsidRPr="006022E2">
        <w:rPr>
          <w:rFonts w:ascii="Times New Roman" w:hAnsi="Times New Roman" w:cs="Times New Roman"/>
          <w:bCs/>
          <w:sz w:val="24"/>
          <w:szCs w:val="24"/>
        </w:rPr>
        <w:t xml:space="preserve"> (промилле)</w:t>
      </w:r>
      <w:r w:rsidRPr="006022E2">
        <w:rPr>
          <w:rFonts w:ascii="Times New Roman" w:hAnsi="Times New Roman" w:cs="Times New Roman"/>
          <w:bCs/>
          <w:sz w:val="24"/>
          <w:szCs w:val="24"/>
        </w:rPr>
        <w:t xml:space="preserve"> до 7,2‰. Областной уровень - 9,0‰.</w:t>
      </w:r>
    </w:p>
    <w:p w:rsidR="00F44EF3" w:rsidRPr="006022E2" w:rsidRDefault="00F44EF3" w:rsidP="00FB4E4B">
      <w:pPr>
        <w:spacing w:after="0" w:line="240" w:lineRule="auto"/>
        <w:ind w:firstLine="709"/>
        <w:contextualSpacing/>
        <w:jc w:val="both"/>
        <w:rPr>
          <w:rFonts w:ascii="Times New Roman" w:hAnsi="Times New Roman" w:cs="Times New Roman"/>
          <w:bCs/>
          <w:sz w:val="24"/>
          <w:szCs w:val="24"/>
        </w:rPr>
      </w:pPr>
      <w:r w:rsidRPr="006022E2">
        <w:rPr>
          <w:rFonts w:ascii="Times New Roman" w:hAnsi="Times New Roman" w:cs="Times New Roman"/>
          <w:bCs/>
          <w:sz w:val="24"/>
          <w:szCs w:val="24"/>
        </w:rPr>
        <w:t xml:space="preserve">Количество родов за 6 месяцев 2019 года составило - 165, что на 7 родов или на 4,0% меньше, чем за аналогичный период 2018 года (2018г. –  172 родов). </w:t>
      </w:r>
    </w:p>
    <w:p w:rsidR="00F44EF3" w:rsidRPr="006022E2" w:rsidRDefault="00F44EF3" w:rsidP="003F0964">
      <w:pPr>
        <w:spacing w:after="0" w:line="240" w:lineRule="auto"/>
        <w:ind w:firstLine="709"/>
        <w:contextualSpacing/>
        <w:jc w:val="both"/>
        <w:rPr>
          <w:rFonts w:ascii="Times New Roman" w:hAnsi="Times New Roman" w:cs="Times New Roman"/>
          <w:bCs/>
          <w:sz w:val="24"/>
          <w:szCs w:val="24"/>
        </w:rPr>
      </w:pPr>
      <w:r w:rsidRPr="006022E2">
        <w:rPr>
          <w:rFonts w:ascii="Times New Roman" w:hAnsi="Times New Roman" w:cs="Times New Roman"/>
          <w:bCs/>
          <w:sz w:val="24"/>
          <w:szCs w:val="24"/>
        </w:rPr>
        <w:t xml:space="preserve">Необходимо отметить, что в Горецком районе, как и во всей Могилевской </w:t>
      </w:r>
      <w:proofErr w:type="gramStart"/>
      <w:r w:rsidRPr="006022E2">
        <w:rPr>
          <w:rFonts w:ascii="Times New Roman" w:hAnsi="Times New Roman" w:cs="Times New Roman"/>
          <w:bCs/>
          <w:sz w:val="24"/>
          <w:szCs w:val="24"/>
        </w:rPr>
        <w:t>области</w:t>
      </w:r>
      <w:proofErr w:type="gramEnd"/>
      <w:r w:rsidRPr="006022E2">
        <w:rPr>
          <w:rFonts w:ascii="Times New Roman" w:hAnsi="Times New Roman" w:cs="Times New Roman"/>
          <w:bCs/>
          <w:sz w:val="24"/>
          <w:szCs w:val="24"/>
        </w:rPr>
        <w:t xml:space="preserve"> отмечается снижение числа женщин фертильного возраста с 2015 по 2018 годы  в среднем на 1,8%, в частности ежегодное снижение на 6% количества женщин в возрастной группе 20-29 лет, в которой  отмечается максимальное количество родившихся  детей, в связи с чем увеличение показателя рождаемости  в области возможно только за счет рождения в семье 2-го, 3-го ребенка.</w:t>
      </w:r>
    </w:p>
    <w:p w:rsidR="00F44EF3" w:rsidRPr="006022E2" w:rsidRDefault="00F44EF3" w:rsidP="00F44EF3">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b/>
          <w:sz w:val="24"/>
          <w:szCs w:val="24"/>
        </w:rPr>
        <w:t>Снижение уровня рождаемости</w:t>
      </w:r>
      <w:r w:rsidRPr="006022E2">
        <w:rPr>
          <w:rFonts w:ascii="Times New Roman" w:hAnsi="Times New Roman" w:cs="Times New Roman"/>
          <w:sz w:val="24"/>
          <w:szCs w:val="24"/>
        </w:rPr>
        <w:t xml:space="preserve"> происходит </w:t>
      </w:r>
      <w:r w:rsidRPr="006022E2">
        <w:rPr>
          <w:rFonts w:ascii="Times New Roman" w:hAnsi="Times New Roman" w:cs="Times New Roman"/>
          <w:b/>
          <w:sz w:val="24"/>
          <w:szCs w:val="24"/>
        </w:rPr>
        <w:t>по объективным причинам</w:t>
      </w:r>
      <w:r w:rsidRPr="006022E2">
        <w:rPr>
          <w:rFonts w:ascii="Times New Roman" w:hAnsi="Times New Roman" w:cs="Times New Roman"/>
          <w:sz w:val="24"/>
          <w:szCs w:val="24"/>
        </w:rPr>
        <w:t>:</w:t>
      </w:r>
    </w:p>
    <w:p w:rsidR="00F44EF3" w:rsidRPr="006022E2" w:rsidRDefault="00F44EF3" w:rsidP="00F44EF3">
      <w:pPr>
        <w:pStyle w:val="ad"/>
        <w:numPr>
          <w:ilvl w:val="0"/>
          <w:numId w:val="2"/>
        </w:numPr>
        <w:autoSpaceDE w:val="0"/>
        <w:autoSpaceDN w:val="0"/>
        <w:adjustRightInd w:val="0"/>
        <w:spacing w:after="0" w:line="240" w:lineRule="auto"/>
        <w:jc w:val="both"/>
        <w:rPr>
          <w:rFonts w:ascii="Times New Roman" w:hAnsi="Times New Roman" w:cs="Times New Roman"/>
          <w:sz w:val="24"/>
          <w:szCs w:val="24"/>
        </w:rPr>
      </w:pPr>
      <w:r w:rsidRPr="006022E2">
        <w:rPr>
          <w:rFonts w:ascii="Times New Roman" w:eastAsia="Calibri" w:hAnsi="Times New Roman" w:cs="Times New Roman"/>
          <w:sz w:val="24"/>
          <w:szCs w:val="24"/>
        </w:rPr>
        <w:t>стабильное снижение количества женщин наиболее репродуктивных возрастов;</w:t>
      </w:r>
      <w:r w:rsidRPr="006022E2">
        <w:rPr>
          <w:rFonts w:ascii="Times New Roman" w:hAnsi="Times New Roman" w:cs="Times New Roman"/>
          <w:sz w:val="24"/>
          <w:szCs w:val="24"/>
        </w:rPr>
        <w:t xml:space="preserve"> </w:t>
      </w:r>
    </w:p>
    <w:p w:rsidR="00F44EF3" w:rsidRPr="006022E2" w:rsidRDefault="00F44EF3" w:rsidP="00F44EF3">
      <w:pPr>
        <w:pStyle w:val="ad"/>
        <w:numPr>
          <w:ilvl w:val="0"/>
          <w:numId w:val="2"/>
        </w:numPr>
        <w:spacing w:after="0" w:line="240" w:lineRule="auto"/>
        <w:jc w:val="both"/>
        <w:rPr>
          <w:rFonts w:ascii="Times New Roman" w:hAnsi="Times New Roman" w:cs="Times New Roman"/>
          <w:iCs/>
          <w:sz w:val="24"/>
          <w:szCs w:val="24"/>
        </w:rPr>
      </w:pPr>
      <w:r w:rsidRPr="006022E2">
        <w:rPr>
          <w:rFonts w:ascii="Times New Roman" w:hAnsi="Times New Roman" w:cs="Times New Roman"/>
          <w:iCs/>
          <w:sz w:val="24"/>
          <w:szCs w:val="24"/>
        </w:rPr>
        <w:t>повышение возраста материнства, что приводит к сокращению репродуктивного периода;</w:t>
      </w:r>
    </w:p>
    <w:p w:rsidR="00F44EF3" w:rsidRPr="006022E2" w:rsidRDefault="00F44EF3" w:rsidP="00F44EF3">
      <w:pPr>
        <w:pStyle w:val="ad"/>
        <w:numPr>
          <w:ilvl w:val="0"/>
          <w:numId w:val="2"/>
        </w:numPr>
        <w:spacing w:after="0" w:line="240" w:lineRule="auto"/>
        <w:jc w:val="both"/>
        <w:rPr>
          <w:rFonts w:ascii="Times New Roman" w:hAnsi="Times New Roman" w:cs="Times New Roman"/>
          <w:iCs/>
          <w:sz w:val="24"/>
          <w:szCs w:val="24"/>
        </w:rPr>
      </w:pPr>
      <w:r w:rsidRPr="006022E2">
        <w:rPr>
          <w:rFonts w:ascii="Times New Roman" w:hAnsi="Times New Roman" w:cs="Times New Roman"/>
          <w:iCs/>
          <w:sz w:val="24"/>
          <w:szCs w:val="24"/>
        </w:rPr>
        <w:t>снижение количества заключенных браков и высокий уровень разводимости;</w:t>
      </w:r>
    </w:p>
    <w:p w:rsidR="00F44EF3" w:rsidRPr="006022E2" w:rsidRDefault="00F44EF3" w:rsidP="00F44EF3">
      <w:pPr>
        <w:pStyle w:val="ad"/>
        <w:numPr>
          <w:ilvl w:val="0"/>
          <w:numId w:val="2"/>
        </w:numPr>
        <w:spacing w:after="0" w:line="240" w:lineRule="auto"/>
        <w:jc w:val="both"/>
        <w:rPr>
          <w:rFonts w:ascii="Times New Roman" w:hAnsi="Times New Roman" w:cs="Times New Roman"/>
          <w:sz w:val="24"/>
          <w:szCs w:val="24"/>
        </w:rPr>
      </w:pPr>
      <w:r w:rsidRPr="006022E2">
        <w:rPr>
          <w:rFonts w:ascii="Times New Roman" w:hAnsi="Times New Roman" w:cs="Times New Roman"/>
          <w:bCs/>
          <w:sz w:val="24"/>
          <w:szCs w:val="24"/>
        </w:rPr>
        <w:t>фундаментальные изменения в функциях семьи, роли женщины и мужчины в ней</w:t>
      </w:r>
      <w:r w:rsidRPr="006022E2">
        <w:rPr>
          <w:rFonts w:ascii="Times New Roman" w:hAnsi="Times New Roman" w:cs="Times New Roman"/>
          <w:sz w:val="24"/>
          <w:szCs w:val="24"/>
        </w:rPr>
        <w:t>, связанные с увеличением длительности получения основного образования, выравниванием мужского и женского вклада в общий доход семьи и т.д.</w:t>
      </w:r>
    </w:p>
    <w:p w:rsidR="00F44EF3" w:rsidRPr="006022E2" w:rsidRDefault="00F44EF3" w:rsidP="00F44EF3">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В общем числе рождений </w:t>
      </w:r>
      <w:r w:rsidRPr="006022E2">
        <w:rPr>
          <w:rFonts w:ascii="Times New Roman" w:hAnsi="Times New Roman" w:cs="Times New Roman"/>
          <w:b/>
          <w:sz w:val="24"/>
          <w:szCs w:val="24"/>
        </w:rPr>
        <w:t>отмечается увеличение</w:t>
      </w:r>
      <w:r w:rsidRPr="006022E2">
        <w:rPr>
          <w:rFonts w:ascii="Times New Roman" w:hAnsi="Times New Roman" w:cs="Times New Roman"/>
          <w:sz w:val="24"/>
          <w:szCs w:val="24"/>
        </w:rPr>
        <w:t xml:space="preserve"> удельного веса </w:t>
      </w:r>
      <w:r w:rsidRPr="006022E2">
        <w:rPr>
          <w:rFonts w:ascii="Times New Roman" w:hAnsi="Times New Roman" w:cs="Times New Roman"/>
          <w:b/>
          <w:sz w:val="24"/>
          <w:szCs w:val="24"/>
        </w:rPr>
        <w:t>детей, рожденных вторыми и последующими</w:t>
      </w:r>
      <w:r w:rsidRPr="006022E2">
        <w:rPr>
          <w:rFonts w:ascii="Times New Roman" w:hAnsi="Times New Roman" w:cs="Times New Roman"/>
          <w:sz w:val="24"/>
          <w:szCs w:val="24"/>
        </w:rPr>
        <w:t xml:space="preserve"> (в 2011 году – 49%, в 2018 году – 61%) и снижение удельного веса детей, рожденных первыми (в 2011 году – 51%, в 2018 году – 39%). </w:t>
      </w:r>
    </w:p>
    <w:p w:rsidR="00F44EF3" w:rsidRPr="006022E2" w:rsidRDefault="00F44EF3" w:rsidP="00F44EF3">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pacing w:val="-6"/>
          <w:sz w:val="24"/>
          <w:szCs w:val="24"/>
        </w:rPr>
        <w:t xml:space="preserve">Как и для многих европейских государств, </w:t>
      </w:r>
      <w:r w:rsidRPr="006022E2">
        <w:rPr>
          <w:rFonts w:ascii="Times New Roman" w:hAnsi="Times New Roman" w:cs="Times New Roman"/>
          <w:b/>
          <w:spacing w:val="-6"/>
          <w:sz w:val="24"/>
          <w:szCs w:val="24"/>
        </w:rPr>
        <w:t>для Беларуси характерна</w:t>
      </w:r>
      <w:r w:rsidRPr="006022E2">
        <w:rPr>
          <w:rFonts w:ascii="Times New Roman" w:hAnsi="Times New Roman" w:cs="Times New Roman"/>
          <w:b/>
          <w:sz w:val="24"/>
          <w:szCs w:val="24"/>
        </w:rPr>
        <w:t xml:space="preserve"> тенденция увеличения среднего возраста женщин при рождении первого ребенка</w:t>
      </w:r>
      <w:r w:rsidRPr="006022E2">
        <w:rPr>
          <w:rFonts w:ascii="Times New Roman" w:hAnsi="Times New Roman" w:cs="Times New Roman"/>
          <w:sz w:val="24"/>
          <w:szCs w:val="24"/>
        </w:rPr>
        <w:t xml:space="preserve">. В 2018 году средний возраст женщины при рождении ребенка составил 29,4 года, а при рождении первенца – 26,7 лет. </w:t>
      </w:r>
    </w:p>
    <w:p w:rsidR="00F44EF3" w:rsidRPr="006022E2" w:rsidRDefault="00F44EF3" w:rsidP="00F44EF3">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Также характерна тенденция увеличения среднего возраста при вступлении в первый брак: у женщин – 26 лет, у мужчин – 28,1 года.</w:t>
      </w:r>
    </w:p>
    <w:p w:rsidR="00F44EF3" w:rsidRPr="006022E2" w:rsidRDefault="00F44EF3" w:rsidP="00F44EF3">
      <w:pPr>
        <w:spacing w:after="0" w:line="240" w:lineRule="auto"/>
        <w:ind w:firstLine="709"/>
        <w:jc w:val="both"/>
        <w:rPr>
          <w:rFonts w:ascii="Times New Roman" w:hAnsi="Times New Roman" w:cs="Times New Roman"/>
          <w:b/>
          <w:sz w:val="24"/>
          <w:szCs w:val="24"/>
          <w:u w:val="single"/>
        </w:rPr>
      </w:pPr>
      <w:r w:rsidRPr="006022E2">
        <w:rPr>
          <w:rFonts w:ascii="Times New Roman" w:hAnsi="Times New Roman" w:cs="Times New Roman"/>
          <w:b/>
          <w:sz w:val="24"/>
          <w:szCs w:val="24"/>
          <w:u w:val="single"/>
        </w:rPr>
        <w:t>Достижения в сфере охраны здоровья матери и ребенка</w:t>
      </w:r>
    </w:p>
    <w:p w:rsidR="00F44EF3" w:rsidRPr="006022E2" w:rsidRDefault="00F44EF3" w:rsidP="00F44EF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22E2">
        <w:rPr>
          <w:rFonts w:ascii="Times New Roman" w:eastAsia="Times New Roman" w:hAnsi="Times New Roman" w:cs="Times New Roman"/>
          <w:sz w:val="24"/>
          <w:szCs w:val="24"/>
          <w:lang w:eastAsia="ru-RU"/>
        </w:rPr>
        <w:t xml:space="preserve">В Беларуси беременной женщине гарантируется медицинское наблюдение в государственных организациях здравоохранения, стационарная медицинская помощь во время и после родов, а также медицинская помощь и медицинское наблюдение за новорожденными. </w:t>
      </w:r>
      <w:r w:rsidRPr="006022E2">
        <w:rPr>
          <w:rFonts w:ascii="Times New Roman" w:eastAsia="Times New Roman" w:hAnsi="Times New Roman" w:cs="Times New Roman"/>
          <w:b/>
          <w:sz w:val="24"/>
          <w:szCs w:val="24"/>
          <w:lang w:eastAsia="ru-RU"/>
        </w:rPr>
        <w:t>100% женщин имеют доступ к дородовому и послеродовому медицинскому обслуживанию.</w:t>
      </w:r>
    </w:p>
    <w:p w:rsidR="00F44EF3" w:rsidRPr="006022E2" w:rsidRDefault="00F44EF3" w:rsidP="00F44EF3">
      <w:pPr>
        <w:spacing w:after="0" w:line="240" w:lineRule="auto"/>
        <w:ind w:firstLine="709"/>
        <w:jc w:val="both"/>
        <w:rPr>
          <w:rFonts w:ascii="Times New Roman" w:hAnsi="Times New Roman" w:cs="Times New Roman"/>
          <w:bCs/>
          <w:sz w:val="24"/>
          <w:szCs w:val="24"/>
        </w:rPr>
      </w:pPr>
      <w:r w:rsidRPr="006022E2">
        <w:rPr>
          <w:rFonts w:ascii="Times New Roman" w:hAnsi="Times New Roman" w:cs="Times New Roman"/>
          <w:sz w:val="24"/>
          <w:szCs w:val="24"/>
        </w:rPr>
        <w:t xml:space="preserve">В последние годы </w:t>
      </w:r>
      <w:r w:rsidRPr="006022E2">
        <w:rPr>
          <w:rFonts w:ascii="Times New Roman" w:hAnsi="Times New Roman" w:cs="Times New Roman"/>
          <w:b/>
          <w:sz w:val="24"/>
          <w:szCs w:val="24"/>
        </w:rPr>
        <w:t>отмечается стабилизация числа родов, протекающих без осложнений</w:t>
      </w:r>
      <w:r w:rsidRPr="006022E2">
        <w:rPr>
          <w:rFonts w:ascii="Times New Roman" w:hAnsi="Times New Roman" w:cs="Times New Roman"/>
          <w:sz w:val="24"/>
          <w:szCs w:val="24"/>
        </w:rPr>
        <w:t xml:space="preserve">. В 2018 году удельный вес нормальных родов составил </w:t>
      </w:r>
      <w:r w:rsidRPr="006022E2">
        <w:rPr>
          <w:rFonts w:ascii="Times New Roman" w:hAnsi="Times New Roman" w:cs="Times New Roman"/>
          <w:bCs/>
          <w:sz w:val="24"/>
          <w:szCs w:val="24"/>
        </w:rPr>
        <w:t>более</w:t>
      </w:r>
      <w:r w:rsidRPr="006022E2">
        <w:rPr>
          <w:rFonts w:ascii="Times New Roman" w:hAnsi="Times New Roman" w:cs="Times New Roman"/>
          <w:sz w:val="24"/>
          <w:szCs w:val="24"/>
        </w:rPr>
        <w:t xml:space="preserve"> 42% (</w:t>
      </w:r>
      <w:r w:rsidRPr="006022E2">
        <w:rPr>
          <w:rFonts w:ascii="Times New Roman" w:hAnsi="Times New Roman" w:cs="Times New Roman"/>
          <w:bCs/>
          <w:sz w:val="24"/>
          <w:szCs w:val="24"/>
        </w:rPr>
        <w:t xml:space="preserve">2017 г. </w:t>
      </w:r>
      <w:r w:rsidRPr="006022E2">
        <w:rPr>
          <w:rFonts w:ascii="Times New Roman" w:hAnsi="Times New Roman" w:cs="Times New Roman"/>
          <w:sz w:val="24"/>
          <w:szCs w:val="24"/>
        </w:rPr>
        <w:t>–</w:t>
      </w:r>
      <w:r w:rsidRPr="006022E2">
        <w:rPr>
          <w:rFonts w:ascii="Times New Roman" w:hAnsi="Times New Roman" w:cs="Times New Roman"/>
          <w:bCs/>
          <w:sz w:val="24"/>
          <w:szCs w:val="24"/>
        </w:rPr>
        <w:t xml:space="preserve"> более 41%).</w:t>
      </w:r>
    </w:p>
    <w:p w:rsidR="00F44EF3" w:rsidRPr="006022E2" w:rsidRDefault="00F44EF3" w:rsidP="00F44EF3">
      <w:pPr>
        <w:pStyle w:val="a7"/>
        <w:ind w:firstLine="709"/>
        <w:jc w:val="both"/>
        <w:rPr>
          <w:b w:val="0"/>
          <w:bCs/>
          <w:sz w:val="24"/>
          <w:szCs w:val="24"/>
        </w:rPr>
      </w:pPr>
      <w:r w:rsidRPr="006022E2">
        <w:rPr>
          <w:b w:val="0"/>
          <w:bCs/>
          <w:sz w:val="24"/>
          <w:szCs w:val="24"/>
        </w:rPr>
        <w:t xml:space="preserve">На протяжении последних лет в республике регистрируются </w:t>
      </w:r>
      <w:r w:rsidRPr="006022E2">
        <w:rPr>
          <w:bCs/>
          <w:sz w:val="24"/>
          <w:szCs w:val="24"/>
        </w:rPr>
        <w:t>единичные</w:t>
      </w:r>
      <w:r w:rsidRPr="006022E2">
        <w:rPr>
          <w:b w:val="0"/>
          <w:bCs/>
          <w:sz w:val="24"/>
          <w:szCs w:val="24"/>
        </w:rPr>
        <w:t xml:space="preserve"> случаи смерти женщин во время беременности, родов, послеродовом периоде. </w:t>
      </w:r>
    </w:p>
    <w:p w:rsidR="00F44EF3" w:rsidRPr="006022E2" w:rsidRDefault="00F44EF3" w:rsidP="00F44EF3">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b/>
          <w:sz w:val="24"/>
          <w:szCs w:val="24"/>
        </w:rPr>
        <w:t>В республике активно развивается высокотехнологичная медицинская помощь матерям и детям.</w:t>
      </w:r>
      <w:r w:rsidRPr="006022E2">
        <w:rPr>
          <w:rFonts w:ascii="Times New Roman" w:hAnsi="Times New Roman" w:cs="Times New Roman"/>
          <w:sz w:val="24"/>
          <w:szCs w:val="24"/>
        </w:rPr>
        <w:t xml:space="preserve"> Выполняются оперативные вмешательства по коррекции практически всех врожденных пороков развития. Получают специализированное лечение дети с врожденными заболеваниями. Результаты лечения в Беларуси онкологических заболеваний сопоставимы с результатами развитых европейских стран. Активно развивается трансплантология.</w:t>
      </w:r>
    </w:p>
    <w:p w:rsidR="00F44EF3" w:rsidRPr="006022E2" w:rsidRDefault="00F44EF3" w:rsidP="00F44EF3">
      <w:pPr>
        <w:spacing w:after="0" w:line="240" w:lineRule="auto"/>
        <w:jc w:val="both"/>
        <w:rPr>
          <w:rFonts w:ascii="Times New Roman" w:hAnsi="Times New Roman" w:cs="Times New Roman"/>
          <w:b/>
          <w:i/>
          <w:iCs/>
          <w:sz w:val="24"/>
          <w:szCs w:val="24"/>
          <w:shd w:val="clear" w:color="auto" w:fill="FFFFFF"/>
        </w:rPr>
      </w:pPr>
      <w:r w:rsidRPr="006022E2">
        <w:rPr>
          <w:rFonts w:ascii="Times New Roman" w:hAnsi="Times New Roman" w:cs="Times New Roman"/>
          <w:b/>
          <w:i/>
          <w:iCs/>
          <w:sz w:val="24"/>
          <w:szCs w:val="24"/>
          <w:shd w:val="clear" w:color="auto" w:fill="FFFFFF"/>
        </w:rPr>
        <w:t>Справочно.</w:t>
      </w:r>
    </w:p>
    <w:p w:rsidR="00F44EF3" w:rsidRPr="006022E2" w:rsidRDefault="00F44EF3" w:rsidP="00F44EF3">
      <w:pPr>
        <w:spacing w:after="0" w:line="240" w:lineRule="auto"/>
        <w:ind w:left="709" w:firstLine="709"/>
        <w:jc w:val="both"/>
        <w:rPr>
          <w:rFonts w:ascii="Times New Roman" w:hAnsi="Times New Roman" w:cs="Times New Roman"/>
          <w:i/>
          <w:sz w:val="24"/>
          <w:szCs w:val="24"/>
        </w:rPr>
      </w:pPr>
      <w:r w:rsidRPr="006022E2">
        <w:rPr>
          <w:rFonts w:ascii="Times New Roman" w:hAnsi="Times New Roman" w:cs="Times New Roman"/>
          <w:i/>
          <w:sz w:val="24"/>
          <w:szCs w:val="24"/>
          <w:shd w:val="clear" w:color="auto" w:fill="FFFFFF"/>
        </w:rPr>
        <w:t xml:space="preserve">В начале 2019 года белорусские детские кардиохирурги провели операцию по коррекции врожденного порока сердца малышу с массой тела 1 кг 135 грамм. </w:t>
      </w:r>
      <w:r w:rsidRPr="006022E2">
        <w:rPr>
          <w:rFonts w:ascii="Times New Roman" w:hAnsi="Times New Roman" w:cs="Times New Roman"/>
          <w:b/>
          <w:i/>
          <w:sz w:val="24"/>
          <w:szCs w:val="24"/>
          <w:shd w:val="clear" w:color="auto" w:fill="FFFFFF"/>
        </w:rPr>
        <w:t xml:space="preserve">Это уникальный случай в истории мировой детской кардиохирургии. </w:t>
      </w:r>
      <w:r w:rsidRPr="006022E2">
        <w:rPr>
          <w:rFonts w:ascii="Times New Roman" w:hAnsi="Times New Roman" w:cs="Times New Roman"/>
          <w:i/>
          <w:sz w:val="24"/>
          <w:szCs w:val="24"/>
        </w:rPr>
        <w:t>На территории постсоветского пространства такая операция выполнялась впервые.</w:t>
      </w:r>
    </w:p>
    <w:p w:rsidR="00F44EF3" w:rsidRPr="006022E2" w:rsidRDefault="00F44EF3" w:rsidP="00F44EF3">
      <w:pPr>
        <w:spacing w:after="0" w:line="240" w:lineRule="auto"/>
        <w:ind w:left="709" w:firstLine="709"/>
        <w:jc w:val="both"/>
        <w:rPr>
          <w:rFonts w:ascii="Times New Roman" w:hAnsi="Times New Roman" w:cs="Times New Roman"/>
          <w:i/>
          <w:sz w:val="24"/>
          <w:szCs w:val="24"/>
        </w:rPr>
      </w:pPr>
      <w:r w:rsidRPr="006022E2">
        <w:rPr>
          <w:rFonts w:ascii="Times New Roman" w:hAnsi="Times New Roman" w:cs="Times New Roman"/>
          <w:i/>
          <w:sz w:val="24"/>
          <w:szCs w:val="24"/>
          <w:shd w:val="clear" w:color="auto" w:fill="FFFFFF"/>
        </w:rPr>
        <w:t xml:space="preserve">В июне 2019 года успешно проведена сложнейшая операция на сердце трехлетнего мальчика с патологией аортального клапана, над которой работали 10 </w:t>
      </w:r>
      <w:r w:rsidRPr="006022E2">
        <w:rPr>
          <w:rFonts w:ascii="Times New Roman" w:hAnsi="Times New Roman" w:cs="Times New Roman"/>
          <w:i/>
          <w:sz w:val="24"/>
          <w:szCs w:val="24"/>
          <w:shd w:val="clear" w:color="auto" w:fill="FFFFFF"/>
        </w:rPr>
        <w:lastRenderedPageBreak/>
        <w:t>специалистов в течени</w:t>
      </w:r>
      <w:proofErr w:type="gramStart"/>
      <w:r w:rsidRPr="006022E2">
        <w:rPr>
          <w:rFonts w:ascii="Times New Roman" w:hAnsi="Times New Roman" w:cs="Times New Roman"/>
          <w:i/>
          <w:sz w:val="24"/>
          <w:szCs w:val="24"/>
          <w:shd w:val="clear" w:color="auto" w:fill="FFFFFF"/>
        </w:rPr>
        <w:t>и</w:t>
      </w:r>
      <w:proofErr w:type="gramEnd"/>
      <w:r w:rsidRPr="006022E2">
        <w:rPr>
          <w:rFonts w:ascii="Times New Roman" w:hAnsi="Times New Roman" w:cs="Times New Roman"/>
          <w:i/>
          <w:sz w:val="24"/>
          <w:szCs w:val="24"/>
          <w:shd w:val="clear" w:color="auto" w:fill="FFFFFF"/>
        </w:rPr>
        <w:t xml:space="preserve"> 14 часов. </w:t>
      </w:r>
      <w:r w:rsidRPr="006022E2">
        <w:rPr>
          <w:rFonts w:ascii="Times New Roman" w:hAnsi="Times New Roman" w:cs="Times New Roman"/>
          <w:i/>
          <w:sz w:val="24"/>
          <w:szCs w:val="24"/>
        </w:rPr>
        <w:t xml:space="preserve">Ранее такая редкая операция в Беларуси выполнялась у 11-месячного ребенка около </w:t>
      </w:r>
      <w:r w:rsidRPr="006022E2">
        <w:rPr>
          <w:rFonts w:ascii="Times New Roman" w:hAnsi="Times New Roman" w:cs="Times New Roman"/>
          <w:i/>
          <w:spacing w:val="-6"/>
          <w:sz w:val="24"/>
          <w:szCs w:val="24"/>
        </w:rPr>
        <w:t>10 лет назад. Тогда помощь нашим врачам оказали американские коллеги.</w:t>
      </w:r>
    </w:p>
    <w:p w:rsidR="00F44EF3" w:rsidRPr="006022E2" w:rsidRDefault="00F44EF3" w:rsidP="00F44EF3">
      <w:pPr>
        <w:spacing w:after="0" w:line="240" w:lineRule="auto"/>
        <w:ind w:firstLine="709"/>
        <w:jc w:val="both"/>
        <w:rPr>
          <w:rFonts w:ascii="Times New Roman" w:eastAsia="Times New Roman" w:hAnsi="Times New Roman" w:cs="Times New Roman"/>
          <w:bCs/>
          <w:sz w:val="24"/>
          <w:szCs w:val="24"/>
          <w:lang w:eastAsia="ru-RU"/>
        </w:rPr>
      </w:pPr>
      <w:r w:rsidRPr="006022E2">
        <w:rPr>
          <w:rFonts w:ascii="Times New Roman" w:eastAsia="Times New Roman" w:hAnsi="Times New Roman" w:cs="Times New Roman"/>
          <w:bCs/>
          <w:sz w:val="24"/>
          <w:szCs w:val="24"/>
          <w:lang w:eastAsia="ru-RU"/>
        </w:rPr>
        <w:t xml:space="preserve">В 2018 году в сравнении с 2016 годом </w:t>
      </w:r>
      <w:r w:rsidRPr="006022E2">
        <w:rPr>
          <w:rFonts w:ascii="Times New Roman" w:eastAsia="Times New Roman" w:hAnsi="Times New Roman" w:cs="Times New Roman"/>
          <w:b/>
          <w:bCs/>
          <w:sz w:val="24"/>
          <w:szCs w:val="24"/>
          <w:lang w:eastAsia="ru-RU"/>
        </w:rPr>
        <w:t>снизилась общая и первичная заболеваемость у детей в возрасте 0-17 лет</w:t>
      </w:r>
      <w:r w:rsidRPr="006022E2">
        <w:rPr>
          <w:rFonts w:ascii="Times New Roman" w:eastAsia="Times New Roman" w:hAnsi="Times New Roman" w:cs="Times New Roman"/>
          <w:bCs/>
          <w:sz w:val="24"/>
          <w:szCs w:val="24"/>
          <w:lang w:eastAsia="ru-RU"/>
        </w:rPr>
        <w:t xml:space="preserve">. </w:t>
      </w:r>
    </w:p>
    <w:p w:rsidR="00F44EF3" w:rsidRPr="006022E2" w:rsidRDefault="00F44EF3" w:rsidP="00F44EF3">
      <w:pPr>
        <w:spacing w:after="0" w:line="240" w:lineRule="auto"/>
        <w:ind w:firstLine="709"/>
        <w:jc w:val="both"/>
        <w:rPr>
          <w:rFonts w:ascii="Times New Roman" w:eastAsia="Times New Roman" w:hAnsi="Times New Roman" w:cs="Times New Roman"/>
          <w:sz w:val="24"/>
          <w:szCs w:val="24"/>
          <w:lang w:eastAsia="ru-RU"/>
        </w:rPr>
      </w:pPr>
      <w:r w:rsidRPr="006022E2">
        <w:rPr>
          <w:rFonts w:ascii="Times New Roman" w:eastAsia="Times New Roman" w:hAnsi="Times New Roman" w:cs="Times New Roman"/>
          <w:spacing w:val="-6"/>
          <w:sz w:val="24"/>
          <w:szCs w:val="24"/>
          <w:lang w:eastAsia="ru-RU"/>
        </w:rPr>
        <w:t>В структуре первичной детской заболеваемости более 70% приходится</w:t>
      </w:r>
      <w:r w:rsidRPr="006022E2">
        <w:rPr>
          <w:rFonts w:ascii="Times New Roman" w:eastAsia="Times New Roman" w:hAnsi="Times New Roman" w:cs="Times New Roman"/>
          <w:sz w:val="24"/>
          <w:szCs w:val="24"/>
          <w:lang w:eastAsia="ru-RU"/>
        </w:rPr>
        <w:t xml:space="preserve"> </w:t>
      </w:r>
      <w:r w:rsidRPr="006022E2">
        <w:rPr>
          <w:rFonts w:ascii="Times New Roman" w:eastAsia="Times New Roman" w:hAnsi="Times New Roman" w:cs="Times New Roman"/>
          <w:spacing w:val="-6"/>
          <w:sz w:val="24"/>
          <w:szCs w:val="24"/>
          <w:lang w:eastAsia="ru-RU"/>
        </w:rPr>
        <w:t>на болезни органов дыхания, более 4% – на травмы и отравления, по 3% –</w:t>
      </w:r>
      <w:r w:rsidRPr="006022E2">
        <w:rPr>
          <w:rFonts w:ascii="Times New Roman" w:eastAsia="Times New Roman" w:hAnsi="Times New Roman" w:cs="Times New Roman"/>
          <w:sz w:val="24"/>
          <w:szCs w:val="24"/>
          <w:lang w:eastAsia="ru-RU"/>
        </w:rPr>
        <w:t xml:space="preserve"> на некоторые инфекционные и паразитарные заболевания и болезни глаз.</w:t>
      </w:r>
    </w:p>
    <w:p w:rsidR="00F44EF3" w:rsidRPr="006022E2" w:rsidRDefault="00F44EF3" w:rsidP="00F44EF3">
      <w:pPr>
        <w:spacing w:after="0" w:line="240" w:lineRule="auto"/>
        <w:ind w:firstLine="709"/>
        <w:jc w:val="both"/>
        <w:rPr>
          <w:rFonts w:ascii="Times New Roman" w:eastAsia="Times New Roman" w:hAnsi="Times New Roman" w:cs="Times New Roman"/>
          <w:sz w:val="24"/>
          <w:szCs w:val="24"/>
          <w:lang w:eastAsia="ru-RU"/>
        </w:rPr>
      </w:pPr>
      <w:proofErr w:type="gramStart"/>
      <w:r w:rsidRPr="006022E2">
        <w:rPr>
          <w:rFonts w:ascii="Times New Roman" w:eastAsia="Times New Roman" w:hAnsi="Times New Roman" w:cs="Times New Roman"/>
          <w:sz w:val="24"/>
          <w:szCs w:val="24"/>
          <w:lang w:eastAsia="ru-RU"/>
        </w:rPr>
        <w:t xml:space="preserve">В структуре первичной заболеваемости детского населения Горецкого района более 65% приходится на болезни органов дыхания (преимущественно ОРИ), более 8% - на болезни органов пищеварения (в том числе – болезни полости рта, слюнных желез, челюстей) (воспалительные заболевания, болезни зубов, десен), более 7% - на болезни костно-мышечной системы (деформации, </w:t>
      </w:r>
      <w:proofErr w:type="spellStart"/>
      <w:r w:rsidRPr="006022E2">
        <w:rPr>
          <w:rFonts w:ascii="Times New Roman" w:eastAsia="Times New Roman" w:hAnsi="Times New Roman" w:cs="Times New Roman"/>
          <w:sz w:val="24"/>
          <w:szCs w:val="24"/>
          <w:lang w:eastAsia="ru-RU"/>
        </w:rPr>
        <w:t>дорсопатии</w:t>
      </w:r>
      <w:proofErr w:type="spellEnd"/>
      <w:r w:rsidRPr="006022E2">
        <w:rPr>
          <w:rFonts w:ascii="Times New Roman" w:eastAsia="Times New Roman" w:hAnsi="Times New Roman" w:cs="Times New Roman"/>
          <w:sz w:val="24"/>
          <w:szCs w:val="24"/>
          <w:lang w:eastAsia="ru-RU"/>
        </w:rPr>
        <w:t xml:space="preserve"> (сколиозы, плоскостопие и т.д.).</w:t>
      </w:r>
      <w:proofErr w:type="gramEnd"/>
    </w:p>
    <w:p w:rsidR="00F44EF3" w:rsidRPr="006022E2" w:rsidRDefault="00F44EF3" w:rsidP="00F44EF3">
      <w:pPr>
        <w:spacing w:after="0" w:line="240" w:lineRule="auto"/>
        <w:ind w:firstLine="709"/>
        <w:jc w:val="both"/>
        <w:rPr>
          <w:rFonts w:ascii="Times New Roman" w:eastAsia="Times New Roman" w:hAnsi="Times New Roman" w:cs="Times New Roman"/>
          <w:b/>
          <w:sz w:val="24"/>
          <w:szCs w:val="24"/>
          <w:lang w:eastAsia="ru-RU"/>
        </w:rPr>
      </w:pPr>
      <w:r w:rsidRPr="006022E2">
        <w:rPr>
          <w:rFonts w:ascii="Times New Roman" w:eastAsia="Times New Roman" w:hAnsi="Times New Roman" w:cs="Times New Roman"/>
          <w:b/>
          <w:sz w:val="24"/>
          <w:szCs w:val="24"/>
          <w:lang w:eastAsia="ru-RU"/>
        </w:rPr>
        <w:t xml:space="preserve">Благодаря налаженной диспансеризации детского населения, количество детей с 1-й группой здоровья </w:t>
      </w:r>
      <w:r w:rsidRPr="006022E2">
        <w:rPr>
          <w:rFonts w:ascii="Times New Roman" w:eastAsia="Times New Roman" w:hAnsi="Times New Roman" w:cs="Times New Roman"/>
          <w:i/>
          <w:sz w:val="24"/>
          <w:szCs w:val="24"/>
          <w:lang w:eastAsia="ru-RU"/>
        </w:rPr>
        <w:t>(абсолютно здоровые дети)</w:t>
      </w:r>
      <w:r w:rsidRPr="006022E2">
        <w:rPr>
          <w:rFonts w:ascii="Times New Roman" w:eastAsia="Times New Roman" w:hAnsi="Times New Roman" w:cs="Times New Roman"/>
          <w:b/>
          <w:sz w:val="24"/>
          <w:szCs w:val="24"/>
          <w:lang w:eastAsia="ru-RU"/>
        </w:rPr>
        <w:t xml:space="preserve"> увеличилось и составляет почти 30%.</w:t>
      </w:r>
    </w:p>
    <w:p w:rsidR="00F44EF3" w:rsidRPr="006022E2" w:rsidRDefault="00F44EF3" w:rsidP="00F44EF3">
      <w:pPr>
        <w:spacing w:after="0" w:line="240" w:lineRule="auto"/>
        <w:ind w:firstLine="709"/>
        <w:jc w:val="both"/>
        <w:rPr>
          <w:rFonts w:ascii="Times New Roman" w:eastAsia="Times New Roman" w:hAnsi="Times New Roman" w:cs="Times New Roman"/>
          <w:bCs/>
          <w:sz w:val="24"/>
          <w:szCs w:val="24"/>
          <w:lang w:eastAsia="ru-RU"/>
        </w:rPr>
      </w:pPr>
      <w:r w:rsidRPr="006022E2">
        <w:rPr>
          <w:rFonts w:ascii="Times New Roman" w:eastAsia="Times New Roman" w:hAnsi="Times New Roman" w:cs="Times New Roman"/>
          <w:sz w:val="24"/>
          <w:szCs w:val="24"/>
          <w:lang w:eastAsia="ru-RU"/>
        </w:rPr>
        <w:t>В Горецком районе диспансеризацию за 1 полугодие 2019 года прошли 52,1% детского населения, в прошлом году за аналогичный период – 42,3%, к группе диспансерного наблюдения</w:t>
      </w:r>
      <w:r w:rsidR="003F0964" w:rsidRPr="006022E2">
        <w:rPr>
          <w:rFonts w:ascii="Times New Roman" w:eastAsia="Times New Roman" w:hAnsi="Times New Roman" w:cs="Times New Roman"/>
          <w:sz w:val="24"/>
          <w:szCs w:val="24"/>
          <w:lang w:eastAsia="ru-RU"/>
        </w:rPr>
        <w:t>. К</w:t>
      </w:r>
      <w:r w:rsidRPr="006022E2">
        <w:rPr>
          <w:rFonts w:ascii="Times New Roman" w:eastAsia="Times New Roman" w:hAnsi="Times New Roman" w:cs="Times New Roman"/>
          <w:sz w:val="24"/>
          <w:szCs w:val="24"/>
          <w:lang w:eastAsia="ru-RU"/>
        </w:rPr>
        <w:t xml:space="preserve"> Д</w:t>
      </w:r>
      <w:proofErr w:type="gramStart"/>
      <w:r w:rsidRPr="006022E2">
        <w:rPr>
          <w:rFonts w:ascii="Times New Roman" w:eastAsia="Times New Roman" w:hAnsi="Times New Roman" w:cs="Times New Roman"/>
          <w:sz w:val="24"/>
          <w:szCs w:val="24"/>
          <w:lang w:eastAsia="ru-RU"/>
        </w:rPr>
        <w:t>1</w:t>
      </w:r>
      <w:proofErr w:type="gramEnd"/>
      <w:r w:rsidRPr="006022E2">
        <w:rPr>
          <w:rFonts w:ascii="Times New Roman" w:eastAsia="Times New Roman" w:hAnsi="Times New Roman" w:cs="Times New Roman"/>
          <w:sz w:val="24"/>
          <w:szCs w:val="24"/>
          <w:lang w:eastAsia="ru-RU"/>
        </w:rPr>
        <w:t xml:space="preserve"> отнесено 853 человека (20,45%) в 2019 году, в </w:t>
      </w:r>
      <w:r w:rsidR="003F0964" w:rsidRPr="006022E2">
        <w:rPr>
          <w:rFonts w:ascii="Times New Roman" w:eastAsia="Times New Roman" w:hAnsi="Times New Roman" w:cs="Times New Roman"/>
          <w:sz w:val="24"/>
          <w:szCs w:val="24"/>
          <w:lang w:eastAsia="ru-RU"/>
        </w:rPr>
        <w:t>2018</w:t>
      </w:r>
      <w:r w:rsidRPr="006022E2">
        <w:rPr>
          <w:rFonts w:ascii="Times New Roman" w:eastAsia="Times New Roman" w:hAnsi="Times New Roman" w:cs="Times New Roman"/>
          <w:sz w:val="24"/>
          <w:szCs w:val="24"/>
          <w:lang w:eastAsia="ru-RU"/>
        </w:rPr>
        <w:t xml:space="preserve"> году – 815 человек (23,97%). </w:t>
      </w:r>
    </w:p>
    <w:p w:rsidR="00F44EF3" w:rsidRPr="006022E2" w:rsidRDefault="00F44EF3" w:rsidP="00F44EF3">
      <w:pPr>
        <w:shd w:val="clear" w:color="auto" w:fill="FFFFFF"/>
        <w:tabs>
          <w:tab w:val="left" w:pos="8788"/>
        </w:tabs>
        <w:spacing w:after="0" w:line="240" w:lineRule="auto"/>
        <w:ind w:firstLine="709"/>
        <w:jc w:val="both"/>
        <w:rPr>
          <w:rFonts w:ascii="Times New Roman" w:hAnsi="Times New Roman" w:cs="Times New Roman"/>
          <w:sz w:val="24"/>
          <w:szCs w:val="24"/>
          <w:shd w:val="clear" w:color="auto" w:fill="FFFFFF"/>
        </w:rPr>
      </w:pPr>
      <w:r w:rsidRPr="006022E2">
        <w:rPr>
          <w:rFonts w:ascii="Times New Roman" w:hAnsi="Times New Roman" w:cs="Times New Roman"/>
          <w:sz w:val="24"/>
          <w:szCs w:val="24"/>
          <w:shd w:val="clear" w:color="auto" w:fill="FFFFFF"/>
        </w:rPr>
        <w:t xml:space="preserve">В Беларуси </w:t>
      </w:r>
      <w:r w:rsidRPr="006022E2">
        <w:rPr>
          <w:rFonts w:ascii="Times New Roman" w:hAnsi="Times New Roman" w:cs="Times New Roman"/>
          <w:b/>
          <w:sz w:val="24"/>
          <w:szCs w:val="24"/>
          <w:shd w:val="clear" w:color="auto" w:fill="FFFFFF"/>
        </w:rPr>
        <w:t xml:space="preserve">самые высокие показатели по перинатальному уходу </w:t>
      </w:r>
      <w:r w:rsidRPr="006022E2">
        <w:rPr>
          <w:rFonts w:ascii="Times New Roman" w:hAnsi="Times New Roman" w:cs="Times New Roman"/>
          <w:i/>
          <w:sz w:val="24"/>
          <w:szCs w:val="24"/>
          <w:shd w:val="clear" w:color="auto" w:fill="FFFFFF"/>
        </w:rPr>
        <w:t>(</w:t>
      </w:r>
      <w:proofErr w:type="gramStart"/>
      <w:r w:rsidRPr="006022E2">
        <w:rPr>
          <w:rStyle w:val="w"/>
          <w:rFonts w:ascii="Times New Roman" w:hAnsi="Times New Roman" w:cs="Times New Roman"/>
          <w:i/>
          <w:sz w:val="24"/>
          <w:szCs w:val="24"/>
          <w:shd w:val="clear" w:color="auto" w:fill="FFFFFF"/>
        </w:rPr>
        <w:t>относящийся</w:t>
      </w:r>
      <w:proofErr w:type="gramEnd"/>
      <w:r w:rsidRPr="006022E2">
        <w:rPr>
          <w:rFonts w:ascii="Times New Roman" w:hAnsi="Times New Roman" w:cs="Times New Roman"/>
          <w:i/>
          <w:sz w:val="24"/>
          <w:szCs w:val="24"/>
          <w:shd w:val="clear" w:color="auto" w:fill="FFFFFF"/>
        </w:rPr>
        <w:t xml:space="preserve"> </w:t>
      </w:r>
      <w:r w:rsidRPr="006022E2">
        <w:rPr>
          <w:rStyle w:val="w"/>
          <w:rFonts w:ascii="Times New Roman" w:hAnsi="Times New Roman" w:cs="Times New Roman"/>
          <w:i/>
          <w:sz w:val="24"/>
          <w:szCs w:val="24"/>
          <w:shd w:val="clear" w:color="auto" w:fill="FFFFFF"/>
        </w:rPr>
        <w:t>к</w:t>
      </w:r>
      <w:r w:rsidRPr="006022E2">
        <w:rPr>
          <w:rFonts w:ascii="Times New Roman" w:hAnsi="Times New Roman" w:cs="Times New Roman"/>
          <w:i/>
          <w:sz w:val="24"/>
          <w:szCs w:val="24"/>
          <w:shd w:val="clear" w:color="auto" w:fill="FFFFFF"/>
        </w:rPr>
        <w:t xml:space="preserve"> </w:t>
      </w:r>
      <w:r w:rsidRPr="006022E2">
        <w:rPr>
          <w:rStyle w:val="w"/>
          <w:rFonts w:ascii="Times New Roman" w:hAnsi="Times New Roman" w:cs="Times New Roman"/>
          <w:i/>
          <w:sz w:val="24"/>
          <w:szCs w:val="24"/>
          <w:shd w:val="clear" w:color="auto" w:fill="FFFFFF"/>
        </w:rPr>
        <w:t>периоду</w:t>
      </w:r>
      <w:r w:rsidRPr="006022E2">
        <w:rPr>
          <w:rFonts w:ascii="Times New Roman" w:hAnsi="Times New Roman" w:cs="Times New Roman"/>
          <w:i/>
          <w:sz w:val="24"/>
          <w:szCs w:val="24"/>
          <w:shd w:val="clear" w:color="auto" w:fill="FFFFFF"/>
        </w:rPr>
        <w:t xml:space="preserve"> </w:t>
      </w:r>
      <w:r w:rsidRPr="006022E2">
        <w:rPr>
          <w:rStyle w:val="w"/>
          <w:rFonts w:ascii="Times New Roman" w:hAnsi="Times New Roman" w:cs="Times New Roman"/>
          <w:i/>
          <w:sz w:val="24"/>
          <w:szCs w:val="24"/>
          <w:shd w:val="clear" w:color="auto" w:fill="FFFFFF"/>
        </w:rPr>
        <w:t>непосредственно</w:t>
      </w:r>
      <w:r w:rsidRPr="006022E2">
        <w:rPr>
          <w:rFonts w:ascii="Times New Roman" w:hAnsi="Times New Roman" w:cs="Times New Roman"/>
          <w:i/>
          <w:sz w:val="24"/>
          <w:szCs w:val="24"/>
          <w:shd w:val="clear" w:color="auto" w:fill="FFFFFF"/>
        </w:rPr>
        <w:t xml:space="preserve"> </w:t>
      </w:r>
      <w:r w:rsidRPr="006022E2">
        <w:rPr>
          <w:rStyle w:val="w"/>
          <w:rFonts w:ascii="Times New Roman" w:hAnsi="Times New Roman" w:cs="Times New Roman"/>
          <w:i/>
          <w:sz w:val="24"/>
          <w:szCs w:val="24"/>
          <w:shd w:val="clear" w:color="auto" w:fill="FFFFFF"/>
        </w:rPr>
        <w:t>после</w:t>
      </w:r>
      <w:r w:rsidRPr="006022E2">
        <w:rPr>
          <w:rFonts w:ascii="Times New Roman" w:hAnsi="Times New Roman" w:cs="Times New Roman"/>
          <w:i/>
          <w:sz w:val="24"/>
          <w:szCs w:val="24"/>
          <w:shd w:val="clear" w:color="auto" w:fill="FFFFFF"/>
        </w:rPr>
        <w:t xml:space="preserve"> </w:t>
      </w:r>
      <w:r w:rsidRPr="006022E2">
        <w:rPr>
          <w:rStyle w:val="w"/>
          <w:rFonts w:ascii="Times New Roman" w:hAnsi="Times New Roman" w:cs="Times New Roman"/>
          <w:i/>
          <w:sz w:val="24"/>
          <w:szCs w:val="24"/>
          <w:shd w:val="clear" w:color="auto" w:fill="FFFFFF"/>
        </w:rPr>
        <w:t>родов</w:t>
      </w:r>
      <w:r w:rsidRPr="006022E2">
        <w:rPr>
          <w:rFonts w:ascii="Times New Roman" w:hAnsi="Times New Roman" w:cs="Times New Roman"/>
          <w:i/>
          <w:sz w:val="24"/>
          <w:szCs w:val="24"/>
          <w:shd w:val="clear" w:color="auto" w:fill="FFFFFF"/>
        </w:rPr>
        <w:t xml:space="preserve">) </w:t>
      </w:r>
      <w:r w:rsidRPr="006022E2">
        <w:rPr>
          <w:rFonts w:ascii="Times New Roman" w:hAnsi="Times New Roman" w:cs="Times New Roman"/>
          <w:sz w:val="24"/>
          <w:szCs w:val="24"/>
          <w:shd w:val="clear" w:color="auto" w:fill="FFFFFF"/>
        </w:rPr>
        <w:t xml:space="preserve">не только среди стран СНГ, но и Европы. Белорусские врачи умеют выхаживать деток с экстремально низкой массой тела – от 500 граммов. </w:t>
      </w:r>
      <w:r w:rsidRPr="006022E2">
        <w:rPr>
          <w:rFonts w:ascii="Times New Roman" w:hAnsi="Times New Roman" w:cs="Times New Roman"/>
          <w:b/>
          <w:sz w:val="24"/>
          <w:szCs w:val="24"/>
          <w:shd w:val="clear" w:color="auto" w:fill="FFFFFF"/>
        </w:rPr>
        <w:t>Выживаемость детей</w:t>
      </w:r>
      <w:r w:rsidRPr="006022E2">
        <w:rPr>
          <w:rFonts w:ascii="Times New Roman" w:hAnsi="Times New Roman" w:cs="Times New Roman"/>
          <w:sz w:val="24"/>
          <w:szCs w:val="24"/>
          <w:shd w:val="clear" w:color="auto" w:fill="FFFFFF"/>
        </w:rPr>
        <w:t xml:space="preserve">, рожденных </w:t>
      </w:r>
      <w:r w:rsidRPr="006022E2">
        <w:rPr>
          <w:rFonts w:ascii="Times New Roman" w:hAnsi="Times New Roman" w:cs="Times New Roman"/>
          <w:b/>
          <w:sz w:val="24"/>
          <w:szCs w:val="24"/>
          <w:shd w:val="clear" w:color="auto" w:fill="FFFFFF"/>
        </w:rPr>
        <w:t>с экстремально низкой массой тела</w:t>
      </w:r>
      <w:r w:rsidRPr="006022E2">
        <w:rPr>
          <w:rFonts w:ascii="Times New Roman" w:hAnsi="Times New Roman" w:cs="Times New Roman"/>
          <w:sz w:val="24"/>
          <w:szCs w:val="24"/>
          <w:shd w:val="clear" w:color="auto" w:fill="FFFFFF"/>
        </w:rPr>
        <w:t xml:space="preserve">, – </w:t>
      </w:r>
      <w:r w:rsidRPr="006022E2">
        <w:rPr>
          <w:rFonts w:ascii="Times New Roman" w:hAnsi="Times New Roman" w:cs="Times New Roman"/>
          <w:b/>
          <w:sz w:val="24"/>
          <w:szCs w:val="24"/>
          <w:shd w:val="clear" w:color="auto" w:fill="FFFFFF"/>
        </w:rPr>
        <w:t>до 80%</w:t>
      </w:r>
      <w:r w:rsidRPr="006022E2">
        <w:rPr>
          <w:rFonts w:ascii="Times New Roman" w:hAnsi="Times New Roman" w:cs="Times New Roman"/>
          <w:sz w:val="24"/>
          <w:szCs w:val="24"/>
          <w:shd w:val="clear" w:color="auto" w:fill="FFFFFF"/>
        </w:rPr>
        <w:t xml:space="preserve">. Это </w:t>
      </w:r>
      <w:r w:rsidRPr="006022E2">
        <w:rPr>
          <w:rFonts w:ascii="Times New Roman" w:hAnsi="Times New Roman" w:cs="Times New Roman"/>
          <w:spacing w:val="-6"/>
          <w:sz w:val="24"/>
          <w:szCs w:val="24"/>
          <w:shd w:val="clear" w:color="auto" w:fill="FFFFFF"/>
        </w:rPr>
        <w:t>лучший показатель среди стран Содружества и многих государств Европы.</w:t>
      </w:r>
    </w:p>
    <w:p w:rsidR="00F44EF3" w:rsidRPr="006022E2" w:rsidRDefault="00F44EF3" w:rsidP="00F44EF3">
      <w:pPr>
        <w:shd w:val="clear" w:color="auto" w:fill="FFFFFF"/>
        <w:tabs>
          <w:tab w:val="left" w:pos="8788"/>
        </w:tabs>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В республике постоянно </w:t>
      </w:r>
      <w:r w:rsidRPr="006022E2">
        <w:rPr>
          <w:rFonts w:ascii="Times New Roman" w:hAnsi="Times New Roman" w:cs="Times New Roman"/>
          <w:b/>
          <w:sz w:val="24"/>
          <w:szCs w:val="24"/>
        </w:rPr>
        <w:t>снижается количество абортов</w:t>
      </w:r>
      <w:r w:rsidRPr="006022E2">
        <w:rPr>
          <w:rFonts w:ascii="Times New Roman" w:hAnsi="Times New Roman" w:cs="Times New Roman"/>
          <w:sz w:val="24"/>
          <w:szCs w:val="24"/>
        </w:rPr>
        <w:t xml:space="preserve"> и в 2018 году этот показатель составил 10,5</w:t>
      </w:r>
      <w:r w:rsidRPr="006022E2">
        <w:rPr>
          <w:rFonts w:ascii="Times New Roman" w:hAnsi="Times New Roman" w:cs="Times New Roman"/>
          <w:bCs/>
          <w:sz w:val="24"/>
          <w:szCs w:val="24"/>
        </w:rPr>
        <w:t xml:space="preserve">‰ </w:t>
      </w:r>
      <w:r w:rsidRPr="006022E2">
        <w:rPr>
          <w:rFonts w:ascii="Times New Roman" w:hAnsi="Times New Roman" w:cs="Times New Roman"/>
          <w:sz w:val="24"/>
          <w:szCs w:val="24"/>
        </w:rPr>
        <w:t>на 1 тыс. женщин репродуктивного возраста (</w:t>
      </w:r>
      <w:r w:rsidRPr="006022E2">
        <w:rPr>
          <w:rFonts w:ascii="Times New Roman" w:hAnsi="Times New Roman" w:cs="Times New Roman"/>
          <w:bCs/>
          <w:sz w:val="24"/>
          <w:szCs w:val="24"/>
        </w:rPr>
        <w:t xml:space="preserve">2017 год – 11,3%; </w:t>
      </w:r>
      <w:r w:rsidRPr="006022E2">
        <w:rPr>
          <w:rFonts w:ascii="Times New Roman" w:hAnsi="Times New Roman" w:cs="Times New Roman"/>
          <w:sz w:val="24"/>
          <w:szCs w:val="24"/>
        </w:rPr>
        <w:t>2016 год – 12,2%). В Горецком районе данный показатель в 2018 году составлял 5,16</w:t>
      </w:r>
      <w:r w:rsidR="003F0964" w:rsidRPr="006022E2">
        <w:rPr>
          <w:rFonts w:ascii="Times New Roman" w:hAnsi="Times New Roman" w:cs="Times New Roman"/>
          <w:bCs/>
          <w:sz w:val="24"/>
          <w:szCs w:val="24"/>
        </w:rPr>
        <w:t>‰</w:t>
      </w:r>
      <w:r w:rsidRPr="006022E2">
        <w:rPr>
          <w:rFonts w:ascii="Times New Roman" w:hAnsi="Times New Roman" w:cs="Times New Roman"/>
          <w:sz w:val="24"/>
          <w:szCs w:val="24"/>
        </w:rPr>
        <w:t>, в 2019 году  - 2,91</w:t>
      </w:r>
      <w:r w:rsidRPr="006022E2">
        <w:rPr>
          <w:rFonts w:ascii="Times New Roman" w:hAnsi="Times New Roman" w:cs="Times New Roman"/>
          <w:bCs/>
          <w:sz w:val="24"/>
          <w:szCs w:val="24"/>
        </w:rPr>
        <w:t xml:space="preserve">‰. </w:t>
      </w:r>
      <w:r w:rsidRPr="006022E2">
        <w:rPr>
          <w:rFonts w:ascii="Times New Roman" w:hAnsi="Times New Roman" w:cs="Times New Roman"/>
          <w:spacing w:val="-6"/>
          <w:sz w:val="24"/>
          <w:szCs w:val="24"/>
        </w:rPr>
        <w:t xml:space="preserve">В организациях здравоохранения созданы условия и обеспечено проведение </w:t>
      </w:r>
      <w:proofErr w:type="spellStart"/>
      <w:r w:rsidRPr="006022E2">
        <w:rPr>
          <w:rFonts w:ascii="Times New Roman" w:hAnsi="Times New Roman" w:cs="Times New Roman"/>
          <w:spacing w:val="-6"/>
          <w:sz w:val="24"/>
          <w:szCs w:val="24"/>
        </w:rPr>
        <w:t>предабортного</w:t>
      </w:r>
      <w:proofErr w:type="spellEnd"/>
      <w:r w:rsidRPr="006022E2">
        <w:rPr>
          <w:rFonts w:ascii="Times New Roman" w:hAnsi="Times New Roman" w:cs="Times New Roman"/>
          <w:spacing w:val="-6"/>
          <w:sz w:val="24"/>
          <w:szCs w:val="24"/>
        </w:rPr>
        <w:t xml:space="preserve"> психологического консультирования женщин, обратившихся за проведением искусственного прерывания беременности. В 2018 году такое консультирование прошли 99,9% беременных</w:t>
      </w:r>
      <w:r w:rsidRPr="006022E2">
        <w:rPr>
          <w:rFonts w:ascii="Times New Roman" w:hAnsi="Times New Roman" w:cs="Times New Roman"/>
          <w:sz w:val="24"/>
          <w:szCs w:val="24"/>
        </w:rPr>
        <w:t xml:space="preserve"> женщин, желающих прервать беременность. Из них 21% приняли решение сохранить беременность (в 2017 году – 14%).</w:t>
      </w:r>
    </w:p>
    <w:p w:rsidR="00F44EF3" w:rsidRPr="006022E2" w:rsidRDefault="00F44EF3" w:rsidP="003F0964">
      <w:pPr>
        <w:shd w:val="clear" w:color="auto" w:fill="FFFFFF"/>
        <w:tabs>
          <w:tab w:val="left" w:pos="8788"/>
        </w:tabs>
        <w:spacing w:after="0" w:line="240" w:lineRule="auto"/>
        <w:ind w:firstLine="709"/>
        <w:jc w:val="both"/>
        <w:rPr>
          <w:rFonts w:ascii="Times New Roman" w:hAnsi="Times New Roman" w:cs="Times New Roman"/>
          <w:sz w:val="24"/>
          <w:szCs w:val="24"/>
        </w:rPr>
      </w:pPr>
      <w:proofErr w:type="gramStart"/>
      <w:r w:rsidRPr="006022E2">
        <w:rPr>
          <w:rFonts w:ascii="Times New Roman" w:hAnsi="Times New Roman" w:cs="Times New Roman"/>
          <w:sz w:val="24"/>
          <w:szCs w:val="24"/>
        </w:rPr>
        <w:t>В</w:t>
      </w:r>
      <w:proofErr w:type="gramEnd"/>
      <w:r w:rsidRPr="006022E2">
        <w:rPr>
          <w:rFonts w:ascii="Times New Roman" w:hAnsi="Times New Roman" w:cs="Times New Roman"/>
          <w:sz w:val="24"/>
          <w:szCs w:val="24"/>
        </w:rPr>
        <w:t xml:space="preserve"> </w:t>
      </w:r>
      <w:proofErr w:type="gramStart"/>
      <w:r w:rsidRPr="006022E2">
        <w:rPr>
          <w:rFonts w:ascii="Times New Roman" w:hAnsi="Times New Roman" w:cs="Times New Roman"/>
          <w:sz w:val="24"/>
          <w:szCs w:val="24"/>
        </w:rPr>
        <w:t>УЗ</w:t>
      </w:r>
      <w:proofErr w:type="gramEnd"/>
      <w:r w:rsidRPr="006022E2">
        <w:rPr>
          <w:rFonts w:ascii="Times New Roman" w:hAnsi="Times New Roman" w:cs="Times New Roman"/>
          <w:sz w:val="24"/>
          <w:szCs w:val="24"/>
        </w:rPr>
        <w:t xml:space="preserve"> «Горецкая ЦРБ» в результате внедрения в практику </w:t>
      </w:r>
      <w:proofErr w:type="spellStart"/>
      <w:r w:rsidRPr="006022E2">
        <w:rPr>
          <w:rFonts w:ascii="Times New Roman" w:hAnsi="Times New Roman" w:cs="Times New Roman"/>
          <w:sz w:val="24"/>
          <w:szCs w:val="24"/>
        </w:rPr>
        <w:t>предаборотного</w:t>
      </w:r>
      <w:proofErr w:type="spellEnd"/>
      <w:r w:rsidRPr="006022E2">
        <w:rPr>
          <w:rFonts w:ascii="Times New Roman" w:hAnsi="Times New Roman" w:cs="Times New Roman"/>
          <w:sz w:val="24"/>
          <w:szCs w:val="24"/>
        </w:rPr>
        <w:t xml:space="preserve"> консультирования, изменили решение прервать беременность  в 2017г. - 11 женщин, в 2018г. – 9 женщин, за 6 месяцев 2019 года – 8 женщин (всего хотели прервать беременность 40 человек, т.е. процент эффективности составляет 20%).</w:t>
      </w:r>
    </w:p>
    <w:p w:rsidR="00F44EF3" w:rsidRPr="006022E2" w:rsidRDefault="00F44EF3" w:rsidP="003F0964">
      <w:pPr>
        <w:shd w:val="clear" w:color="auto" w:fill="FFFFFF"/>
        <w:tabs>
          <w:tab w:val="left" w:pos="8788"/>
        </w:tabs>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Общее число прерванной беременности составило в 2017</w:t>
      </w:r>
      <w:r w:rsidR="003F0964" w:rsidRPr="006022E2">
        <w:rPr>
          <w:rFonts w:ascii="Times New Roman" w:hAnsi="Times New Roman" w:cs="Times New Roman"/>
          <w:sz w:val="24"/>
          <w:szCs w:val="24"/>
        </w:rPr>
        <w:t xml:space="preserve"> </w:t>
      </w:r>
      <w:r w:rsidRPr="006022E2">
        <w:rPr>
          <w:rFonts w:ascii="Times New Roman" w:hAnsi="Times New Roman" w:cs="Times New Roman"/>
          <w:sz w:val="24"/>
          <w:szCs w:val="24"/>
        </w:rPr>
        <w:t>г. - 92, в 2018г. - 92, за 6 месяцев 2019 года – 32, из них увеличилось количество медикаментозных абортов, что позволяет минимизировать отрицательное влияние прерывания беременности на женский организм (2018г. – 50, за 5 мес. 2019 года – 28 или 87,5%).</w:t>
      </w:r>
    </w:p>
    <w:p w:rsidR="00F44EF3" w:rsidRPr="006022E2" w:rsidRDefault="00F44EF3" w:rsidP="00F44EF3">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Организована работа службы планирования семьи и вспомогательных репродуктивных технологий, что позволяет супружеским парам стать счастливыми родителями. В 2018 году эффективность применения ЭКО </w:t>
      </w:r>
      <w:r w:rsidRPr="006022E2">
        <w:rPr>
          <w:rFonts w:ascii="Times New Roman" w:hAnsi="Times New Roman" w:cs="Times New Roman"/>
          <w:i/>
          <w:sz w:val="24"/>
          <w:szCs w:val="24"/>
        </w:rPr>
        <w:t>(экстракорпорального оплодотворения)</w:t>
      </w:r>
      <w:r w:rsidRPr="006022E2">
        <w:rPr>
          <w:rFonts w:ascii="Times New Roman" w:hAnsi="Times New Roman" w:cs="Times New Roman"/>
          <w:sz w:val="24"/>
          <w:szCs w:val="24"/>
        </w:rPr>
        <w:t xml:space="preserve"> составила </w:t>
      </w:r>
      <w:r w:rsidRPr="006022E2">
        <w:rPr>
          <w:rFonts w:ascii="Times New Roman" w:hAnsi="Times New Roman" w:cs="Times New Roman"/>
          <w:b/>
          <w:sz w:val="24"/>
          <w:szCs w:val="24"/>
        </w:rPr>
        <w:t>43,1%</w:t>
      </w:r>
      <w:r w:rsidRPr="006022E2">
        <w:rPr>
          <w:rFonts w:ascii="Times New Roman" w:hAnsi="Times New Roman" w:cs="Times New Roman"/>
          <w:sz w:val="24"/>
          <w:szCs w:val="24"/>
        </w:rPr>
        <w:t>.</w:t>
      </w:r>
    </w:p>
    <w:p w:rsidR="00F44EF3" w:rsidRPr="006022E2" w:rsidRDefault="00F44EF3" w:rsidP="00F44EF3">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Как результат, </w:t>
      </w:r>
      <w:r w:rsidRPr="006022E2">
        <w:rPr>
          <w:rFonts w:ascii="Times New Roman" w:hAnsi="Times New Roman" w:cs="Times New Roman"/>
          <w:b/>
          <w:sz w:val="24"/>
          <w:szCs w:val="24"/>
        </w:rPr>
        <w:t>в рейтинге стран, благоприятных для материнства и рождения детей</w:t>
      </w:r>
      <w:r w:rsidRPr="006022E2">
        <w:rPr>
          <w:rFonts w:ascii="Times New Roman" w:hAnsi="Times New Roman" w:cs="Times New Roman"/>
          <w:sz w:val="24"/>
          <w:szCs w:val="24"/>
        </w:rPr>
        <w:t xml:space="preserve">, </w:t>
      </w:r>
      <w:r w:rsidRPr="006022E2">
        <w:rPr>
          <w:rFonts w:ascii="Times New Roman" w:hAnsi="Times New Roman" w:cs="Times New Roman"/>
          <w:b/>
          <w:sz w:val="24"/>
          <w:szCs w:val="24"/>
        </w:rPr>
        <w:t>Республика Беларусь занимает 25-е место среди 179 стран мира и 1-е место среди стран СНГ</w:t>
      </w:r>
      <w:r w:rsidRPr="006022E2">
        <w:rPr>
          <w:rFonts w:ascii="Times New Roman" w:hAnsi="Times New Roman" w:cs="Times New Roman"/>
          <w:sz w:val="24"/>
          <w:szCs w:val="24"/>
        </w:rPr>
        <w:t>.</w:t>
      </w:r>
    </w:p>
    <w:p w:rsidR="0068162B" w:rsidRDefault="0068162B" w:rsidP="00092679">
      <w:pPr>
        <w:spacing w:after="0" w:line="240" w:lineRule="auto"/>
        <w:ind w:firstLine="709"/>
        <w:jc w:val="both"/>
        <w:rPr>
          <w:rFonts w:ascii="Times New Roman" w:hAnsi="Times New Roman" w:cs="Times New Roman"/>
          <w:b/>
          <w:sz w:val="24"/>
          <w:szCs w:val="24"/>
          <w:u w:val="single"/>
        </w:rPr>
      </w:pPr>
    </w:p>
    <w:p w:rsidR="00092679" w:rsidRPr="006022E2" w:rsidRDefault="00092679" w:rsidP="00092679">
      <w:pPr>
        <w:spacing w:after="0" w:line="240" w:lineRule="auto"/>
        <w:ind w:firstLine="709"/>
        <w:jc w:val="both"/>
        <w:rPr>
          <w:rFonts w:ascii="Times New Roman" w:hAnsi="Times New Roman" w:cs="Times New Roman"/>
          <w:b/>
          <w:sz w:val="24"/>
          <w:szCs w:val="24"/>
          <w:u w:val="single"/>
        </w:rPr>
      </w:pPr>
      <w:proofErr w:type="gramStart"/>
      <w:r w:rsidRPr="006022E2">
        <w:rPr>
          <w:rFonts w:ascii="Times New Roman" w:hAnsi="Times New Roman" w:cs="Times New Roman"/>
          <w:b/>
          <w:sz w:val="24"/>
          <w:szCs w:val="24"/>
          <w:u w:val="single"/>
        </w:rPr>
        <w:t>Социальная защита матери и ребенка</w:t>
      </w:r>
      <w:r w:rsidRPr="006022E2">
        <w:rPr>
          <w:rFonts w:ascii="Times New Roman" w:hAnsi="Times New Roman" w:cs="Times New Roman"/>
          <w:b/>
          <w:sz w:val="24"/>
          <w:szCs w:val="24"/>
          <w:u w:val="single"/>
        </w:rPr>
        <w:t xml:space="preserve"> </w:t>
      </w:r>
      <w:r w:rsidRPr="006022E2">
        <w:rPr>
          <w:rFonts w:ascii="Times New Roman" w:hAnsi="Times New Roman" w:cs="Times New Roman"/>
          <w:sz w:val="24"/>
          <w:szCs w:val="24"/>
        </w:rPr>
        <w:t xml:space="preserve">включает выплату пособий в связи с рождением и воспитанием детей, государственную поддержку при строительстве (реконструкции) жилья, обеспечение бесплатным питанием детей первых двух лет жизни и предоставление других видов государственной адресной социальной помощи, </w:t>
      </w:r>
      <w:r w:rsidRPr="006022E2">
        <w:rPr>
          <w:rFonts w:ascii="Times New Roman" w:hAnsi="Times New Roman" w:cs="Times New Roman"/>
          <w:sz w:val="24"/>
          <w:szCs w:val="24"/>
        </w:rPr>
        <w:lastRenderedPageBreak/>
        <w:t>единовременных выплат при рождении двоих и более детей, гарантий в сфере образования, здравоохранения, пенсионного, трудового, налогового и жилищного законодательства.</w:t>
      </w:r>
      <w:proofErr w:type="gramEnd"/>
    </w:p>
    <w:p w:rsidR="00092679" w:rsidRPr="006022E2" w:rsidRDefault="00092679" w:rsidP="00092679">
      <w:pPr>
        <w:spacing w:after="0" w:line="240" w:lineRule="auto"/>
        <w:ind w:firstLine="708"/>
        <w:jc w:val="both"/>
        <w:rPr>
          <w:rFonts w:ascii="Times New Roman" w:hAnsi="Times New Roman" w:cs="Times New Roman"/>
          <w:b/>
          <w:i/>
          <w:spacing w:val="-10"/>
          <w:sz w:val="24"/>
          <w:szCs w:val="24"/>
          <w:u w:val="single"/>
        </w:rPr>
      </w:pPr>
      <w:r w:rsidRPr="006022E2">
        <w:rPr>
          <w:rFonts w:ascii="Times New Roman" w:hAnsi="Times New Roman" w:cs="Times New Roman"/>
          <w:b/>
          <w:i/>
          <w:spacing w:val="-10"/>
          <w:sz w:val="24"/>
          <w:szCs w:val="24"/>
          <w:u w:val="single"/>
        </w:rPr>
        <w:t>Система государственных пособий семьям, воспитывающим детей</w:t>
      </w:r>
    </w:p>
    <w:p w:rsidR="00092679" w:rsidRPr="006022E2" w:rsidRDefault="00092679" w:rsidP="00092679">
      <w:pPr>
        <w:autoSpaceDE w:val="0"/>
        <w:autoSpaceDN w:val="0"/>
        <w:adjustRightInd w:val="0"/>
        <w:spacing w:after="0" w:line="240" w:lineRule="auto"/>
        <w:ind w:firstLine="709"/>
        <w:jc w:val="both"/>
        <w:rPr>
          <w:rFonts w:ascii="Times New Roman" w:eastAsia="Calibri" w:hAnsi="Times New Roman" w:cs="Times New Roman"/>
          <w:sz w:val="24"/>
          <w:szCs w:val="24"/>
        </w:rPr>
      </w:pPr>
      <w:r w:rsidRPr="006022E2">
        <w:rPr>
          <w:rFonts w:ascii="Times New Roman" w:eastAsia="Calibri" w:hAnsi="Times New Roman" w:cs="Times New Roman"/>
          <w:sz w:val="24"/>
          <w:szCs w:val="24"/>
        </w:rPr>
        <w:t xml:space="preserve">В систему государственных пособий входит </w:t>
      </w:r>
      <w:r w:rsidRPr="006022E2">
        <w:rPr>
          <w:rFonts w:ascii="Times New Roman" w:eastAsia="Calibri" w:hAnsi="Times New Roman" w:cs="Times New Roman"/>
          <w:b/>
          <w:sz w:val="24"/>
          <w:szCs w:val="24"/>
        </w:rPr>
        <w:t>11 видов пособий</w:t>
      </w:r>
      <w:r w:rsidRPr="006022E2">
        <w:rPr>
          <w:rFonts w:ascii="Times New Roman" w:eastAsia="Calibri" w:hAnsi="Times New Roman" w:cs="Times New Roman"/>
          <w:sz w:val="24"/>
          <w:szCs w:val="24"/>
        </w:rPr>
        <w:t xml:space="preserve">. Это </w:t>
      </w:r>
      <w:r w:rsidRPr="006022E2">
        <w:rPr>
          <w:rFonts w:ascii="Times New Roman" w:eastAsia="Calibri" w:hAnsi="Times New Roman" w:cs="Times New Roman"/>
          <w:b/>
          <w:sz w:val="24"/>
          <w:szCs w:val="24"/>
        </w:rPr>
        <w:t>три группы</w:t>
      </w:r>
      <w:r w:rsidRPr="006022E2">
        <w:rPr>
          <w:rFonts w:ascii="Times New Roman" w:eastAsia="Calibri" w:hAnsi="Times New Roman" w:cs="Times New Roman"/>
          <w:sz w:val="24"/>
          <w:szCs w:val="24"/>
        </w:rPr>
        <w:t xml:space="preserve"> пособий: по материнству, семейные и по временной нетрудоспособности по уходу за детьми.</w:t>
      </w:r>
    </w:p>
    <w:p w:rsidR="00092679" w:rsidRPr="006022E2" w:rsidRDefault="00092679" w:rsidP="0009267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022E2">
        <w:rPr>
          <w:rFonts w:ascii="Times New Roman" w:eastAsia="Calibri" w:hAnsi="Times New Roman" w:cs="Times New Roman"/>
          <w:b/>
          <w:sz w:val="24"/>
          <w:szCs w:val="24"/>
        </w:rPr>
        <w:t>Самое значимое</w:t>
      </w:r>
      <w:r w:rsidRPr="006022E2">
        <w:rPr>
          <w:rFonts w:ascii="Times New Roman" w:eastAsia="Calibri" w:hAnsi="Times New Roman" w:cs="Times New Roman"/>
          <w:sz w:val="24"/>
          <w:szCs w:val="24"/>
        </w:rPr>
        <w:t xml:space="preserve"> из названных пособий – </w:t>
      </w:r>
      <w:r w:rsidRPr="006022E2">
        <w:rPr>
          <w:rFonts w:ascii="Times New Roman" w:eastAsia="Calibri" w:hAnsi="Times New Roman" w:cs="Times New Roman"/>
          <w:b/>
          <w:sz w:val="24"/>
          <w:szCs w:val="24"/>
        </w:rPr>
        <w:t>пособие по уходу за ребенком в возрасте до 3 лет</w:t>
      </w:r>
      <w:r w:rsidRPr="006022E2">
        <w:rPr>
          <w:rFonts w:ascii="Times New Roman" w:eastAsia="Calibri" w:hAnsi="Times New Roman" w:cs="Times New Roman"/>
          <w:sz w:val="24"/>
          <w:szCs w:val="24"/>
        </w:rPr>
        <w:t xml:space="preserve">. Оно установлено на уровне 35–40% среднего заработка по </w:t>
      </w:r>
      <w:proofErr w:type="gramStart"/>
      <w:r w:rsidRPr="006022E2">
        <w:rPr>
          <w:rFonts w:ascii="Times New Roman" w:eastAsia="Calibri" w:hAnsi="Times New Roman" w:cs="Times New Roman"/>
          <w:sz w:val="24"/>
          <w:szCs w:val="24"/>
        </w:rPr>
        <w:t>стране</w:t>
      </w:r>
      <w:proofErr w:type="gramEnd"/>
      <w:r w:rsidRPr="006022E2">
        <w:rPr>
          <w:rFonts w:ascii="Times New Roman" w:eastAsia="Calibri" w:hAnsi="Times New Roman" w:cs="Times New Roman"/>
          <w:i/>
          <w:sz w:val="24"/>
          <w:szCs w:val="24"/>
        </w:rPr>
        <w:t xml:space="preserve"> </w:t>
      </w:r>
      <w:r w:rsidRPr="006022E2">
        <w:rPr>
          <w:rFonts w:ascii="Times New Roman" w:eastAsia="Calibri" w:hAnsi="Times New Roman" w:cs="Times New Roman"/>
          <w:sz w:val="24"/>
          <w:szCs w:val="24"/>
        </w:rPr>
        <w:t xml:space="preserve">причем </w:t>
      </w:r>
      <w:r w:rsidRPr="006022E2">
        <w:rPr>
          <w:rFonts w:ascii="Times New Roman" w:eastAsia="Calibri" w:hAnsi="Times New Roman" w:cs="Times New Roman"/>
          <w:b/>
          <w:sz w:val="24"/>
          <w:szCs w:val="24"/>
        </w:rPr>
        <w:t>для всех получателей</w:t>
      </w:r>
      <w:r w:rsidRPr="006022E2">
        <w:rPr>
          <w:rFonts w:ascii="Times New Roman" w:eastAsia="Calibri" w:hAnsi="Times New Roman" w:cs="Times New Roman"/>
          <w:sz w:val="24"/>
          <w:szCs w:val="24"/>
        </w:rPr>
        <w:t>, независимо от того, застрахованы они или нет.</w:t>
      </w:r>
    </w:p>
    <w:p w:rsidR="00092679" w:rsidRPr="006022E2" w:rsidRDefault="00092679" w:rsidP="00092679">
      <w:pPr>
        <w:spacing w:after="0" w:line="240" w:lineRule="auto"/>
        <w:jc w:val="both"/>
        <w:rPr>
          <w:rFonts w:ascii="Times New Roman" w:eastAsia="Calibri" w:hAnsi="Times New Roman" w:cs="Times New Roman"/>
          <w:b/>
          <w:i/>
          <w:sz w:val="24"/>
          <w:szCs w:val="24"/>
        </w:rPr>
      </w:pPr>
      <w:r w:rsidRPr="006022E2">
        <w:rPr>
          <w:rFonts w:ascii="Times New Roman" w:eastAsia="Calibri" w:hAnsi="Times New Roman" w:cs="Times New Roman"/>
          <w:b/>
          <w:i/>
          <w:sz w:val="24"/>
          <w:szCs w:val="24"/>
        </w:rPr>
        <w:t>Справочно.</w:t>
      </w:r>
    </w:p>
    <w:p w:rsidR="00092679" w:rsidRPr="006022E2" w:rsidRDefault="00092679" w:rsidP="00092679">
      <w:pPr>
        <w:spacing w:after="0" w:line="240" w:lineRule="auto"/>
        <w:ind w:left="709" w:firstLine="709"/>
        <w:jc w:val="both"/>
        <w:rPr>
          <w:rFonts w:ascii="Times New Roman" w:eastAsia="Calibri" w:hAnsi="Times New Roman" w:cs="Times New Roman"/>
          <w:i/>
          <w:sz w:val="24"/>
          <w:szCs w:val="24"/>
        </w:rPr>
      </w:pPr>
      <w:r w:rsidRPr="006022E2">
        <w:rPr>
          <w:rFonts w:ascii="Times New Roman" w:eastAsia="Calibri" w:hAnsi="Times New Roman" w:cs="Times New Roman"/>
          <w:i/>
          <w:sz w:val="24"/>
          <w:szCs w:val="24"/>
        </w:rPr>
        <w:t>На 1 августа 2019 г. размер пособия по уходу за ребенком в возрасте до 3 лет составляет 376,11 рублей на первого ребенка, на второго и последующих детей – 429,84 рублей.</w:t>
      </w:r>
    </w:p>
    <w:p w:rsidR="00092679" w:rsidRPr="006022E2" w:rsidRDefault="00092679" w:rsidP="00092679">
      <w:pPr>
        <w:spacing w:after="0" w:line="240" w:lineRule="auto"/>
        <w:ind w:left="110" w:firstLine="709"/>
        <w:jc w:val="both"/>
        <w:rPr>
          <w:rFonts w:ascii="Times New Roman" w:eastAsia="Calibri" w:hAnsi="Times New Roman" w:cs="Times New Roman"/>
          <w:sz w:val="24"/>
          <w:szCs w:val="24"/>
        </w:rPr>
      </w:pPr>
      <w:r w:rsidRPr="006022E2">
        <w:rPr>
          <w:rFonts w:ascii="Times New Roman" w:eastAsia="Calibri" w:hAnsi="Times New Roman" w:cs="Times New Roman"/>
          <w:b/>
          <w:sz w:val="24"/>
          <w:szCs w:val="24"/>
        </w:rPr>
        <w:t>Размеры единовременных пособий</w:t>
      </w:r>
      <w:r w:rsidRPr="006022E2">
        <w:rPr>
          <w:rFonts w:ascii="Times New Roman" w:eastAsia="Calibri" w:hAnsi="Times New Roman" w:cs="Times New Roman"/>
          <w:sz w:val="24"/>
          <w:szCs w:val="24"/>
        </w:rPr>
        <w:t xml:space="preserve"> также </w:t>
      </w:r>
      <w:r w:rsidRPr="006022E2">
        <w:rPr>
          <w:rFonts w:ascii="Times New Roman" w:eastAsia="Calibri" w:hAnsi="Times New Roman" w:cs="Times New Roman"/>
          <w:b/>
          <w:sz w:val="24"/>
          <w:szCs w:val="24"/>
        </w:rPr>
        <w:t>значительны</w:t>
      </w:r>
      <w:r w:rsidRPr="006022E2">
        <w:rPr>
          <w:rFonts w:ascii="Times New Roman" w:eastAsia="Calibri" w:hAnsi="Times New Roman" w:cs="Times New Roman"/>
          <w:sz w:val="24"/>
          <w:szCs w:val="24"/>
        </w:rPr>
        <w:t xml:space="preserve">: при рождении первого ребенка единовременная выплата составляет </w:t>
      </w:r>
      <w:r w:rsidRPr="006022E2">
        <w:rPr>
          <w:rFonts w:ascii="Times New Roman" w:eastAsia="Calibri" w:hAnsi="Times New Roman" w:cs="Times New Roman"/>
          <w:sz w:val="24"/>
          <w:szCs w:val="24"/>
        </w:rPr>
        <w:br/>
        <w:t>10 бюджетов прожиточного минимума (далее – БПМ) в среднем на душу населения (</w:t>
      </w:r>
      <w:r w:rsidRPr="006022E2">
        <w:rPr>
          <w:rFonts w:ascii="Times New Roman" w:eastAsia="Calibri" w:hAnsi="Times New Roman" w:cs="Times New Roman"/>
          <w:b/>
          <w:sz w:val="24"/>
          <w:szCs w:val="24"/>
        </w:rPr>
        <w:t>2 309,10 рублей</w:t>
      </w:r>
      <w:r w:rsidRPr="006022E2">
        <w:rPr>
          <w:rFonts w:ascii="Times New Roman" w:eastAsia="Calibri" w:hAnsi="Times New Roman" w:cs="Times New Roman"/>
          <w:sz w:val="24"/>
          <w:szCs w:val="24"/>
        </w:rPr>
        <w:t>), при рождении второго и последующих детей – 14 БПМ (</w:t>
      </w:r>
      <w:r w:rsidRPr="006022E2">
        <w:rPr>
          <w:rFonts w:ascii="Times New Roman" w:eastAsia="Calibri" w:hAnsi="Times New Roman" w:cs="Times New Roman"/>
          <w:b/>
          <w:sz w:val="24"/>
          <w:szCs w:val="24"/>
        </w:rPr>
        <w:t>3 232,74 рубля</w:t>
      </w:r>
      <w:r w:rsidRPr="006022E2">
        <w:rPr>
          <w:rFonts w:ascii="Times New Roman" w:eastAsia="Calibri" w:hAnsi="Times New Roman" w:cs="Times New Roman"/>
          <w:sz w:val="24"/>
          <w:szCs w:val="24"/>
        </w:rPr>
        <w:t>).</w:t>
      </w:r>
    </w:p>
    <w:p w:rsidR="00092679" w:rsidRPr="006022E2" w:rsidRDefault="00092679" w:rsidP="00092679">
      <w:pPr>
        <w:autoSpaceDE w:val="0"/>
        <w:autoSpaceDN w:val="0"/>
        <w:adjustRightInd w:val="0"/>
        <w:spacing w:after="0" w:line="240" w:lineRule="auto"/>
        <w:ind w:firstLine="709"/>
        <w:jc w:val="both"/>
        <w:rPr>
          <w:rFonts w:ascii="Times New Roman" w:eastAsia="Calibri" w:hAnsi="Times New Roman" w:cs="Times New Roman"/>
          <w:sz w:val="24"/>
          <w:szCs w:val="24"/>
        </w:rPr>
      </w:pPr>
      <w:r w:rsidRPr="006022E2">
        <w:rPr>
          <w:rFonts w:ascii="Times New Roman" w:eastAsia="Calibri" w:hAnsi="Times New Roman" w:cs="Times New Roman"/>
          <w:b/>
          <w:sz w:val="24"/>
          <w:szCs w:val="24"/>
        </w:rPr>
        <w:t>Дополнительные выплаты</w:t>
      </w:r>
      <w:r w:rsidRPr="006022E2">
        <w:rPr>
          <w:rFonts w:ascii="Times New Roman" w:eastAsia="Calibri" w:hAnsi="Times New Roman" w:cs="Times New Roman"/>
          <w:sz w:val="24"/>
          <w:szCs w:val="24"/>
        </w:rPr>
        <w:t xml:space="preserve"> осуществляются при рождении двоих и более детей на приобретение детских вещей первой необходимости в размере 2 БПМ на каждого родившегося ребенка (сегодня это суммарно 461,82 рубля).</w:t>
      </w:r>
    </w:p>
    <w:p w:rsidR="00092679" w:rsidRPr="006022E2" w:rsidRDefault="00092679" w:rsidP="00092679">
      <w:pPr>
        <w:spacing w:after="0" w:line="240" w:lineRule="auto"/>
        <w:ind w:firstLine="709"/>
        <w:jc w:val="both"/>
        <w:rPr>
          <w:rFonts w:ascii="Times New Roman" w:eastAsia="Calibri" w:hAnsi="Times New Roman" w:cs="Times New Roman"/>
          <w:sz w:val="24"/>
          <w:szCs w:val="24"/>
        </w:rPr>
      </w:pPr>
      <w:r w:rsidRPr="006022E2">
        <w:rPr>
          <w:rFonts w:ascii="Times New Roman" w:eastAsia="Calibri" w:hAnsi="Times New Roman" w:cs="Times New Roman"/>
          <w:sz w:val="24"/>
          <w:szCs w:val="24"/>
        </w:rPr>
        <w:t xml:space="preserve">Значительный объем инвестиций направляется в систему поддержки многодетных семей. </w:t>
      </w:r>
      <w:r w:rsidRPr="006022E2">
        <w:rPr>
          <w:rFonts w:ascii="Times New Roman" w:eastAsia="Calibri" w:hAnsi="Times New Roman" w:cs="Times New Roman"/>
          <w:b/>
          <w:sz w:val="24"/>
          <w:szCs w:val="24"/>
        </w:rPr>
        <w:t>С 1 января 2015 года реализуется программа семейного</w:t>
      </w:r>
      <w:r w:rsidRPr="006022E2">
        <w:rPr>
          <w:rFonts w:ascii="Times New Roman" w:hAnsi="Times New Roman" w:cs="Times New Roman"/>
          <w:b/>
          <w:sz w:val="24"/>
          <w:szCs w:val="24"/>
        </w:rPr>
        <w:t xml:space="preserve"> капитала</w:t>
      </w:r>
      <w:r w:rsidRPr="006022E2">
        <w:rPr>
          <w:rFonts w:ascii="Times New Roman" w:hAnsi="Times New Roman" w:cs="Times New Roman"/>
          <w:sz w:val="24"/>
          <w:szCs w:val="24"/>
        </w:rPr>
        <w:t>, рассчитанная до 31 декабря 2019 г. включительно.</w:t>
      </w:r>
      <w:r w:rsidRPr="006022E2">
        <w:rPr>
          <w:rFonts w:ascii="Times New Roman" w:eastAsia="Calibri" w:hAnsi="Times New Roman" w:cs="Times New Roman"/>
          <w:sz w:val="24"/>
          <w:szCs w:val="24"/>
        </w:rPr>
        <w:t xml:space="preserve"> </w:t>
      </w:r>
      <w:r w:rsidRPr="006022E2">
        <w:rPr>
          <w:rFonts w:ascii="Times New Roman" w:hAnsi="Times New Roman" w:cs="Times New Roman"/>
          <w:sz w:val="24"/>
          <w:szCs w:val="24"/>
        </w:rPr>
        <w:t xml:space="preserve">Основными </w:t>
      </w:r>
      <w:r w:rsidRPr="006022E2">
        <w:rPr>
          <w:rFonts w:ascii="Times New Roman" w:hAnsi="Times New Roman" w:cs="Times New Roman"/>
          <w:b/>
          <w:sz w:val="24"/>
          <w:szCs w:val="24"/>
        </w:rPr>
        <w:t>условиями предоставления семейного капитала являются</w:t>
      </w:r>
      <w:r w:rsidRPr="006022E2">
        <w:rPr>
          <w:rFonts w:ascii="Times New Roman" w:hAnsi="Times New Roman" w:cs="Times New Roman"/>
          <w:sz w:val="24"/>
          <w:szCs w:val="24"/>
        </w:rPr>
        <w:t>: рождение, усыновление (удочерение) третьего или последующих детей в обозначенный выше период, гражданство Республики Беларусь одного из родителей и постоянное проживание на территории Беларуси.</w:t>
      </w:r>
      <w:r w:rsidRPr="006022E2">
        <w:rPr>
          <w:sz w:val="24"/>
          <w:szCs w:val="24"/>
        </w:rPr>
        <w:t xml:space="preserve"> </w:t>
      </w:r>
      <w:r w:rsidRPr="006022E2">
        <w:rPr>
          <w:rFonts w:ascii="Times New Roman" w:eastAsia="Calibri" w:hAnsi="Times New Roman" w:cs="Times New Roman"/>
          <w:sz w:val="24"/>
          <w:szCs w:val="24"/>
        </w:rPr>
        <w:t xml:space="preserve">Цель программы – увеличение количества детей, рожденных третьими и последующими, и долгосрочная поддержка многодетных семей. </w:t>
      </w:r>
    </w:p>
    <w:p w:rsidR="00092679" w:rsidRPr="006022E2" w:rsidRDefault="00092679" w:rsidP="00092679">
      <w:pPr>
        <w:autoSpaceDE w:val="0"/>
        <w:autoSpaceDN w:val="0"/>
        <w:adjustRightInd w:val="0"/>
        <w:spacing w:after="0" w:line="240" w:lineRule="auto"/>
        <w:ind w:firstLine="709"/>
        <w:jc w:val="both"/>
        <w:rPr>
          <w:rFonts w:ascii="Times New Roman" w:eastAsia="Calibri" w:hAnsi="Times New Roman" w:cs="Times New Roman"/>
          <w:i/>
          <w:sz w:val="24"/>
          <w:szCs w:val="24"/>
        </w:rPr>
      </w:pPr>
      <w:r w:rsidRPr="006022E2">
        <w:rPr>
          <w:rFonts w:ascii="Times New Roman" w:eastAsia="Calibri" w:hAnsi="Times New Roman" w:cs="Times New Roman"/>
          <w:i/>
          <w:sz w:val="24"/>
          <w:szCs w:val="24"/>
        </w:rPr>
        <w:t xml:space="preserve">По состоянию на 12 августа 2019 г. в Горецком районе назначено 285 «Семейных капиталов» на общую сумму </w:t>
      </w:r>
      <w:r w:rsidRPr="006022E2">
        <w:rPr>
          <w:rFonts w:ascii="Times New Roman" w:eastAsia="Calibri" w:hAnsi="Times New Roman" w:cs="Times New Roman"/>
          <w:i/>
          <w:spacing w:val="-6"/>
          <w:sz w:val="24"/>
          <w:szCs w:val="24"/>
        </w:rPr>
        <w:t xml:space="preserve"> </w:t>
      </w:r>
      <w:r w:rsidRPr="006022E2">
        <w:rPr>
          <w:rFonts w:ascii="Times New Roman" w:eastAsia="Calibri" w:hAnsi="Times New Roman" w:cs="Times New Roman"/>
          <w:b/>
          <w:i/>
          <w:spacing w:val="-6"/>
          <w:sz w:val="24"/>
          <w:szCs w:val="24"/>
        </w:rPr>
        <w:t>2850 тыс. долларов США</w:t>
      </w:r>
      <w:r w:rsidRPr="006022E2">
        <w:rPr>
          <w:rFonts w:ascii="Times New Roman" w:eastAsia="Calibri" w:hAnsi="Times New Roman" w:cs="Times New Roman"/>
          <w:i/>
          <w:spacing w:val="-6"/>
          <w:sz w:val="24"/>
          <w:szCs w:val="24"/>
        </w:rPr>
        <w:t>.</w:t>
      </w:r>
    </w:p>
    <w:p w:rsidR="00092679" w:rsidRPr="006022E2" w:rsidRDefault="00092679" w:rsidP="00092679">
      <w:pPr>
        <w:spacing w:after="0" w:line="240" w:lineRule="auto"/>
        <w:ind w:firstLine="709"/>
        <w:jc w:val="both"/>
        <w:rPr>
          <w:rFonts w:ascii="Times New Roman" w:hAnsi="Times New Roman" w:cs="Times New Roman"/>
          <w:i/>
          <w:sz w:val="24"/>
          <w:szCs w:val="24"/>
        </w:rPr>
      </w:pPr>
      <w:r w:rsidRPr="006022E2">
        <w:rPr>
          <w:rFonts w:ascii="Times New Roman" w:hAnsi="Times New Roman" w:cs="Times New Roman"/>
          <w:b/>
          <w:sz w:val="24"/>
          <w:szCs w:val="24"/>
        </w:rPr>
        <w:t xml:space="preserve">Президент Республики Беларусь </w:t>
      </w:r>
      <w:proofErr w:type="spellStart"/>
      <w:r w:rsidRPr="006022E2">
        <w:rPr>
          <w:rFonts w:ascii="Times New Roman" w:hAnsi="Times New Roman" w:cs="Times New Roman"/>
          <w:b/>
          <w:sz w:val="24"/>
          <w:szCs w:val="24"/>
        </w:rPr>
        <w:t>А.Г.Лукашенко</w:t>
      </w:r>
      <w:proofErr w:type="spellEnd"/>
      <w:r w:rsidRPr="006022E2">
        <w:rPr>
          <w:rFonts w:ascii="Times New Roman" w:hAnsi="Times New Roman" w:cs="Times New Roman"/>
          <w:sz w:val="24"/>
          <w:szCs w:val="24"/>
        </w:rPr>
        <w:t xml:space="preserve">, выступая с ежегодным Посланием белорусскому народу и Национальному собранию, </w:t>
      </w:r>
      <w:r w:rsidRPr="006022E2">
        <w:rPr>
          <w:rFonts w:ascii="Times New Roman" w:hAnsi="Times New Roman" w:cs="Times New Roman"/>
          <w:b/>
          <w:sz w:val="24"/>
          <w:szCs w:val="24"/>
        </w:rPr>
        <w:t>поручил Правительству продлить программу семейного капитала на новый пятилетний срок</w:t>
      </w:r>
      <w:r w:rsidRPr="006022E2">
        <w:rPr>
          <w:rFonts w:ascii="Times New Roman" w:hAnsi="Times New Roman" w:cs="Times New Roman"/>
          <w:sz w:val="24"/>
          <w:szCs w:val="24"/>
        </w:rPr>
        <w:t xml:space="preserve">. </w:t>
      </w:r>
    </w:p>
    <w:p w:rsidR="00092679" w:rsidRPr="006022E2" w:rsidRDefault="00092679" w:rsidP="00092679">
      <w:pPr>
        <w:spacing w:after="0" w:line="240" w:lineRule="auto"/>
        <w:ind w:firstLine="709"/>
        <w:jc w:val="both"/>
        <w:rPr>
          <w:rFonts w:ascii="Times New Roman" w:hAnsi="Times New Roman" w:cs="Times New Roman"/>
          <w:i/>
          <w:sz w:val="24"/>
          <w:szCs w:val="24"/>
        </w:rPr>
      </w:pPr>
      <w:r w:rsidRPr="006022E2">
        <w:rPr>
          <w:rFonts w:ascii="Times New Roman" w:hAnsi="Times New Roman" w:cs="Times New Roman"/>
          <w:b/>
          <w:i/>
          <w:sz w:val="24"/>
          <w:szCs w:val="24"/>
          <w:u w:val="single"/>
        </w:rPr>
        <w:t>Система государственной адресной социальной помощи</w:t>
      </w:r>
      <w:r w:rsidRPr="006022E2">
        <w:rPr>
          <w:rFonts w:ascii="Times New Roman" w:hAnsi="Times New Roman" w:cs="Times New Roman"/>
          <w:i/>
          <w:sz w:val="24"/>
          <w:szCs w:val="24"/>
        </w:rPr>
        <w:t xml:space="preserve"> </w:t>
      </w:r>
      <w:r w:rsidRPr="006022E2">
        <w:rPr>
          <w:rFonts w:ascii="Times New Roman" w:hAnsi="Times New Roman" w:cs="Times New Roman"/>
          <w:i/>
          <w:sz w:val="24"/>
          <w:szCs w:val="24"/>
        </w:rPr>
        <w:br/>
        <w:t>(далее – ГАСП)</w:t>
      </w:r>
      <w:r w:rsidRPr="006022E2">
        <w:rPr>
          <w:rFonts w:ascii="Times New Roman" w:eastAsia="Calibri" w:hAnsi="Times New Roman" w:cs="Times New Roman"/>
          <w:sz w:val="24"/>
          <w:szCs w:val="24"/>
        </w:rPr>
        <w:t xml:space="preserve"> </w:t>
      </w:r>
      <w:r w:rsidRPr="006022E2">
        <w:rPr>
          <w:rFonts w:ascii="Times New Roman" w:eastAsia="Calibri" w:hAnsi="Times New Roman" w:cs="Times New Roman"/>
          <w:sz w:val="24"/>
          <w:szCs w:val="24"/>
        </w:rPr>
        <w:t>функционирует</w:t>
      </w:r>
      <w:r w:rsidRPr="006022E2">
        <w:rPr>
          <w:rFonts w:ascii="Times New Roman" w:hAnsi="Times New Roman" w:cs="Times New Roman"/>
          <w:i/>
          <w:sz w:val="24"/>
          <w:szCs w:val="24"/>
        </w:rPr>
        <w:t xml:space="preserve"> </w:t>
      </w:r>
      <w:r w:rsidRPr="006022E2">
        <w:rPr>
          <w:rFonts w:ascii="Times New Roman" w:eastAsia="Calibri" w:hAnsi="Times New Roman" w:cs="Times New Roman"/>
          <w:sz w:val="24"/>
          <w:szCs w:val="24"/>
        </w:rPr>
        <w:t>для оказания временной материальной поддержки малообеспеченным и находящимся в трудной жизненной ситуации гражданам и семьям.</w:t>
      </w:r>
      <w:r w:rsidRPr="006022E2">
        <w:rPr>
          <w:rFonts w:ascii="Times New Roman" w:hAnsi="Times New Roman" w:cs="Times New Roman"/>
          <w:sz w:val="24"/>
          <w:szCs w:val="24"/>
        </w:rPr>
        <w:t xml:space="preserve"> В основу данной системы положен </w:t>
      </w:r>
      <w:r w:rsidRPr="006022E2">
        <w:rPr>
          <w:rFonts w:ascii="Times New Roman" w:hAnsi="Times New Roman" w:cs="Times New Roman"/>
          <w:b/>
          <w:sz w:val="24"/>
          <w:szCs w:val="24"/>
        </w:rPr>
        <w:t>принцип адресного предоставления социальной помощи наиболее нуждающимся семьям и гражданам</w:t>
      </w:r>
      <w:r w:rsidRPr="006022E2">
        <w:rPr>
          <w:rFonts w:ascii="Times New Roman" w:hAnsi="Times New Roman" w:cs="Times New Roman"/>
          <w:sz w:val="24"/>
          <w:szCs w:val="24"/>
        </w:rPr>
        <w:t>. В качестве критерия нуждаемости выступает БПМ</w:t>
      </w:r>
      <w:r w:rsidRPr="006022E2">
        <w:rPr>
          <w:rFonts w:ascii="Times New Roman" w:hAnsi="Times New Roman" w:cs="Times New Roman"/>
          <w:spacing w:val="-2"/>
          <w:sz w:val="24"/>
          <w:szCs w:val="24"/>
        </w:rPr>
        <w:t>.</w:t>
      </w:r>
    </w:p>
    <w:p w:rsidR="00092679" w:rsidRPr="006022E2" w:rsidRDefault="00092679" w:rsidP="00092679">
      <w:pPr>
        <w:spacing w:after="0" w:line="240" w:lineRule="auto"/>
        <w:ind w:firstLine="709"/>
        <w:jc w:val="both"/>
        <w:rPr>
          <w:rFonts w:ascii="Times New Roman" w:eastAsia="Calibri" w:hAnsi="Times New Roman" w:cs="Times New Roman"/>
          <w:bCs/>
          <w:sz w:val="24"/>
          <w:szCs w:val="24"/>
        </w:rPr>
      </w:pPr>
      <w:r w:rsidRPr="006022E2">
        <w:rPr>
          <w:rFonts w:ascii="Times New Roman" w:eastAsia="Calibri" w:hAnsi="Times New Roman" w:cs="Times New Roman"/>
          <w:b/>
          <w:bCs/>
          <w:sz w:val="24"/>
          <w:szCs w:val="24"/>
        </w:rPr>
        <w:t>Система</w:t>
      </w:r>
      <w:r w:rsidRPr="006022E2">
        <w:rPr>
          <w:rFonts w:ascii="Times New Roman" w:eastAsia="Calibri" w:hAnsi="Times New Roman" w:cs="Times New Roman"/>
          <w:bCs/>
          <w:sz w:val="24"/>
          <w:szCs w:val="24"/>
        </w:rPr>
        <w:t xml:space="preserve"> </w:t>
      </w:r>
      <w:r w:rsidRPr="006022E2">
        <w:rPr>
          <w:rFonts w:ascii="Times New Roman" w:eastAsia="Calibri" w:hAnsi="Times New Roman" w:cs="Times New Roman"/>
          <w:b/>
          <w:bCs/>
          <w:sz w:val="24"/>
          <w:szCs w:val="24"/>
        </w:rPr>
        <w:t>ГАСП включает четыре социальные выплаты</w:t>
      </w:r>
      <w:r w:rsidRPr="006022E2">
        <w:rPr>
          <w:rFonts w:ascii="Times New Roman" w:eastAsia="Calibri" w:hAnsi="Times New Roman" w:cs="Times New Roman"/>
          <w:bCs/>
          <w:sz w:val="24"/>
          <w:szCs w:val="24"/>
        </w:rPr>
        <w:t>:</w:t>
      </w:r>
    </w:p>
    <w:p w:rsidR="00092679" w:rsidRPr="006022E2" w:rsidRDefault="00092679" w:rsidP="00092679">
      <w:pPr>
        <w:pStyle w:val="ad"/>
        <w:numPr>
          <w:ilvl w:val="0"/>
          <w:numId w:val="3"/>
        </w:numPr>
        <w:autoSpaceDE w:val="0"/>
        <w:autoSpaceDN w:val="0"/>
        <w:adjustRightInd w:val="0"/>
        <w:spacing w:after="0" w:line="240" w:lineRule="auto"/>
        <w:jc w:val="both"/>
        <w:outlineLvl w:val="0"/>
        <w:rPr>
          <w:rFonts w:ascii="Times New Roman" w:eastAsia="Calibri" w:hAnsi="Times New Roman" w:cs="Times New Roman"/>
          <w:bCs/>
          <w:sz w:val="24"/>
          <w:szCs w:val="24"/>
        </w:rPr>
      </w:pPr>
      <w:r w:rsidRPr="006022E2">
        <w:rPr>
          <w:rFonts w:ascii="Times New Roman" w:eastAsia="Calibri" w:hAnsi="Times New Roman" w:cs="Times New Roman"/>
          <w:b/>
          <w:bCs/>
          <w:sz w:val="24"/>
          <w:szCs w:val="24"/>
        </w:rPr>
        <w:t>ежемесячное социальное пособие</w:t>
      </w:r>
      <w:r w:rsidRPr="006022E2">
        <w:rPr>
          <w:rFonts w:ascii="Times New Roman" w:eastAsia="Calibri" w:hAnsi="Times New Roman" w:cs="Times New Roman"/>
          <w:bCs/>
          <w:sz w:val="24"/>
          <w:szCs w:val="24"/>
        </w:rPr>
        <w:t xml:space="preserve"> для граждан, среднедушевой доход которых по объективным причинам ниже</w:t>
      </w:r>
      <w:r w:rsidRPr="006022E2">
        <w:rPr>
          <w:rFonts w:ascii="Times New Roman" w:hAnsi="Times New Roman" w:cs="Times New Roman"/>
          <w:sz w:val="24"/>
          <w:szCs w:val="24"/>
        </w:rPr>
        <w:t xml:space="preserve"> наибольшей величины БПМ за два последних квартала (далее – критерий нуждаемости) (с 1 августа 2019 г. – 230,91 руб.)</w:t>
      </w:r>
      <w:r w:rsidRPr="006022E2">
        <w:rPr>
          <w:rFonts w:ascii="Times New Roman" w:eastAsia="Calibri" w:hAnsi="Times New Roman" w:cs="Times New Roman"/>
          <w:bCs/>
          <w:sz w:val="24"/>
          <w:szCs w:val="24"/>
        </w:rPr>
        <w:t>, в размере, составляющем положительную разность между критерием нуждаемости и среднедушевым доходом гражданина. Назначается на период от 1 до 12 месяцев;</w:t>
      </w:r>
    </w:p>
    <w:p w:rsidR="00092679" w:rsidRPr="006022E2" w:rsidRDefault="00092679" w:rsidP="00092679">
      <w:pPr>
        <w:pStyle w:val="ad"/>
        <w:numPr>
          <w:ilvl w:val="0"/>
          <w:numId w:val="3"/>
        </w:numPr>
        <w:autoSpaceDE w:val="0"/>
        <w:autoSpaceDN w:val="0"/>
        <w:adjustRightInd w:val="0"/>
        <w:spacing w:after="0" w:line="240" w:lineRule="auto"/>
        <w:jc w:val="both"/>
        <w:outlineLvl w:val="0"/>
        <w:rPr>
          <w:rFonts w:ascii="Times New Roman" w:eastAsia="Calibri" w:hAnsi="Times New Roman" w:cs="Times New Roman"/>
          <w:bCs/>
          <w:sz w:val="24"/>
          <w:szCs w:val="24"/>
        </w:rPr>
      </w:pPr>
      <w:r w:rsidRPr="006022E2">
        <w:rPr>
          <w:rFonts w:ascii="Times New Roman" w:eastAsia="Calibri" w:hAnsi="Times New Roman" w:cs="Times New Roman"/>
          <w:b/>
          <w:bCs/>
          <w:sz w:val="24"/>
          <w:szCs w:val="24"/>
        </w:rPr>
        <w:t>единовременное социальное пособие</w:t>
      </w:r>
      <w:r w:rsidRPr="006022E2">
        <w:rPr>
          <w:rFonts w:ascii="Times New Roman" w:eastAsia="Calibri" w:hAnsi="Times New Roman" w:cs="Times New Roman"/>
          <w:bCs/>
          <w:sz w:val="24"/>
          <w:szCs w:val="24"/>
        </w:rPr>
        <w:t xml:space="preserve"> для граждан, </w:t>
      </w:r>
      <w:r w:rsidRPr="006022E2">
        <w:rPr>
          <w:rFonts w:ascii="Times New Roman" w:hAnsi="Times New Roman" w:cs="Times New Roman"/>
          <w:sz w:val="24"/>
          <w:szCs w:val="24"/>
        </w:rPr>
        <w:t>находящихся в трудной жизненной ситуации, с доходами ниже 150% критерия нуждаемости (с 1 августа 2019 г. – 346,37 руб.). Назначается, как правило, 1 раз в год в размере до 10 БПМ</w:t>
      </w:r>
      <w:r w:rsidRPr="006022E2">
        <w:rPr>
          <w:rFonts w:ascii="Times New Roman" w:eastAsia="Calibri" w:hAnsi="Times New Roman" w:cs="Times New Roman"/>
          <w:bCs/>
          <w:sz w:val="24"/>
          <w:szCs w:val="24"/>
        </w:rPr>
        <w:t xml:space="preserve">; </w:t>
      </w:r>
    </w:p>
    <w:p w:rsidR="00092679" w:rsidRPr="006022E2" w:rsidRDefault="00092679" w:rsidP="00092679">
      <w:pPr>
        <w:pStyle w:val="ad"/>
        <w:numPr>
          <w:ilvl w:val="0"/>
          <w:numId w:val="3"/>
        </w:numPr>
        <w:autoSpaceDE w:val="0"/>
        <w:autoSpaceDN w:val="0"/>
        <w:adjustRightInd w:val="0"/>
        <w:spacing w:after="0" w:line="240" w:lineRule="auto"/>
        <w:jc w:val="both"/>
        <w:outlineLvl w:val="0"/>
        <w:rPr>
          <w:rFonts w:ascii="Times New Roman" w:eastAsia="Calibri" w:hAnsi="Times New Roman" w:cs="Times New Roman"/>
          <w:bCs/>
          <w:sz w:val="24"/>
          <w:szCs w:val="24"/>
        </w:rPr>
      </w:pPr>
      <w:r w:rsidRPr="006022E2">
        <w:rPr>
          <w:rFonts w:ascii="Times New Roman" w:eastAsia="Calibri" w:hAnsi="Times New Roman" w:cs="Times New Roman"/>
          <w:b/>
          <w:bCs/>
          <w:sz w:val="24"/>
          <w:szCs w:val="24"/>
        </w:rPr>
        <w:t xml:space="preserve">социальное пособие для возмещения затрат на приобретение подгузников для детей-инвалидов </w:t>
      </w:r>
      <w:r w:rsidRPr="006022E2">
        <w:rPr>
          <w:rFonts w:ascii="Times New Roman" w:eastAsia="Calibri" w:hAnsi="Times New Roman" w:cs="Times New Roman"/>
          <w:bCs/>
          <w:sz w:val="24"/>
          <w:szCs w:val="24"/>
        </w:rPr>
        <w:t xml:space="preserve">в возрасте до 18 лет, имеющих IV степень утраты здоровья, </w:t>
      </w:r>
      <w:r w:rsidRPr="006022E2">
        <w:rPr>
          <w:rFonts w:ascii="Times New Roman" w:eastAsia="Calibri" w:hAnsi="Times New Roman" w:cs="Times New Roman"/>
          <w:b/>
          <w:bCs/>
          <w:sz w:val="24"/>
          <w:szCs w:val="24"/>
        </w:rPr>
        <w:t>инвалидов I группы</w:t>
      </w:r>
      <w:r w:rsidRPr="006022E2">
        <w:rPr>
          <w:rFonts w:ascii="Times New Roman" w:eastAsia="Calibri" w:hAnsi="Times New Roman" w:cs="Times New Roman"/>
          <w:bCs/>
          <w:sz w:val="24"/>
          <w:szCs w:val="24"/>
        </w:rPr>
        <w:t xml:space="preserve">. Назначается в год в размере до 6 </w:t>
      </w:r>
      <w:r w:rsidRPr="006022E2">
        <w:rPr>
          <w:rFonts w:ascii="Times New Roman" w:hAnsi="Times New Roman" w:cs="Times New Roman"/>
          <w:sz w:val="24"/>
          <w:szCs w:val="24"/>
        </w:rPr>
        <w:t>БПМ</w:t>
      </w:r>
      <w:r w:rsidRPr="006022E2">
        <w:rPr>
          <w:rFonts w:ascii="Times New Roman" w:eastAsia="Calibri" w:hAnsi="Times New Roman" w:cs="Times New Roman"/>
          <w:bCs/>
          <w:sz w:val="24"/>
          <w:szCs w:val="24"/>
        </w:rPr>
        <w:t>;</w:t>
      </w:r>
    </w:p>
    <w:p w:rsidR="00092679" w:rsidRPr="006022E2" w:rsidRDefault="00092679" w:rsidP="00092679">
      <w:pPr>
        <w:pStyle w:val="ad"/>
        <w:numPr>
          <w:ilvl w:val="0"/>
          <w:numId w:val="3"/>
        </w:numPr>
        <w:spacing w:after="0" w:line="240" w:lineRule="auto"/>
        <w:jc w:val="both"/>
        <w:rPr>
          <w:rFonts w:ascii="Times New Roman" w:eastAsia="Calibri" w:hAnsi="Times New Roman" w:cs="Times New Roman"/>
          <w:bCs/>
          <w:sz w:val="24"/>
          <w:szCs w:val="24"/>
        </w:rPr>
      </w:pPr>
      <w:r w:rsidRPr="006022E2">
        <w:rPr>
          <w:rFonts w:ascii="Times New Roman" w:eastAsia="Calibri" w:hAnsi="Times New Roman" w:cs="Times New Roman"/>
          <w:b/>
          <w:bCs/>
          <w:sz w:val="24"/>
          <w:szCs w:val="24"/>
        </w:rPr>
        <w:lastRenderedPageBreak/>
        <w:t>о</w:t>
      </w:r>
      <w:r w:rsidRPr="006022E2">
        <w:rPr>
          <w:rFonts w:ascii="Times New Roman" w:eastAsia="Calibri" w:hAnsi="Times New Roman" w:cs="Times New Roman"/>
          <w:b/>
          <w:bCs/>
          <w:spacing w:val="-6"/>
          <w:sz w:val="24"/>
          <w:szCs w:val="24"/>
        </w:rPr>
        <w:t>беспечение продуктами питания детей первых двух лет жизни</w:t>
      </w:r>
      <w:r w:rsidRPr="006022E2">
        <w:rPr>
          <w:rFonts w:ascii="Times New Roman" w:eastAsia="Calibri" w:hAnsi="Times New Roman" w:cs="Times New Roman"/>
          <w:bCs/>
          <w:spacing w:val="-6"/>
          <w:sz w:val="24"/>
          <w:szCs w:val="24"/>
        </w:rPr>
        <w:t xml:space="preserve"> –</w:t>
      </w:r>
      <w:r w:rsidRPr="006022E2">
        <w:rPr>
          <w:rFonts w:ascii="Times New Roman" w:eastAsia="Calibri" w:hAnsi="Times New Roman" w:cs="Times New Roman"/>
          <w:bCs/>
          <w:sz w:val="24"/>
          <w:szCs w:val="24"/>
        </w:rPr>
        <w:t xml:space="preserve"> предоставляется малообеспеченным семьям, а при рождении и воспитании двоих и более детей одновременно – без учета уровня доходов семьи. Предоставляется в натуральной форме в размере стоимости набора продуктов питания в соответствии с возрастом ребенка на каждые 6 месяцев до достижения ребенком возраста двух лет.</w:t>
      </w:r>
    </w:p>
    <w:p w:rsidR="00092679" w:rsidRPr="006022E2" w:rsidRDefault="00092679" w:rsidP="00092679">
      <w:pPr>
        <w:spacing w:after="0" w:line="240" w:lineRule="auto"/>
        <w:ind w:firstLine="709"/>
        <w:jc w:val="both"/>
        <w:rPr>
          <w:rFonts w:ascii="Times New Roman" w:eastAsia="Calibri" w:hAnsi="Times New Roman" w:cs="Times New Roman"/>
          <w:sz w:val="24"/>
          <w:szCs w:val="24"/>
        </w:rPr>
      </w:pPr>
      <w:r w:rsidRPr="006022E2">
        <w:rPr>
          <w:rFonts w:ascii="Times New Roman" w:eastAsia="Calibri" w:hAnsi="Times New Roman" w:cs="Times New Roman"/>
          <w:sz w:val="24"/>
          <w:szCs w:val="24"/>
        </w:rPr>
        <w:t>Основными получателями ежемесячного и единовременного социальных пособий являются многодетные и неполные семьи, воспитывающие несовершеннолетних детей.</w:t>
      </w:r>
    </w:p>
    <w:p w:rsidR="00092679" w:rsidRPr="006022E2" w:rsidRDefault="00092679" w:rsidP="00092679">
      <w:pPr>
        <w:spacing w:after="0" w:line="240" w:lineRule="auto"/>
        <w:jc w:val="both"/>
        <w:rPr>
          <w:rFonts w:ascii="Times New Roman" w:eastAsia="Calibri" w:hAnsi="Times New Roman" w:cs="Times New Roman"/>
          <w:b/>
          <w:i/>
          <w:sz w:val="24"/>
          <w:szCs w:val="24"/>
        </w:rPr>
      </w:pPr>
      <w:r w:rsidRPr="006022E2">
        <w:rPr>
          <w:rFonts w:ascii="Times New Roman" w:eastAsia="Calibri" w:hAnsi="Times New Roman" w:cs="Times New Roman"/>
          <w:b/>
          <w:i/>
          <w:sz w:val="24"/>
          <w:szCs w:val="24"/>
        </w:rPr>
        <w:t>Справочно.</w:t>
      </w:r>
    </w:p>
    <w:p w:rsidR="00092679" w:rsidRPr="006022E2" w:rsidRDefault="00092679" w:rsidP="00092679">
      <w:pPr>
        <w:spacing w:after="0" w:line="240" w:lineRule="auto"/>
        <w:ind w:left="708" w:firstLine="709"/>
        <w:jc w:val="both"/>
        <w:rPr>
          <w:rFonts w:ascii="Times New Roman" w:eastAsia="Calibri" w:hAnsi="Times New Roman" w:cs="Times New Roman"/>
          <w:bCs/>
          <w:i/>
          <w:sz w:val="24"/>
          <w:szCs w:val="24"/>
        </w:rPr>
      </w:pPr>
      <w:r w:rsidRPr="006022E2">
        <w:rPr>
          <w:rFonts w:ascii="Times New Roman" w:eastAsia="Calibri" w:hAnsi="Times New Roman" w:cs="Times New Roman"/>
          <w:i/>
          <w:sz w:val="24"/>
          <w:szCs w:val="24"/>
        </w:rPr>
        <w:t xml:space="preserve">В </w:t>
      </w:r>
      <w:r w:rsidRPr="006022E2">
        <w:rPr>
          <w:rFonts w:ascii="Times New Roman" w:eastAsia="Calibri" w:hAnsi="Times New Roman" w:cs="Times New Roman"/>
          <w:i/>
          <w:sz w:val="24"/>
          <w:szCs w:val="24"/>
        </w:rPr>
        <w:t xml:space="preserve">Горецком районе в </w:t>
      </w:r>
      <w:r w:rsidRPr="006022E2">
        <w:rPr>
          <w:rFonts w:ascii="Times New Roman" w:eastAsia="Calibri" w:hAnsi="Times New Roman" w:cs="Times New Roman"/>
          <w:i/>
          <w:sz w:val="24"/>
          <w:szCs w:val="24"/>
        </w:rPr>
        <w:t>2016 году системой ГАСП было охвачено 1650  человек, в 2017 году – 1590 человек, в 2018 году – 2272 человек, за 6 месяцев 2019 г. – 953  человека.</w:t>
      </w:r>
    </w:p>
    <w:p w:rsidR="00092679" w:rsidRPr="006022E2" w:rsidRDefault="00092679" w:rsidP="0009267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Одновременно </w:t>
      </w:r>
      <w:r w:rsidRPr="006022E2">
        <w:rPr>
          <w:rFonts w:ascii="Times New Roman" w:hAnsi="Times New Roman" w:cs="Times New Roman"/>
          <w:b/>
          <w:sz w:val="24"/>
          <w:szCs w:val="24"/>
        </w:rPr>
        <w:t>при предоставлении ГАСП</w:t>
      </w:r>
      <w:r w:rsidRPr="006022E2">
        <w:rPr>
          <w:rFonts w:ascii="Times New Roman" w:hAnsi="Times New Roman" w:cs="Times New Roman"/>
          <w:sz w:val="24"/>
          <w:szCs w:val="24"/>
        </w:rPr>
        <w:t xml:space="preserve"> </w:t>
      </w:r>
      <w:r w:rsidRPr="006022E2">
        <w:rPr>
          <w:rFonts w:ascii="Times New Roman" w:hAnsi="Times New Roman" w:cs="Times New Roman"/>
          <w:b/>
          <w:sz w:val="24"/>
          <w:szCs w:val="24"/>
        </w:rPr>
        <w:t>реализуются меры, направленные на профилактику иждивенчества</w:t>
      </w:r>
      <w:r w:rsidRPr="006022E2">
        <w:rPr>
          <w:rFonts w:ascii="Times New Roman" w:hAnsi="Times New Roman" w:cs="Times New Roman"/>
          <w:sz w:val="24"/>
          <w:szCs w:val="24"/>
        </w:rPr>
        <w:t>. Объективность наличия низкого дохода в семье оценивается посредством применения многочисленных фильтров. Для трудоспособных получателей помощи составляются планы по самостоятельному улучшению своего материального положения. При невыполнении мероприятий такого плана по субъективным причинам в случае повторного обращения помощь не оказывается.</w:t>
      </w:r>
    </w:p>
    <w:p w:rsidR="00092679" w:rsidRPr="006022E2" w:rsidRDefault="00092679" w:rsidP="00092679">
      <w:pPr>
        <w:spacing w:after="0" w:line="240" w:lineRule="auto"/>
        <w:ind w:firstLine="709"/>
        <w:jc w:val="both"/>
        <w:rPr>
          <w:rFonts w:ascii="Times New Roman" w:hAnsi="Times New Roman" w:cs="Times New Roman"/>
          <w:b/>
          <w:i/>
          <w:sz w:val="24"/>
          <w:szCs w:val="24"/>
          <w:u w:val="single"/>
        </w:rPr>
      </w:pPr>
      <w:r w:rsidRPr="006022E2">
        <w:rPr>
          <w:rFonts w:ascii="Times New Roman" w:hAnsi="Times New Roman" w:cs="Times New Roman"/>
          <w:b/>
          <w:i/>
          <w:sz w:val="24"/>
          <w:szCs w:val="24"/>
          <w:u w:val="single"/>
        </w:rPr>
        <w:t>Система социального обслуживания семей с детьми</w:t>
      </w:r>
    </w:p>
    <w:p w:rsidR="00092679" w:rsidRPr="006022E2" w:rsidRDefault="00092679" w:rsidP="00092679">
      <w:pPr>
        <w:widowControl w:val="0"/>
        <w:spacing w:after="0" w:line="240" w:lineRule="auto"/>
        <w:ind w:firstLine="709"/>
        <w:jc w:val="both"/>
        <w:rPr>
          <w:rFonts w:ascii="Times New Roman" w:hAnsi="Times New Roman"/>
          <w:sz w:val="24"/>
          <w:szCs w:val="24"/>
        </w:rPr>
      </w:pPr>
      <w:r w:rsidRPr="006022E2">
        <w:rPr>
          <w:rFonts w:ascii="Times New Roman" w:hAnsi="Times New Roman"/>
          <w:sz w:val="24"/>
          <w:szCs w:val="24"/>
        </w:rPr>
        <w:t>В Горецком районе функционирует учреждение «Горецкий районный центр социального обслуживания населения (далее – центр).</w:t>
      </w:r>
    </w:p>
    <w:p w:rsidR="00092679" w:rsidRPr="006022E2" w:rsidRDefault="00092679" w:rsidP="00092679">
      <w:pPr>
        <w:widowControl w:val="0"/>
        <w:spacing w:after="0" w:line="240" w:lineRule="auto"/>
        <w:ind w:firstLine="709"/>
        <w:jc w:val="both"/>
        <w:rPr>
          <w:rFonts w:ascii="Times New Roman" w:hAnsi="Times New Roman"/>
          <w:sz w:val="24"/>
          <w:szCs w:val="24"/>
        </w:rPr>
      </w:pPr>
      <w:r w:rsidRPr="006022E2">
        <w:rPr>
          <w:rFonts w:ascii="Times New Roman" w:hAnsi="Times New Roman"/>
          <w:sz w:val="24"/>
          <w:szCs w:val="24"/>
        </w:rPr>
        <w:t xml:space="preserve">В центре созданы банки данных различных категорий семей, нуждающихся в социальной поддержке и помощи. Они включают информацию об условиях проживания семей, занятости родителей, воспитывающих несовершеннолетних детей, факторах социального неблагополучия и др. </w:t>
      </w:r>
    </w:p>
    <w:p w:rsidR="00092679" w:rsidRPr="006022E2" w:rsidRDefault="00092679" w:rsidP="00092679">
      <w:pPr>
        <w:autoSpaceDE w:val="0"/>
        <w:autoSpaceDN w:val="0"/>
        <w:adjustRightInd w:val="0"/>
        <w:spacing w:after="0" w:line="240" w:lineRule="auto"/>
        <w:ind w:firstLine="709"/>
        <w:jc w:val="both"/>
        <w:rPr>
          <w:rFonts w:ascii="Times New Roman" w:hAnsi="Times New Roman" w:cs="Times New Roman"/>
          <w:sz w:val="24"/>
          <w:szCs w:val="24"/>
        </w:rPr>
      </w:pPr>
      <w:r w:rsidRPr="006022E2">
        <w:rPr>
          <w:rFonts w:ascii="Times New Roman" w:hAnsi="Times New Roman"/>
          <w:sz w:val="24"/>
          <w:szCs w:val="24"/>
        </w:rPr>
        <w:t xml:space="preserve">В названных центрах оказываются социально-посреднические, </w:t>
      </w:r>
      <w:r w:rsidRPr="006022E2">
        <w:rPr>
          <w:rFonts w:ascii="Times New Roman" w:hAnsi="Times New Roman"/>
          <w:spacing w:val="-6"/>
          <w:sz w:val="24"/>
          <w:szCs w:val="24"/>
        </w:rPr>
        <w:t>социально-психологические, консультационно-информационные услуги,</w:t>
      </w:r>
      <w:r w:rsidRPr="006022E2">
        <w:rPr>
          <w:rFonts w:ascii="Times New Roman" w:hAnsi="Times New Roman"/>
          <w:sz w:val="24"/>
          <w:szCs w:val="24"/>
        </w:rPr>
        <w:t xml:space="preserve"> услуги социального патроната, временного приюта и др.</w:t>
      </w:r>
    </w:p>
    <w:p w:rsidR="00092679" w:rsidRPr="006022E2" w:rsidRDefault="00092679" w:rsidP="00092679">
      <w:pPr>
        <w:spacing w:after="0" w:line="240" w:lineRule="auto"/>
        <w:ind w:firstLine="709"/>
        <w:jc w:val="both"/>
        <w:rPr>
          <w:rFonts w:ascii="Times New Roman" w:hAnsi="Times New Roman"/>
          <w:sz w:val="24"/>
          <w:szCs w:val="24"/>
        </w:rPr>
      </w:pPr>
      <w:r w:rsidRPr="006022E2">
        <w:rPr>
          <w:rFonts w:ascii="Times New Roman" w:hAnsi="Times New Roman"/>
          <w:b/>
          <w:spacing w:val="-10"/>
          <w:sz w:val="24"/>
          <w:szCs w:val="24"/>
        </w:rPr>
        <w:t>Наиболее востребованной у семей, воспитывающих детей, является</w:t>
      </w:r>
      <w:r w:rsidRPr="006022E2">
        <w:rPr>
          <w:rFonts w:ascii="Times New Roman" w:hAnsi="Times New Roman"/>
          <w:sz w:val="24"/>
          <w:szCs w:val="24"/>
        </w:rPr>
        <w:t xml:space="preserve"> </w:t>
      </w:r>
      <w:r w:rsidRPr="006022E2">
        <w:rPr>
          <w:rFonts w:ascii="Times New Roman" w:hAnsi="Times New Roman"/>
          <w:b/>
          <w:sz w:val="24"/>
          <w:szCs w:val="24"/>
        </w:rPr>
        <w:t>услуга почасового ухода за детьми</w:t>
      </w:r>
      <w:r w:rsidRPr="006022E2">
        <w:rPr>
          <w:rFonts w:ascii="Times New Roman" w:hAnsi="Times New Roman"/>
          <w:sz w:val="24"/>
          <w:szCs w:val="24"/>
        </w:rPr>
        <w:t xml:space="preserve"> (услуга няни). Она предоставляется семьям, воспитывающим двоих и более детей, родившихся одновременно (двойни, тройни) в возрасте до 3-х лет, детей-инвалидов в возрасте до 18 лет в пределах 20 часов в неделю (тройням – до 40 часов). </w:t>
      </w:r>
    </w:p>
    <w:p w:rsidR="00092679" w:rsidRPr="006022E2" w:rsidRDefault="00092679" w:rsidP="00092679">
      <w:pPr>
        <w:spacing w:after="0" w:line="240" w:lineRule="auto"/>
        <w:jc w:val="both"/>
        <w:rPr>
          <w:rFonts w:ascii="Times New Roman" w:hAnsi="Times New Roman" w:cs="Times New Roman"/>
          <w:b/>
          <w:i/>
          <w:sz w:val="24"/>
          <w:szCs w:val="24"/>
        </w:rPr>
      </w:pPr>
      <w:r w:rsidRPr="006022E2">
        <w:rPr>
          <w:rFonts w:ascii="Times New Roman" w:hAnsi="Times New Roman" w:cs="Times New Roman"/>
          <w:b/>
          <w:i/>
          <w:sz w:val="24"/>
          <w:szCs w:val="24"/>
        </w:rPr>
        <w:t>Справочно.</w:t>
      </w:r>
    </w:p>
    <w:p w:rsidR="00092679" w:rsidRPr="006022E2" w:rsidRDefault="00092679" w:rsidP="00092679">
      <w:pPr>
        <w:spacing w:after="0" w:line="240" w:lineRule="auto"/>
        <w:ind w:left="709" w:firstLine="709"/>
        <w:jc w:val="both"/>
        <w:rPr>
          <w:rFonts w:ascii="Times New Roman" w:hAnsi="Times New Roman" w:cs="Times New Roman"/>
          <w:i/>
          <w:sz w:val="24"/>
          <w:szCs w:val="24"/>
        </w:rPr>
      </w:pPr>
      <w:r w:rsidRPr="006022E2">
        <w:rPr>
          <w:rFonts w:ascii="Times New Roman" w:hAnsi="Times New Roman" w:cs="Times New Roman"/>
          <w:i/>
          <w:sz w:val="24"/>
          <w:szCs w:val="24"/>
        </w:rPr>
        <w:t xml:space="preserve">С 2018 года право на услугу няни предоставлено также семьям, где оба родителя либо один родитель в неполной семье являются инвалидами I и II групп. </w:t>
      </w:r>
    </w:p>
    <w:p w:rsidR="00092679" w:rsidRPr="006022E2" w:rsidRDefault="00092679" w:rsidP="00092679">
      <w:pPr>
        <w:spacing w:after="0" w:line="240" w:lineRule="auto"/>
        <w:ind w:firstLine="709"/>
        <w:jc w:val="both"/>
        <w:rPr>
          <w:rFonts w:ascii="Times New Roman" w:hAnsi="Times New Roman" w:cs="Times New Roman"/>
          <w:i/>
          <w:sz w:val="24"/>
          <w:szCs w:val="24"/>
        </w:rPr>
      </w:pPr>
      <w:r w:rsidRPr="006022E2">
        <w:rPr>
          <w:rFonts w:ascii="Times New Roman" w:hAnsi="Times New Roman" w:cs="Times New Roman"/>
          <w:b/>
          <w:sz w:val="24"/>
          <w:szCs w:val="24"/>
        </w:rPr>
        <w:t>Семьям, воспитывающим детей-инвалидов, на базе домов-</w:t>
      </w:r>
      <w:r w:rsidRPr="006022E2">
        <w:rPr>
          <w:rFonts w:ascii="Times New Roman" w:hAnsi="Times New Roman" w:cs="Times New Roman"/>
          <w:b/>
          <w:spacing w:val="-6"/>
          <w:sz w:val="24"/>
          <w:szCs w:val="24"/>
        </w:rPr>
        <w:t>интернатов для детей-инвалидов предоставляется услуга социальной</w:t>
      </w:r>
      <w:r w:rsidRPr="006022E2">
        <w:rPr>
          <w:rFonts w:ascii="Times New Roman" w:hAnsi="Times New Roman" w:cs="Times New Roman"/>
          <w:b/>
          <w:sz w:val="24"/>
          <w:szCs w:val="24"/>
        </w:rPr>
        <w:t xml:space="preserve"> передышки при сохранении прав на все социальные выплаты </w:t>
      </w:r>
      <w:r w:rsidRPr="006022E2">
        <w:rPr>
          <w:rFonts w:ascii="Times New Roman" w:hAnsi="Times New Roman" w:cs="Times New Roman"/>
          <w:i/>
          <w:sz w:val="24"/>
          <w:szCs w:val="24"/>
        </w:rPr>
        <w:t>(не более 28 дней в календарном году)</w:t>
      </w:r>
      <w:r w:rsidRPr="006022E2">
        <w:rPr>
          <w:rFonts w:ascii="Times New Roman" w:hAnsi="Times New Roman" w:cs="Times New Roman"/>
          <w:sz w:val="24"/>
          <w:szCs w:val="24"/>
        </w:rPr>
        <w:t xml:space="preserve">. </w:t>
      </w:r>
      <w:r w:rsidRPr="006022E2">
        <w:rPr>
          <w:rFonts w:ascii="Times New Roman" w:hAnsi="Times New Roman" w:cs="Times New Roman"/>
          <w:i/>
          <w:sz w:val="24"/>
          <w:szCs w:val="24"/>
        </w:rPr>
        <w:t>Такой услугой жители Горецкого района не пользовались, не было потребности.</w:t>
      </w:r>
    </w:p>
    <w:p w:rsidR="00092679" w:rsidRPr="006022E2" w:rsidRDefault="00092679" w:rsidP="0009267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Ее цель – </w:t>
      </w:r>
      <w:r w:rsidRPr="006022E2">
        <w:rPr>
          <w:rFonts w:ascii="Times New Roman" w:hAnsi="Times New Roman"/>
          <w:sz w:val="24"/>
          <w:szCs w:val="24"/>
        </w:rPr>
        <w:t xml:space="preserve">дать родителям (членам семьи) возможность для восстановления сил, решения семейно-бытовых вопросов. </w:t>
      </w:r>
      <w:r w:rsidRPr="006022E2">
        <w:rPr>
          <w:rFonts w:ascii="Times New Roman" w:hAnsi="Times New Roman" w:cs="Times New Roman"/>
          <w:sz w:val="24"/>
          <w:szCs w:val="24"/>
        </w:rPr>
        <w:t xml:space="preserve">На период предоставления услуги за семьей сохраняется право на все социальные выплаты (пенсия, пособия). </w:t>
      </w:r>
    </w:p>
    <w:p w:rsidR="00092679" w:rsidRPr="006022E2" w:rsidRDefault="00092679" w:rsidP="00092679">
      <w:pPr>
        <w:pStyle w:val="3"/>
        <w:widowControl w:val="0"/>
        <w:spacing w:after="0"/>
        <w:ind w:left="0" w:firstLine="709"/>
        <w:jc w:val="both"/>
        <w:rPr>
          <w:sz w:val="24"/>
          <w:szCs w:val="24"/>
        </w:rPr>
      </w:pPr>
      <w:r w:rsidRPr="006022E2">
        <w:rPr>
          <w:spacing w:val="-8"/>
          <w:sz w:val="24"/>
          <w:szCs w:val="24"/>
        </w:rPr>
        <w:t>Центры социального обслуживания осуществляют также деятельность,</w:t>
      </w:r>
      <w:r w:rsidRPr="006022E2">
        <w:rPr>
          <w:sz w:val="24"/>
          <w:szCs w:val="24"/>
        </w:rPr>
        <w:t xml:space="preserve"> направленную на предупреждение насилия в отношении женщин и детей, семейного неблагополучия, оказание помощи семьям, находящимся в кризисной ситуации. В случае необходимости пострадавшим от насилия лицам может предоставляться </w:t>
      </w:r>
      <w:r w:rsidRPr="006022E2">
        <w:rPr>
          <w:b/>
          <w:sz w:val="24"/>
          <w:szCs w:val="24"/>
        </w:rPr>
        <w:t>услуга временного приюта</w:t>
      </w:r>
      <w:r w:rsidRPr="006022E2">
        <w:rPr>
          <w:sz w:val="24"/>
          <w:szCs w:val="24"/>
        </w:rPr>
        <w:t>.</w:t>
      </w:r>
    </w:p>
    <w:p w:rsidR="00092679" w:rsidRPr="006022E2" w:rsidRDefault="00092679" w:rsidP="00092679">
      <w:pPr>
        <w:widowControl w:val="0"/>
        <w:shd w:val="clear" w:color="auto" w:fill="FFFFFF"/>
        <w:tabs>
          <w:tab w:val="left" w:pos="1015"/>
        </w:tabs>
        <w:spacing w:after="0" w:line="240" w:lineRule="auto"/>
        <w:jc w:val="both"/>
        <w:rPr>
          <w:rFonts w:ascii="Times New Roman" w:hAnsi="Times New Roman"/>
          <w:b/>
          <w:i/>
          <w:sz w:val="24"/>
          <w:szCs w:val="24"/>
        </w:rPr>
      </w:pPr>
      <w:r w:rsidRPr="006022E2">
        <w:rPr>
          <w:rFonts w:ascii="Times New Roman" w:hAnsi="Times New Roman"/>
          <w:b/>
          <w:i/>
          <w:sz w:val="24"/>
          <w:szCs w:val="24"/>
        </w:rPr>
        <w:t>Справочно.</w:t>
      </w:r>
    </w:p>
    <w:p w:rsidR="00092679" w:rsidRPr="006022E2" w:rsidRDefault="00092679" w:rsidP="00092679">
      <w:pPr>
        <w:spacing w:after="0" w:line="240" w:lineRule="auto"/>
        <w:ind w:firstLine="851"/>
        <w:jc w:val="both"/>
        <w:rPr>
          <w:rFonts w:ascii="Times New Roman" w:hAnsi="Times New Roman"/>
          <w:i/>
          <w:sz w:val="24"/>
          <w:szCs w:val="24"/>
        </w:rPr>
      </w:pPr>
      <w:r w:rsidRPr="006022E2">
        <w:rPr>
          <w:rFonts w:ascii="Times New Roman" w:hAnsi="Times New Roman"/>
          <w:i/>
          <w:sz w:val="24"/>
          <w:szCs w:val="24"/>
        </w:rPr>
        <w:t>В Горецком районе функционирует</w:t>
      </w:r>
      <w:r w:rsidRPr="006022E2">
        <w:rPr>
          <w:rFonts w:ascii="Times New Roman" w:hAnsi="Times New Roman"/>
          <w:b/>
          <w:i/>
          <w:sz w:val="24"/>
          <w:szCs w:val="24"/>
        </w:rPr>
        <w:t xml:space="preserve"> «кризисная» </w:t>
      </w:r>
      <w:r w:rsidRPr="006022E2">
        <w:rPr>
          <w:rFonts w:ascii="Times New Roman" w:hAnsi="Times New Roman"/>
          <w:b/>
          <w:i/>
          <w:spacing w:val="-6"/>
          <w:sz w:val="24"/>
          <w:szCs w:val="24"/>
        </w:rPr>
        <w:t>комната</w:t>
      </w:r>
      <w:r w:rsidRPr="006022E2">
        <w:rPr>
          <w:rFonts w:ascii="Times New Roman" w:hAnsi="Times New Roman" w:cs="Times New Roman"/>
          <w:i/>
          <w:sz w:val="24"/>
          <w:szCs w:val="24"/>
        </w:rPr>
        <w:t>, в которой в 2018 – и за 8 месяцев 2019 года проживало временно 8 человек: - 1лицо из числа детей – сирот, и детей оставшихся без попечения родителей; женщина с 2 детьми; женщина с одним ребенком; пожилая женщина</w:t>
      </w:r>
      <w:r w:rsidRPr="006022E2">
        <w:rPr>
          <w:rFonts w:ascii="Times New Roman" w:hAnsi="Times New Roman"/>
          <w:i/>
          <w:sz w:val="24"/>
          <w:szCs w:val="24"/>
        </w:rPr>
        <w:t>, 1 женщина трудоспособного возраста.</w:t>
      </w:r>
    </w:p>
    <w:p w:rsidR="00092679" w:rsidRPr="006022E2" w:rsidRDefault="00092679" w:rsidP="00092679">
      <w:pPr>
        <w:pStyle w:val="2"/>
        <w:spacing w:after="0" w:line="240" w:lineRule="auto"/>
        <w:ind w:left="0" w:firstLine="709"/>
        <w:jc w:val="both"/>
        <w:rPr>
          <w:i/>
          <w:sz w:val="24"/>
          <w:szCs w:val="24"/>
        </w:rPr>
      </w:pPr>
      <w:r w:rsidRPr="006022E2">
        <w:rPr>
          <w:sz w:val="24"/>
          <w:szCs w:val="24"/>
        </w:rPr>
        <w:t xml:space="preserve">Для лиц, пострадавших от домашнего насилия, работает общенациональная бесплатная горячая линия </w:t>
      </w:r>
      <w:r w:rsidRPr="006022E2">
        <w:rPr>
          <w:b/>
          <w:sz w:val="24"/>
          <w:szCs w:val="24"/>
        </w:rPr>
        <w:t>8-801-100-8-801</w:t>
      </w:r>
      <w:r w:rsidRPr="006022E2">
        <w:rPr>
          <w:sz w:val="24"/>
          <w:szCs w:val="24"/>
        </w:rPr>
        <w:t xml:space="preserve">. </w:t>
      </w:r>
      <w:r w:rsidRPr="006022E2">
        <w:rPr>
          <w:i/>
          <w:sz w:val="24"/>
          <w:szCs w:val="24"/>
        </w:rPr>
        <w:t>В Горецком районе – тел. 34983.</w:t>
      </w:r>
    </w:p>
    <w:p w:rsidR="00092679" w:rsidRPr="006022E2" w:rsidRDefault="00092679" w:rsidP="00092679">
      <w:pPr>
        <w:pStyle w:val="2"/>
        <w:spacing w:after="0" w:line="240" w:lineRule="auto"/>
        <w:ind w:left="0" w:firstLine="709"/>
        <w:jc w:val="both"/>
        <w:rPr>
          <w:sz w:val="24"/>
          <w:szCs w:val="24"/>
        </w:rPr>
      </w:pPr>
      <w:r w:rsidRPr="006022E2">
        <w:rPr>
          <w:b/>
          <w:sz w:val="24"/>
          <w:szCs w:val="24"/>
        </w:rPr>
        <w:lastRenderedPageBreak/>
        <w:t>Оказание социальных услуг осуществляется по заявительному принципу при обращении в центр по месту жительства</w:t>
      </w:r>
      <w:r w:rsidRPr="006022E2">
        <w:rPr>
          <w:sz w:val="24"/>
          <w:szCs w:val="24"/>
        </w:rPr>
        <w:t xml:space="preserve">. Информация об адресе и телефоне центра размещена на сайте райисполкома и на сайте центра. </w:t>
      </w:r>
    </w:p>
    <w:p w:rsidR="00092679" w:rsidRPr="006022E2" w:rsidRDefault="00092679" w:rsidP="00092679">
      <w:pPr>
        <w:pStyle w:val="2"/>
        <w:spacing w:after="0" w:line="240" w:lineRule="auto"/>
        <w:ind w:left="0" w:firstLine="709"/>
        <w:jc w:val="both"/>
        <w:rPr>
          <w:sz w:val="24"/>
          <w:szCs w:val="24"/>
        </w:rPr>
      </w:pPr>
      <w:r w:rsidRPr="006022E2">
        <w:rPr>
          <w:sz w:val="24"/>
          <w:szCs w:val="24"/>
        </w:rPr>
        <w:t>Центр расположен по адресу г. Горки, ул. Якубовского, д.36, тел. 34983.</w:t>
      </w:r>
    </w:p>
    <w:p w:rsidR="00092679" w:rsidRPr="006022E2" w:rsidRDefault="00092679" w:rsidP="00092679">
      <w:pPr>
        <w:spacing w:after="0" w:line="240" w:lineRule="auto"/>
        <w:ind w:firstLine="709"/>
        <w:jc w:val="both"/>
        <w:rPr>
          <w:rFonts w:ascii="Times New Roman" w:hAnsi="Times New Roman" w:cs="Times New Roman"/>
          <w:b/>
          <w:i/>
          <w:sz w:val="24"/>
          <w:szCs w:val="24"/>
          <w:u w:val="single"/>
        </w:rPr>
      </w:pPr>
      <w:r w:rsidRPr="006022E2">
        <w:rPr>
          <w:rFonts w:ascii="Times New Roman" w:hAnsi="Times New Roman" w:cs="Times New Roman"/>
          <w:b/>
          <w:i/>
          <w:spacing w:val="-6"/>
          <w:sz w:val="24"/>
          <w:szCs w:val="24"/>
          <w:u w:val="single"/>
        </w:rPr>
        <w:t>Правовые гарантии для семей, воспитывающих детей, в области</w:t>
      </w:r>
      <w:r w:rsidRPr="006022E2">
        <w:rPr>
          <w:rFonts w:ascii="Times New Roman" w:hAnsi="Times New Roman" w:cs="Times New Roman"/>
          <w:b/>
          <w:i/>
          <w:sz w:val="24"/>
          <w:szCs w:val="24"/>
          <w:u w:val="single"/>
        </w:rPr>
        <w:t xml:space="preserve"> трудового, налогового, пенсионного законодательства</w:t>
      </w:r>
    </w:p>
    <w:p w:rsidR="00092679" w:rsidRPr="006022E2" w:rsidRDefault="00092679" w:rsidP="00092679">
      <w:pPr>
        <w:spacing w:after="0" w:line="240" w:lineRule="auto"/>
        <w:jc w:val="both"/>
        <w:rPr>
          <w:rFonts w:ascii="Times New Roman" w:hAnsi="Times New Roman" w:cs="Times New Roman"/>
          <w:sz w:val="24"/>
          <w:szCs w:val="24"/>
        </w:rPr>
      </w:pPr>
      <w:r w:rsidRPr="006022E2">
        <w:rPr>
          <w:rFonts w:ascii="Times New Roman" w:hAnsi="Times New Roman" w:cs="Times New Roman"/>
          <w:b/>
          <w:sz w:val="24"/>
          <w:szCs w:val="24"/>
        </w:rPr>
        <w:t>Трудовые гарантии:</w:t>
      </w:r>
      <w:r w:rsidRPr="006022E2">
        <w:rPr>
          <w:rFonts w:ascii="Times New Roman" w:hAnsi="Times New Roman" w:cs="Times New Roman"/>
          <w:sz w:val="24"/>
          <w:szCs w:val="24"/>
        </w:rPr>
        <w:t xml:space="preserve"> </w:t>
      </w:r>
    </w:p>
    <w:p w:rsidR="00092679" w:rsidRPr="006022E2" w:rsidRDefault="00092679" w:rsidP="00092679">
      <w:pPr>
        <w:pStyle w:val="ad"/>
        <w:numPr>
          <w:ilvl w:val="0"/>
          <w:numId w:val="5"/>
        </w:numPr>
        <w:spacing w:after="0" w:line="240" w:lineRule="auto"/>
        <w:ind w:left="0" w:firstLine="0"/>
        <w:jc w:val="both"/>
        <w:rPr>
          <w:rFonts w:ascii="Times New Roman" w:hAnsi="Times New Roman" w:cs="Times New Roman"/>
          <w:sz w:val="24"/>
          <w:szCs w:val="24"/>
        </w:rPr>
      </w:pPr>
      <w:r w:rsidRPr="006022E2">
        <w:rPr>
          <w:rFonts w:ascii="Times New Roman" w:hAnsi="Times New Roman" w:cs="Times New Roman"/>
          <w:b/>
          <w:sz w:val="24"/>
          <w:szCs w:val="24"/>
        </w:rPr>
        <w:t>женщины с детьми, беременные женщины</w:t>
      </w:r>
      <w:r w:rsidRPr="006022E2">
        <w:rPr>
          <w:rFonts w:ascii="Times New Roman" w:hAnsi="Times New Roman" w:cs="Times New Roman"/>
          <w:sz w:val="24"/>
          <w:szCs w:val="24"/>
        </w:rPr>
        <w:t xml:space="preserve"> имеют дополнительные гарантии при заключении или расторжении трудового договора, продлении срока контракта, планировании трудовых отпусков;</w:t>
      </w:r>
    </w:p>
    <w:p w:rsidR="00092679" w:rsidRPr="006022E2" w:rsidRDefault="00092679" w:rsidP="00092679">
      <w:pPr>
        <w:pStyle w:val="ad"/>
        <w:numPr>
          <w:ilvl w:val="0"/>
          <w:numId w:val="5"/>
        </w:numPr>
        <w:spacing w:after="0" w:line="240" w:lineRule="auto"/>
        <w:ind w:left="0" w:firstLine="0"/>
        <w:jc w:val="both"/>
        <w:rPr>
          <w:rFonts w:ascii="Times New Roman" w:hAnsi="Times New Roman" w:cs="Times New Roman"/>
          <w:sz w:val="24"/>
          <w:szCs w:val="24"/>
        </w:rPr>
      </w:pPr>
      <w:r w:rsidRPr="006022E2">
        <w:rPr>
          <w:rFonts w:ascii="Times New Roman" w:hAnsi="Times New Roman" w:cs="Times New Roman"/>
          <w:b/>
          <w:sz w:val="24"/>
          <w:szCs w:val="24"/>
        </w:rPr>
        <w:t>запрещено</w:t>
      </w:r>
      <w:r w:rsidRPr="006022E2">
        <w:rPr>
          <w:rFonts w:ascii="Times New Roman" w:hAnsi="Times New Roman" w:cs="Times New Roman"/>
          <w:sz w:val="24"/>
          <w:szCs w:val="24"/>
        </w:rPr>
        <w:t xml:space="preserve"> привлечение беременных женщин к сверхурочным работам, работе в ночное время, государственные праздники и праздничные дни, выходные дни;</w:t>
      </w:r>
    </w:p>
    <w:p w:rsidR="00092679" w:rsidRPr="006022E2" w:rsidRDefault="00092679" w:rsidP="00092679">
      <w:pPr>
        <w:pStyle w:val="ad"/>
        <w:numPr>
          <w:ilvl w:val="0"/>
          <w:numId w:val="5"/>
        </w:numPr>
        <w:spacing w:after="0" w:line="240" w:lineRule="auto"/>
        <w:ind w:left="0" w:firstLine="0"/>
        <w:jc w:val="both"/>
        <w:rPr>
          <w:rFonts w:ascii="Times New Roman" w:hAnsi="Times New Roman" w:cs="Times New Roman"/>
          <w:sz w:val="24"/>
          <w:szCs w:val="24"/>
        </w:rPr>
      </w:pPr>
      <w:r w:rsidRPr="006022E2">
        <w:rPr>
          <w:rFonts w:ascii="Times New Roman" w:hAnsi="Times New Roman" w:cs="Times New Roman"/>
          <w:sz w:val="24"/>
          <w:szCs w:val="24"/>
          <w:shd w:val="clear" w:color="auto" w:fill="FFFFFF"/>
        </w:rPr>
        <w:t xml:space="preserve">женщины, имеющие детей в возрасте до трех лет, могут привлекаться к работе в ночное время </w:t>
      </w:r>
      <w:r w:rsidRPr="006022E2">
        <w:rPr>
          <w:rFonts w:ascii="Times New Roman" w:hAnsi="Times New Roman" w:cs="Times New Roman"/>
          <w:b/>
          <w:sz w:val="24"/>
          <w:szCs w:val="24"/>
          <w:shd w:val="clear" w:color="auto" w:fill="FFFFFF"/>
        </w:rPr>
        <w:t>только с их письменного согласия</w:t>
      </w:r>
      <w:r w:rsidRPr="006022E2">
        <w:rPr>
          <w:rFonts w:ascii="Times New Roman" w:hAnsi="Times New Roman" w:cs="Times New Roman"/>
          <w:sz w:val="24"/>
          <w:szCs w:val="24"/>
          <w:shd w:val="clear" w:color="auto" w:fill="FFFFFF"/>
        </w:rPr>
        <w:t xml:space="preserve">. Установлены ограничения на привлечение к ночным, сверхурочным работам, работам в государственные праздники, праздничные, выходные дни женщин, имеющих детей в возрасте от трех до четырнадцати лет (детей-инвалидов – до 18 лет) – </w:t>
      </w:r>
      <w:r w:rsidRPr="006022E2">
        <w:rPr>
          <w:rFonts w:ascii="Times New Roman" w:hAnsi="Times New Roman" w:cs="Times New Roman"/>
          <w:b/>
          <w:sz w:val="24"/>
          <w:szCs w:val="24"/>
          <w:shd w:val="clear" w:color="auto" w:fill="FFFFFF"/>
        </w:rPr>
        <w:t>только с их письменного согласия</w:t>
      </w:r>
      <w:r w:rsidRPr="006022E2">
        <w:rPr>
          <w:rFonts w:ascii="Times New Roman" w:hAnsi="Times New Roman" w:cs="Times New Roman"/>
          <w:sz w:val="24"/>
          <w:szCs w:val="24"/>
        </w:rPr>
        <w:t xml:space="preserve">; </w:t>
      </w:r>
    </w:p>
    <w:p w:rsidR="00092679" w:rsidRPr="006022E2" w:rsidRDefault="00092679" w:rsidP="00092679">
      <w:pPr>
        <w:pStyle w:val="ad"/>
        <w:numPr>
          <w:ilvl w:val="0"/>
          <w:numId w:val="5"/>
        </w:numPr>
        <w:spacing w:after="0" w:line="240" w:lineRule="auto"/>
        <w:ind w:left="0" w:firstLine="0"/>
        <w:jc w:val="both"/>
        <w:rPr>
          <w:rFonts w:ascii="Times New Roman" w:hAnsi="Times New Roman" w:cs="Times New Roman"/>
          <w:sz w:val="24"/>
          <w:szCs w:val="24"/>
        </w:rPr>
      </w:pPr>
      <w:r w:rsidRPr="006022E2">
        <w:rPr>
          <w:rFonts w:ascii="Times New Roman" w:hAnsi="Times New Roman" w:cs="Times New Roman"/>
          <w:b/>
          <w:sz w:val="24"/>
          <w:szCs w:val="24"/>
        </w:rPr>
        <w:t>предоставляются</w:t>
      </w:r>
      <w:r w:rsidRPr="006022E2">
        <w:rPr>
          <w:rFonts w:ascii="Times New Roman" w:hAnsi="Times New Roman" w:cs="Times New Roman"/>
          <w:sz w:val="24"/>
          <w:szCs w:val="24"/>
        </w:rPr>
        <w:t xml:space="preserve"> социальные отпуска (по беременности и родам, по уходу за ребенком до достижения им возраста 3 лет с выплатой соответствующих пособий;</w:t>
      </w:r>
    </w:p>
    <w:p w:rsidR="00092679" w:rsidRPr="006022E2" w:rsidRDefault="00092679" w:rsidP="00092679">
      <w:pPr>
        <w:pStyle w:val="ad"/>
        <w:numPr>
          <w:ilvl w:val="0"/>
          <w:numId w:val="5"/>
        </w:numPr>
        <w:spacing w:after="0" w:line="240" w:lineRule="auto"/>
        <w:ind w:left="0" w:firstLine="0"/>
        <w:jc w:val="both"/>
        <w:rPr>
          <w:rFonts w:ascii="Times New Roman" w:hAnsi="Times New Roman" w:cs="Times New Roman"/>
          <w:sz w:val="24"/>
          <w:szCs w:val="24"/>
        </w:rPr>
      </w:pPr>
      <w:r w:rsidRPr="006022E2">
        <w:rPr>
          <w:rFonts w:ascii="Times New Roman" w:hAnsi="Times New Roman" w:cs="Times New Roman"/>
          <w:b/>
          <w:sz w:val="24"/>
          <w:szCs w:val="24"/>
        </w:rPr>
        <w:t>предоставляются</w:t>
      </w:r>
      <w:r w:rsidRPr="006022E2">
        <w:rPr>
          <w:rFonts w:ascii="Times New Roman" w:hAnsi="Times New Roman" w:cs="Times New Roman"/>
          <w:sz w:val="24"/>
          <w:szCs w:val="24"/>
        </w:rPr>
        <w:t xml:space="preserve"> дополнительные свободные от работы дни (многодетным родителям, родителям, воспитывающим ребенка инвалида; родителям, с двумя детьми в возрасте до 16 лет) и др.</w:t>
      </w:r>
    </w:p>
    <w:p w:rsidR="00092679" w:rsidRPr="006022E2" w:rsidRDefault="00092679" w:rsidP="00092679">
      <w:pPr>
        <w:spacing w:after="0" w:line="240" w:lineRule="auto"/>
        <w:ind w:firstLine="709"/>
        <w:jc w:val="both"/>
        <w:rPr>
          <w:rFonts w:ascii="Times New Roman" w:hAnsi="Times New Roman" w:cs="Times New Roman"/>
          <w:b/>
          <w:sz w:val="24"/>
          <w:szCs w:val="24"/>
        </w:rPr>
      </w:pPr>
      <w:r w:rsidRPr="006022E2">
        <w:rPr>
          <w:rFonts w:ascii="Times New Roman" w:hAnsi="Times New Roman" w:cs="Times New Roman"/>
          <w:sz w:val="24"/>
          <w:szCs w:val="24"/>
        </w:rPr>
        <w:t xml:space="preserve">В июле текущего года Глава государства </w:t>
      </w:r>
      <w:proofErr w:type="spellStart"/>
      <w:r w:rsidRPr="006022E2">
        <w:rPr>
          <w:rFonts w:ascii="Times New Roman" w:hAnsi="Times New Roman" w:cs="Times New Roman"/>
          <w:sz w:val="24"/>
          <w:szCs w:val="24"/>
        </w:rPr>
        <w:t>А.Г.Лукашенко</w:t>
      </w:r>
      <w:proofErr w:type="spellEnd"/>
      <w:r w:rsidRPr="006022E2">
        <w:rPr>
          <w:rFonts w:ascii="Times New Roman" w:hAnsi="Times New Roman" w:cs="Times New Roman"/>
          <w:sz w:val="24"/>
          <w:szCs w:val="24"/>
        </w:rPr>
        <w:t xml:space="preserve"> подписал Закон «Об изменении законов», в соответствии с которым были, в том числе, внесены изменения в Трудовой кодекс Республики Беларусь. В </w:t>
      </w:r>
      <w:r w:rsidRPr="006022E2">
        <w:rPr>
          <w:rFonts w:ascii="Times New Roman" w:hAnsi="Times New Roman" w:cs="Times New Roman"/>
          <w:spacing w:val="-10"/>
          <w:sz w:val="24"/>
          <w:szCs w:val="24"/>
        </w:rPr>
        <w:t>частности, закреплены дополнительные социально-трудовые гарантии: снятие</w:t>
      </w:r>
      <w:r w:rsidRPr="006022E2">
        <w:rPr>
          <w:rFonts w:ascii="Times New Roman" w:hAnsi="Times New Roman" w:cs="Times New Roman"/>
          <w:sz w:val="24"/>
          <w:szCs w:val="24"/>
        </w:rPr>
        <w:t xml:space="preserve"> запрета на направление в служебную командировку женщин, имеющих детей в возрасте до трех лет, предоставление отцам по их желанию отпуска (до 14 календарных дней) при рождении в семье ребенка.</w:t>
      </w:r>
    </w:p>
    <w:p w:rsidR="00092679" w:rsidRPr="006022E2" w:rsidRDefault="00092679" w:rsidP="0009267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b/>
          <w:sz w:val="24"/>
          <w:szCs w:val="24"/>
        </w:rPr>
        <w:t xml:space="preserve">Налоговые гарантии </w:t>
      </w:r>
      <w:r w:rsidRPr="006022E2">
        <w:rPr>
          <w:rFonts w:ascii="Times New Roman" w:hAnsi="Times New Roman" w:cs="Times New Roman"/>
          <w:sz w:val="24"/>
          <w:szCs w:val="24"/>
        </w:rPr>
        <w:t xml:space="preserve">включают предоставление стандартного налогового вычета: </w:t>
      </w:r>
    </w:p>
    <w:p w:rsidR="00092679" w:rsidRPr="006022E2" w:rsidRDefault="00092679" w:rsidP="00092679">
      <w:pPr>
        <w:pStyle w:val="ad"/>
        <w:numPr>
          <w:ilvl w:val="0"/>
          <w:numId w:val="6"/>
        </w:numPr>
        <w:spacing w:after="0" w:line="240" w:lineRule="auto"/>
        <w:jc w:val="both"/>
        <w:rPr>
          <w:rFonts w:ascii="Times New Roman" w:hAnsi="Times New Roman" w:cs="Times New Roman"/>
          <w:sz w:val="24"/>
          <w:szCs w:val="24"/>
        </w:rPr>
      </w:pPr>
      <w:r w:rsidRPr="006022E2">
        <w:rPr>
          <w:rFonts w:ascii="Times New Roman" w:hAnsi="Times New Roman" w:cs="Times New Roman"/>
          <w:b/>
          <w:sz w:val="24"/>
          <w:szCs w:val="24"/>
        </w:rPr>
        <w:t>родителям</w:t>
      </w:r>
      <w:r w:rsidRPr="006022E2">
        <w:rPr>
          <w:rFonts w:ascii="Times New Roman" w:hAnsi="Times New Roman" w:cs="Times New Roman"/>
          <w:sz w:val="24"/>
          <w:szCs w:val="24"/>
        </w:rPr>
        <w:t xml:space="preserve"> (с одним ребенком – 32 рубля в месяц, с двумя и более детьми или ребенком-инвалидом в возрасте до 18 лет – 61 рубль в месяц на каждого ребенка или иждивенца);</w:t>
      </w:r>
    </w:p>
    <w:p w:rsidR="00092679" w:rsidRPr="006022E2" w:rsidRDefault="00092679" w:rsidP="00092679">
      <w:pPr>
        <w:pStyle w:val="ad"/>
        <w:numPr>
          <w:ilvl w:val="0"/>
          <w:numId w:val="6"/>
        </w:numPr>
        <w:autoSpaceDE w:val="0"/>
        <w:autoSpaceDN w:val="0"/>
        <w:adjustRightInd w:val="0"/>
        <w:spacing w:after="0" w:line="240" w:lineRule="auto"/>
        <w:jc w:val="both"/>
        <w:rPr>
          <w:rFonts w:ascii="Times New Roman" w:hAnsi="Times New Roman" w:cs="Times New Roman"/>
          <w:sz w:val="24"/>
          <w:szCs w:val="24"/>
        </w:rPr>
      </w:pPr>
      <w:r w:rsidRPr="006022E2">
        <w:rPr>
          <w:rFonts w:ascii="Times New Roman" w:eastAsia="Calibri" w:hAnsi="Times New Roman" w:cs="Times New Roman"/>
          <w:b/>
          <w:sz w:val="24"/>
          <w:szCs w:val="24"/>
        </w:rPr>
        <w:t>вдове (вдовцу), одинокому родителю, приемному родителю, опекуну или попечителю</w:t>
      </w:r>
      <w:r w:rsidRPr="006022E2">
        <w:rPr>
          <w:rFonts w:ascii="Times New Roman" w:eastAsia="Calibri" w:hAnsi="Times New Roman" w:cs="Times New Roman"/>
          <w:sz w:val="24"/>
          <w:szCs w:val="24"/>
        </w:rPr>
        <w:t xml:space="preserve"> стандартный налоговый вычет предоставляется в размере 61 рубль в месяц на каждого ребенка до 18 лет и (или) каждого иждивенца.</w:t>
      </w:r>
    </w:p>
    <w:p w:rsidR="00092679" w:rsidRPr="006022E2" w:rsidRDefault="00092679" w:rsidP="00092679">
      <w:pPr>
        <w:spacing w:after="0" w:line="240" w:lineRule="auto"/>
        <w:ind w:firstLine="709"/>
        <w:jc w:val="both"/>
        <w:rPr>
          <w:rFonts w:ascii="Times New Roman" w:hAnsi="Times New Roman" w:cs="Times New Roman"/>
          <w:b/>
          <w:sz w:val="24"/>
          <w:szCs w:val="24"/>
        </w:rPr>
      </w:pPr>
      <w:r w:rsidRPr="006022E2">
        <w:rPr>
          <w:rFonts w:ascii="Times New Roman" w:hAnsi="Times New Roman" w:cs="Times New Roman"/>
          <w:sz w:val="24"/>
          <w:szCs w:val="24"/>
        </w:rPr>
        <w:t>Стандартный налоговый вычет предоставляется обоим родителям (за исключением родителей, лишенных родительских прав), одинокому родителю, опекуну или попечителю.</w:t>
      </w:r>
    </w:p>
    <w:p w:rsidR="00092679" w:rsidRPr="006022E2" w:rsidRDefault="00092679" w:rsidP="00092679">
      <w:pPr>
        <w:spacing w:after="0" w:line="240" w:lineRule="auto"/>
        <w:ind w:firstLine="709"/>
        <w:jc w:val="both"/>
        <w:rPr>
          <w:rFonts w:ascii="Times New Roman" w:hAnsi="Times New Roman" w:cs="Times New Roman"/>
          <w:b/>
          <w:spacing w:val="-6"/>
          <w:sz w:val="24"/>
          <w:szCs w:val="24"/>
        </w:rPr>
      </w:pPr>
      <w:r w:rsidRPr="006022E2">
        <w:rPr>
          <w:rFonts w:ascii="Times New Roman" w:hAnsi="Times New Roman" w:cs="Times New Roman"/>
          <w:b/>
          <w:spacing w:val="-6"/>
          <w:sz w:val="24"/>
          <w:szCs w:val="24"/>
        </w:rPr>
        <w:t xml:space="preserve">Пенсионное обеспечение: </w:t>
      </w:r>
    </w:p>
    <w:p w:rsidR="00092679" w:rsidRPr="006022E2" w:rsidRDefault="00092679" w:rsidP="00092679">
      <w:pPr>
        <w:pStyle w:val="ad"/>
        <w:numPr>
          <w:ilvl w:val="0"/>
          <w:numId w:val="7"/>
        </w:numPr>
        <w:spacing w:after="0" w:line="240" w:lineRule="auto"/>
        <w:jc w:val="both"/>
        <w:rPr>
          <w:rFonts w:ascii="Times New Roman" w:hAnsi="Times New Roman" w:cs="Times New Roman"/>
          <w:spacing w:val="-6"/>
          <w:sz w:val="24"/>
          <w:szCs w:val="24"/>
        </w:rPr>
      </w:pPr>
      <w:r w:rsidRPr="006022E2">
        <w:rPr>
          <w:rFonts w:ascii="Times New Roman" w:hAnsi="Times New Roman" w:cs="Times New Roman"/>
          <w:b/>
          <w:spacing w:val="-6"/>
          <w:sz w:val="24"/>
          <w:szCs w:val="24"/>
        </w:rPr>
        <w:t>многодетным матерям, родившим пять и более детей,</w:t>
      </w:r>
      <w:r w:rsidRPr="006022E2">
        <w:rPr>
          <w:rFonts w:ascii="Times New Roman" w:hAnsi="Times New Roman" w:cs="Times New Roman"/>
          <w:spacing w:val="-6"/>
          <w:sz w:val="24"/>
          <w:szCs w:val="24"/>
        </w:rPr>
        <w:t xml:space="preserve"> </w:t>
      </w:r>
      <w:r w:rsidRPr="006022E2">
        <w:rPr>
          <w:rFonts w:ascii="Times New Roman" w:hAnsi="Times New Roman" w:cs="Times New Roman"/>
          <w:b/>
          <w:spacing w:val="-6"/>
          <w:sz w:val="24"/>
          <w:szCs w:val="24"/>
        </w:rPr>
        <w:t>право на пенсию</w:t>
      </w:r>
      <w:r w:rsidRPr="006022E2">
        <w:rPr>
          <w:rFonts w:ascii="Times New Roman" w:hAnsi="Times New Roman" w:cs="Times New Roman"/>
          <w:spacing w:val="-6"/>
          <w:sz w:val="24"/>
          <w:szCs w:val="24"/>
        </w:rPr>
        <w:t xml:space="preserve"> </w:t>
      </w:r>
      <w:r w:rsidRPr="006022E2">
        <w:rPr>
          <w:rFonts w:ascii="Times New Roman" w:hAnsi="Times New Roman" w:cs="Times New Roman"/>
          <w:b/>
          <w:spacing w:val="-6"/>
          <w:sz w:val="24"/>
          <w:szCs w:val="24"/>
        </w:rPr>
        <w:t>по возрасту</w:t>
      </w:r>
      <w:r w:rsidRPr="006022E2">
        <w:rPr>
          <w:rFonts w:ascii="Times New Roman" w:hAnsi="Times New Roman" w:cs="Times New Roman"/>
          <w:spacing w:val="-6"/>
          <w:sz w:val="24"/>
          <w:szCs w:val="24"/>
        </w:rPr>
        <w:t xml:space="preserve"> предоставляется при 5 годах стажа работы с уплатой обязательных страховых взносов и общем стаже 15 лет (для женщин, занятых непосредственно в производстве сельскохозяйственной продукции, – 10 лет);</w:t>
      </w:r>
    </w:p>
    <w:p w:rsidR="00092679" w:rsidRPr="006022E2" w:rsidRDefault="00092679" w:rsidP="00092679">
      <w:pPr>
        <w:pStyle w:val="ad"/>
        <w:numPr>
          <w:ilvl w:val="0"/>
          <w:numId w:val="7"/>
        </w:numPr>
        <w:spacing w:after="0" w:line="240" w:lineRule="auto"/>
        <w:jc w:val="both"/>
        <w:rPr>
          <w:rFonts w:ascii="Times New Roman" w:hAnsi="Times New Roman" w:cs="Times New Roman"/>
          <w:spacing w:val="-6"/>
          <w:sz w:val="24"/>
          <w:szCs w:val="24"/>
        </w:rPr>
      </w:pPr>
      <w:r w:rsidRPr="006022E2">
        <w:rPr>
          <w:rFonts w:ascii="Times New Roman" w:hAnsi="Times New Roman" w:cs="Times New Roman"/>
          <w:b/>
          <w:spacing w:val="-6"/>
          <w:sz w:val="24"/>
          <w:szCs w:val="24"/>
        </w:rPr>
        <w:t xml:space="preserve">пенсия </w:t>
      </w:r>
      <w:r w:rsidRPr="006022E2">
        <w:rPr>
          <w:rFonts w:ascii="Times New Roman" w:hAnsi="Times New Roman" w:cs="Times New Roman"/>
          <w:spacing w:val="-6"/>
          <w:sz w:val="24"/>
          <w:szCs w:val="24"/>
        </w:rPr>
        <w:t xml:space="preserve">назначается </w:t>
      </w:r>
      <w:r w:rsidRPr="006022E2">
        <w:rPr>
          <w:rFonts w:ascii="Times New Roman" w:hAnsi="Times New Roman" w:cs="Times New Roman"/>
          <w:b/>
          <w:spacing w:val="-6"/>
          <w:sz w:val="24"/>
          <w:szCs w:val="24"/>
        </w:rPr>
        <w:t>родителям детей-инвалидов</w:t>
      </w:r>
      <w:r w:rsidRPr="006022E2">
        <w:rPr>
          <w:rFonts w:ascii="Times New Roman" w:hAnsi="Times New Roman" w:cs="Times New Roman"/>
          <w:spacing w:val="-6"/>
          <w:sz w:val="24"/>
          <w:szCs w:val="24"/>
        </w:rPr>
        <w:t xml:space="preserve"> (инвалидов с детства) при 5-летней продолжительности стажа их работы с уплатой взносов и общем стаже 20 лет;</w:t>
      </w:r>
    </w:p>
    <w:p w:rsidR="00092679" w:rsidRPr="006022E2" w:rsidRDefault="00092679" w:rsidP="00092679">
      <w:pPr>
        <w:pStyle w:val="ad"/>
        <w:numPr>
          <w:ilvl w:val="0"/>
          <w:numId w:val="7"/>
        </w:numPr>
        <w:spacing w:after="0" w:line="240" w:lineRule="auto"/>
        <w:jc w:val="both"/>
        <w:rPr>
          <w:rFonts w:ascii="Times New Roman" w:hAnsi="Times New Roman" w:cs="Times New Roman"/>
          <w:spacing w:val="-6"/>
          <w:sz w:val="24"/>
          <w:szCs w:val="24"/>
        </w:rPr>
      </w:pPr>
      <w:r w:rsidRPr="006022E2">
        <w:rPr>
          <w:rFonts w:ascii="Times New Roman" w:hAnsi="Times New Roman" w:cs="Times New Roman"/>
          <w:spacing w:val="-6"/>
          <w:sz w:val="24"/>
          <w:szCs w:val="24"/>
        </w:rPr>
        <w:t>в общий стаж может быть засчитано до 9 лет ухода за малолетними детьми. Если уход осуществлялся за ребенком-инвалидом или инвалидом I группы, то в общий стаж периоды такого ухода включаются без ограничения;</w:t>
      </w:r>
    </w:p>
    <w:p w:rsidR="00092679" w:rsidRPr="006022E2" w:rsidRDefault="00092679" w:rsidP="00092679">
      <w:pPr>
        <w:spacing w:after="0" w:line="240" w:lineRule="auto"/>
        <w:jc w:val="both"/>
        <w:rPr>
          <w:rFonts w:ascii="Times New Roman" w:hAnsi="Times New Roman" w:cs="Times New Roman"/>
          <w:b/>
          <w:i/>
          <w:sz w:val="24"/>
          <w:szCs w:val="24"/>
        </w:rPr>
      </w:pPr>
      <w:r w:rsidRPr="006022E2">
        <w:rPr>
          <w:rFonts w:ascii="Times New Roman" w:hAnsi="Times New Roman" w:cs="Times New Roman"/>
          <w:b/>
          <w:i/>
          <w:sz w:val="24"/>
          <w:szCs w:val="24"/>
        </w:rPr>
        <w:t>Справочно.</w:t>
      </w:r>
    </w:p>
    <w:p w:rsidR="00092679" w:rsidRPr="006022E2" w:rsidRDefault="00092679" w:rsidP="00092679">
      <w:pPr>
        <w:spacing w:after="0" w:line="240" w:lineRule="auto"/>
        <w:ind w:left="709" w:firstLine="709"/>
        <w:jc w:val="both"/>
        <w:rPr>
          <w:rFonts w:ascii="Times New Roman" w:hAnsi="Times New Roman" w:cs="Times New Roman"/>
          <w:i/>
          <w:sz w:val="24"/>
          <w:szCs w:val="24"/>
        </w:rPr>
      </w:pPr>
      <w:r w:rsidRPr="006022E2">
        <w:rPr>
          <w:rFonts w:ascii="Times New Roman" w:hAnsi="Times New Roman" w:cs="Times New Roman"/>
          <w:i/>
          <w:spacing w:val="-6"/>
          <w:sz w:val="24"/>
          <w:szCs w:val="24"/>
        </w:rPr>
        <w:t xml:space="preserve">Пенсии указанным лицам назначаются </w:t>
      </w:r>
      <w:r w:rsidRPr="006022E2">
        <w:rPr>
          <w:rFonts w:ascii="Times New Roman" w:hAnsi="Times New Roman" w:cs="Times New Roman"/>
          <w:b/>
          <w:i/>
          <w:spacing w:val="-6"/>
          <w:sz w:val="24"/>
          <w:szCs w:val="24"/>
        </w:rPr>
        <w:t>на 5 лет ранее</w:t>
      </w:r>
      <w:r w:rsidRPr="006022E2">
        <w:rPr>
          <w:rFonts w:ascii="Times New Roman" w:hAnsi="Times New Roman" w:cs="Times New Roman"/>
          <w:i/>
          <w:spacing w:val="-6"/>
          <w:sz w:val="24"/>
          <w:szCs w:val="24"/>
        </w:rPr>
        <w:t xml:space="preserve"> достижения</w:t>
      </w:r>
      <w:r w:rsidRPr="006022E2">
        <w:rPr>
          <w:rFonts w:ascii="Times New Roman" w:hAnsi="Times New Roman" w:cs="Times New Roman"/>
          <w:i/>
          <w:sz w:val="24"/>
          <w:szCs w:val="24"/>
        </w:rPr>
        <w:t xml:space="preserve"> общеустановленного пенсионного возраста, а многодетным матерям, занятым </w:t>
      </w:r>
      <w:r w:rsidRPr="006022E2">
        <w:rPr>
          <w:rFonts w:ascii="Times New Roman" w:hAnsi="Times New Roman" w:cs="Times New Roman"/>
          <w:i/>
          <w:sz w:val="24"/>
          <w:szCs w:val="24"/>
        </w:rPr>
        <w:lastRenderedPageBreak/>
        <w:t>непосредственно в производстве сельскохозяйственной продукции не менее 10 лет, – независимо от возраста.</w:t>
      </w:r>
    </w:p>
    <w:p w:rsidR="00092679" w:rsidRPr="006022E2" w:rsidRDefault="00092679" w:rsidP="00092679">
      <w:pPr>
        <w:pStyle w:val="ad"/>
        <w:numPr>
          <w:ilvl w:val="0"/>
          <w:numId w:val="8"/>
        </w:numPr>
        <w:spacing w:after="0" w:line="240" w:lineRule="auto"/>
        <w:ind w:left="714" w:hanging="357"/>
        <w:jc w:val="both"/>
        <w:rPr>
          <w:rFonts w:ascii="Times New Roman" w:hAnsi="Times New Roman" w:cs="Times New Roman"/>
          <w:sz w:val="24"/>
          <w:szCs w:val="24"/>
        </w:rPr>
      </w:pPr>
      <w:proofErr w:type="gramStart"/>
      <w:r w:rsidRPr="006022E2">
        <w:rPr>
          <w:rFonts w:ascii="Times New Roman" w:hAnsi="Times New Roman" w:cs="Times New Roman"/>
          <w:b/>
          <w:sz w:val="24"/>
          <w:szCs w:val="24"/>
        </w:rPr>
        <w:t>м</w:t>
      </w:r>
      <w:proofErr w:type="gramEnd"/>
      <w:r w:rsidRPr="006022E2">
        <w:rPr>
          <w:rFonts w:ascii="Times New Roman" w:hAnsi="Times New Roman" w:cs="Times New Roman"/>
          <w:b/>
          <w:sz w:val="24"/>
          <w:szCs w:val="24"/>
        </w:rPr>
        <w:t>атерям</w:t>
      </w:r>
      <w:r w:rsidRPr="006022E2">
        <w:rPr>
          <w:rFonts w:ascii="Times New Roman" w:hAnsi="Times New Roman" w:cs="Times New Roman"/>
          <w:sz w:val="24"/>
          <w:szCs w:val="24"/>
        </w:rPr>
        <w:t xml:space="preserve">, родившим девять и более детей, и награжденным одной из государственных наград СССР за материнство или орденом Матери, предоставлено право на </w:t>
      </w:r>
      <w:r w:rsidRPr="006022E2">
        <w:rPr>
          <w:rFonts w:ascii="Times New Roman" w:hAnsi="Times New Roman" w:cs="Times New Roman"/>
          <w:b/>
          <w:sz w:val="24"/>
          <w:szCs w:val="24"/>
        </w:rPr>
        <w:t>пенсию за особые заслуги перед Республикой Беларусь</w:t>
      </w:r>
      <w:r w:rsidRPr="006022E2">
        <w:rPr>
          <w:rFonts w:ascii="Times New Roman" w:hAnsi="Times New Roman" w:cs="Times New Roman"/>
          <w:sz w:val="24"/>
          <w:szCs w:val="24"/>
        </w:rPr>
        <w:t>;</w:t>
      </w:r>
    </w:p>
    <w:p w:rsidR="00092679" w:rsidRPr="006022E2" w:rsidRDefault="00092679" w:rsidP="00092679">
      <w:pPr>
        <w:spacing w:after="0" w:line="240" w:lineRule="auto"/>
        <w:jc w:val="both"/>
        <w:rPr>
          <w:rFonts w:ascii="Times New Roman" w:hAnsi="Times New Roman" w:cs="Times New Roman"/>
          <w:b/>
          <w:i/>
          <w:sz w:val="24"/>
          <w:szCs w:val="24"/>
        </w:rPr>
      </w:pPr>
      <w:r w:rsidRPr="006022E2">
        <w:rPr>
          <w:rFonts w:ascii="Times New Roman" w:hAnsi="Times New Roman" w:cs="Times New Roman"/>
          <w:b/>
          <w:i/>
          <w:sz w:val="24"/>
          <w:szCs w:val="24"/>
        </w:rPr>
        <w:t>Справочно.</w:t>
      </w:r>
    </w:p>
    <w:p w:rsidR="00092679" w:rsidRPr="006022E2" w:rsidRDefault="00092679" w:rsidP="00092679">
      <w:pPr>
        <w:spacing w:after="0" w:line="240" w:lineRule="auto"/>
        <w:ind w:left="709" w:firstLine="709"/>
        <w:jc w:val="both"/>
        <w:rPr>
          <w:rFonts w:ascii="Times New Roman" w:hAnsi="Times New Roman" w:cs="Times New Roman"/>
          <w:i/>
          <w:sz w:val="24"/>
          <w:szCs w:val="24"/>
        </w:rPr>
      </w:pPr>
      <w:r w:rsidRPr="006022E2">
        <w:rPr>
          <w:rFonts w:ascii="Times New Roman" w:hAnsi="Times New Roman" w:cs="Times New Roman"/>
          <w:i/>
          <w:sz w:val="24"/>
          <w:szCs w:val="24"/>
        </w:rPr>
        <w:t xml:space="preserve">В </w:t>
      </w:r>
      <w:r w:rsidR="006022E2" w:rsidRPr="006022E2">
        <w:rPr>
          <w:rFonts w:ascii="Times New Roman" w:hAnsi="Times New Roman" w:cs="Times New Roman"/>
          <w:i/>
          <w:sz w:val="24"/>
          <w:szCs w:val="24"/>
        </w:rPr>
        <w:t xml:space="preserve">Беларуси в </w:t>
      </w:r>
      <w:r w:rsidRPr="006022E2">
        <w:rPr>
          <w:rFonts w:ascii="Times New Roman" w:hAnsi="Times New Roman" w:cs="Times New Roman"/>
          <w:i/>
          <w:sz w:val="24"/>
          <w:szCs w:val="24"/>
        </w:rPr>
        <w:t>настоящее время такие пенсии установлены почти</w:t>
      </w:r>
      <w:r w:rsidRPr="006022E2">
        <w:rPr>
          <w:rFonts w:ascii="Times New Roman" w:hAnsi="Times New Roman" w:cs="Times New Roman"/>
          <w:b/>
          <w:i/>
          <w:sz w:val="24"/>
          <w:szCs w:val="24"/>
        </w:rPr>
        <w:t xml:space="preserve"> 700 многодетным матерям</w:t>
      </w:r>
      <w:r w:rsidRPr="006022E2">
        <w:rPr>
          <w:rFonts w:ascii="Times New Roman" w:hAnsi="Times New Roman" w:cs="Times New Roman"/>
          <w:i/>
          <w:sz w:val="24"/>
          <w:szCs w:val="24"/>
        </w:rPr>
        <w:t>.</w:t>
      </w:r>
    </w:p>
    <w:p w:rsidR="00092679" w:rsidRPr="006022E2" w:rsidRDefault="00092679" w:rsidP="00092679">
      <w:pPr>
        <w:pStyle w:val="ad"/>
        <w:numPr>
          <w:ilvl w:val="0"/>
          <w:numId w:val="8"/>
        </w:numPr>
        <w:spacing w:after="0" w:line="240" w:lineRule="auto"/>
        <w:jc w:val="both"/>
        <w:rPr>
          <w:rFonts w:ascii="Times New Roman" w:hAnsi="Times New Roman" w:cs="Times New Roman"/>
          <w:sz w:val="24"/>
          <w:szCs w:val="24"/>
        </w:rPr>
      </w:pPr>
      <w:r w:rsidRPr="006022E2">
        <w:rPr>
          <w:rFonts w:ascii="Times New Roman" w:hAnsi="Times New Roman" w:cs="Times New Roman"/>
          <w:sz w:val="24"/>
          <w:szCs w:val="24"/>
        </w:rPr>
        <w:t xml:space="preserve">в случае смерти одного или обоих родителей </w:t>
      </w:r>
      <w:r w:rsidRPr="006022E2">
        <w:rPr>
          <w:rFonts w:ascii="Times New Roman" w:hAnsi="Times New Roman" w:cs="Times New Roman"/>
          <w:b/>
          <w:sz w:val="24"/>
          <w:szCs w:val="24"/>
        </w:rPr>
        <w:t>детям</w:t>
      </w:r>
      <w:r w:rsidRPr="006022E2">
        <w:rPr>
          <w:rFonts w:ascii="Times New Roman" w:hAnsi="Times New Roman" w:cs="Times New Roman"/>
          <w:sz w:val="24"/>
          <w:szCs w:val="24"/>
        </w:rPr>
        <w:t xml:space="preserve">, не достигшим 18-летнего возраста (обучающимся в учреждениях образования Республики Беларусь на дневной форме – 23-летнего возраста), назначается </w:t>
      </w:r>
      <w:r w:rsidRPr="006022E2">
        <w:rPr>
          <w:rFonts w:ascii="Times New Roman" w:hAnsi="Times New Roman" w:cs="Times New Roman"/>
          <w:b/>
          <w:sz w:val="24"/>
          <w:szCs w:val="24"/>
        </w:rPr>
        <w:t>трудовая пенсия по случаю потери кормильца</w:t>
      </w:r>
      <w:r w:rsidRPr="006022E2">
        <w:rPr>
          <w:rFonts w:ascii="Times New Roman" w:hAnsi="Times New Roman" w:cs="Times New Roman"/>
          <w:sz w:val="24"/>
          <w:szCs w:val="24"/>
        </w:rPr>
        <w:t xml:space="preserve">. В </w:t>
      </w:r>
      <w:r w:rsidRPr="006022E2">
        <w:rPr>
          <w:rFonts w:ascii="Times New Roman" w:hAnsi="Times New Roman" w:cs="Times New Roman"/>
          <w:spacing w:val="-14"/>
          <w:sz w:val="24"/>
          <w:szCs w:val="24"/>
        </w:rPr>
        <w:t>случае смерти единственного родителя или обоих родителей гарантируется</w:t>
      </w:r>
      <w:r w:rsidRPr="006022E2">
        <w:rPr>
          <w:rFonts w:ascii="Times New Roman" w:hAnsi="Times New Roman" w:cs="Times New Roman"/>
          <w:sz w:val="24"/>
          <w:szCs w:val="24"/>
        </w:rPr>
        <w:t xml:space="preserve"> более высокий размер трудовой пенсии. При отсутствии права на трудовую пенсию назначается социальная пенсия.</w:t>
      </w:r>
    </w:p>
    <w:p w:rsidR="00092679" w:rsidRPr="006022E2" w:rsidRDefault="00092679" w:rsidP="00092679">
      <w:pPr>
        <w:spacing w:after="0" w:line="240" w:lineRule="auto"/>
        <w:ind w:firstLine="709"/>
        <w:jc w:val="both"/>
        <w:rPr>
          <w:rFonts w:ascii="Times New Roman" w:hAnsi="Times New Roman" w:cs="Times New Roman"/>
          <w:spacing w:val="-6"/>
          <w:sz w:val="24"/>
          <w:szCs w:val="24"/>
        </w:rPr>
      </w:pPr>
      <w:r w:rsidRPr="006022E2">
        <w:rPr>
          <w:rFonts w:ascii="Times New Roman" w:hAnsi="Times New Roman" w:cs="Times New Roman"/>
          <w:spacing w:val="-6"/>
          <w:sz w:val="24"/>
          <w:szCs w:val="24"/>
        </w:rPr>
        <w:t xml:space="preserve">Укреплению института семьи, формированию в обществе духовно-нравственных семейных ценностей способствовало включение в систему государственных наград Республики Беларусь </w:t>
      </w:r>
      <w:r w:rsidRPr="006022E2">
        <w:rPr>
          <w:rFonts w:ascii="Times New Roman" w:hAnsi="Times New Roman" w:cs="Times New Roman"/>
          <w:b/>
          <w:spacing w:val="-6"/>
          <w:sz w:val="24"/>
          <w:szCs w:val="24"/>
        </w:rPr>
        <w:t>ордена Матери</w:t>
      </w:r>
      <w:r w:rsidRPr="006022E2">
        <w:rPr>
          <w:rFonts w:ascii="Times New Roman" w:hAnsi="Times New Roman" w:cs="Times New Roman"/>
          <w:spacing w:val="-6"/>
          <w:sz w:val="24"/>
          <w:szCs w:val="24"/>
        </w:rPr>
        <w:t xml:space="preserve">, которым награждаются, </w:t>
      </w:r>
      <w:proofErr w:type="gramStart"/>
      <w:r w:rsidRPr="006022E2">
        <w:rPr>
          <w:rFonts w:ascii="Times New Roman" w:hAnsi="Times New Roman" w:cs="Times New Roman"/>
          <w:spacing w:val="-6"/>
          <w:sz w:val="24"/>
          <w:szCs w:val="24"/>
        </w:rPr>
        <w:t xml:space="preserve">женщины, родившие и воспитавшие </w:t>
      </w:r>
      <w:r w:rsidRPr="006022E2">
        <w:rPr>
          <w:rFonts w:ascii="Times New Roman" w:hAnsi="Times New Roman" w:cs="Times New Roman"/>
          <w:b/>
          <w:spacing w:val="-6"/>
          <w:sz w:val="24"/>
          <w:szCs w:val="24"/>
        </w:rPr>
        <w:t>пять</w:t>
      </w:r>
      <w:proofErr w:type="gramEnd"/>
      <w:r w:rsidRPr="006022E2">
        <w:rPr>
          <w:rFonts w:ascii="Times New Roman" w:hAnsi="Times New Roman" w:cs="Times New Roman"/>
          <w:b/>
          <w:spacing w:val="-6"/>
          <w:sz w:val="24"/>
          <w:szCs w:val="24"/>
        </w:rPr>
        <w:t xml:space="preserve"> и более детей</w:t>
      </w:r>
      <w:r w:rsidRPr="006022E2">
        <w:rPr>
          <w:rFonts w:ascii="Times New Roman" w:hAnsi="Times New Roman" w:cs="Times New Roman"/>
          <w:spacing w:val="-6"/>
          <w:sz w:val="24"/>
          <w:szCs w:val="24"/>
        </w:rPr>
        <w:t xml:space="preserve">. Женщина может награждаться после того, как последнему родившемуся исполнится год.  </w:t>
      </w:r>
    </w:p>
    <w:p w:rsidR="00092679" w:rsidRPr="006022E2" w:rsidRDefault="00092679" w:rsidP="00092679">
      <w:pPr>
        <w:spacing w:after="0" w:line="240" w:lineRule="auto"/>
        <w:ind w:firstLine="709"/>
        <w:jc w:val="both"/>
        <w:rPr>
          <w:rFonts w:ascii="Times New Roman" w:hAnsi="Times New Roman" w:cs="Times New Roman"/>
          <w:i/>
          <w:spacing w:val="-6"/>
          <w:sz w:val="24"/>
          <w:szCs w:val="24"/>
        </w:rPr>
      </w:pPr>
      <w:r w:rsidRPr="006022E2">
        <w:rPr>
          <w:rFonts w:ascii="Times New Roman" w:hAnsi="Times New Roman" w:cs="Times New Roman"/>
          <w:i/>
          <w:spacing w:val="-6"/>
          <w:sz w:val="24"/>
          <w:szCs w:val="24"/>
        </w:rPr>
        <w:t xml:space="preserve">В Горецком районе </w:t>
      </w:r>
      <w:r w:rsidR="006022E2" w:rsidRPr="006022E2">
        <w:rPr>
          <w:rFonts w:ascii="Times New Roman" w:hAnsi="Times New Roman" w:cs="Times New Roman"/>
          <w:i/>
          <w:spacing w:val="-6"/>
          <w:sz w:val="24"/>
          <w:szCs w:val="24"/>
        </w:rPr>
        <w:t xml:space="preserve">орденом Матери </w:t>
      </w:r>
      <w:r w:rsidRPr="006022E2">
        <w:rPr>
          <w:rFonts w:ascii="Times New Roman" w:hAnsi="Times New Roman" w:cs="Times New Roman"/>
          <w:i/>
          <w:spacing w:val="-6"/>
          <w:sz w:val="24"/>
          <w:szCs w:val="24"/>
        </w:rPr>
        <w:t>награждено  50 матерей.</w:t>
      </w:r>
    </w:p>
    <w:p w:rsidR="00092679" w:rsidRPr="006022E2" w:rsidRDefault="00092679" w:rsidP="00092679">
      <w:pPr>
        <w:ind w:firstLine="709"/>
        <w:jc w:val="both"/>
        <w:rPr>
          <w:rFonts w:ascii="Times New Roman" w:hAnsi="Times New Roman" w:cs="Times New Roman"/>
          <w:sz w:val="24"/>
          <w:szCs w:val="24"/>
        </w:rPr>
      </w:pPr>
      <w:r w:rsidRPr="006022E2">
        <w:rPr>
          <w:rStyle w:val="a4"/>
          <w:rFonts w:ascii="Times New Roman" w:hAnsi="Times New Roman" w:cs="Times New Roman"/>
          <w:sz w:val="24"/>
          <w:szCs w:val="24"/>
          <w:u w:val="single"/>
          <w:shd w:val="clear" w:color="auto" w:fill="FFFFFF"/>
        </w:rPr>
        <w:t>Оказание поддержки семьям с детьми в период подготовки к новому учебному году</w:t>
      </w:r>
    </w:p>
    <w:p w:rsidR="00092679" w:rsidRPr="006022E2" w:rsidRDefault="00092679" w:rsidP="006022E2">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В рамках выполнения подпрограммы «Семья и детство» Государственной программы «Здоровье народа и демографическая безопасность Республики Беларусь» на 2016 – 2020 годы производится выплата </w:t>
      </w:r>
      <w:r w:rsidRPr="006022E2">
        <w:rPr>
          <w:rStyle w:val="a4"/>
          <w:rFonts w:ascii="Times New Roman" w:hAnsi="Times New Roman" w:cs="Times New Roman"/>
          <w:sz w:val="24"/>
          <w:szCs w:val="24"/>
        </w:rPr>
        <w:t>единовременной материальной помощи семьям, воспитывающим троих и более детей</w:t>
      </w:r>
      <w:r w:rsidRPr="006022E2">
        <w:rPr>
          <w:rFonts w:ascii="Times New Roman" w:hAnsi="Times New Roman" w:cs="Times New Roman"/>
          <w:sz w:val="24"/>
          <w:szCs w:val="24"/>
        </w:rPr>
        <w:t xml:space="preserve">, обучающихся в учреждениях общего среднего образования </w:t>
      </w:r>
      <w:r w:rsidRPr="006022E2">
        <w:rPr>
          <w:rStyle w:val="a4"/>
          <w:rFonts w:ascii="Times New Roman" w:hAnsi="Times New Roman" w:cs="Times New Roman"/>
          <w:sz w:val="24"/>
          <w:szCs w:val="24"/>
        </w:rPr>
        <w:t>на каждого школьника</w:t>
      </w:r>
      <w:r w:rsidRPr="006022E2">
        <w:rPr>
          <w:rFonts w:ascii="Times New Roman" w:hAnsi="Times New Roman" w:cs="Times New Roman"/>
          <w:sz w:val="24"/>
          <w:szCs w:val="24"/>
        </w:rPr>
        <w:t xml:space="preserve"> </w:t>
      </w:r>
      <w:r w:rsidRPr="006022E2">
        <w:rPr>
          <w:rStyle w:val="a4"/>
          <w:rFonts w:ascii="Times New Roman" w:hAnsi="Times New Roman" w:cs="Times New Roman"/>
          <w:sz w:val="24"/>
          <w:szCs w:val="24"/>
        </w:rPr>
        <w:t>в размере до 30% БПМ</w:t>
      </w:r>
      <w:r w:rsidRPr="006022E2">
        <w:rPr>
          <w:rFonts w:ascii="Times New Roman" w:hAnsi="Times New Roman" w:cs="Times New Roman"/>
          <w:sz w:val="24"/>
          <w:szCs w:val="24"/>
        </w:rPr>
        <w:t xml:space="preserve">. </w:t>
      </w:r>
    </w:p>
    <w:p w:rsidR="00092679" w:rsidRPr="006022E2" w:rsidRDefault="00092679" w:rsidP="006022E2">
      <w:pPr>
        <w:spacing w:after="0" w:line="240" w:lineRule="auto"/>
        <w:ind w:firstLine="709"/>
        <w:jc w:val="both"/>
        <w:rPr>
          <w:rFonts w:ascii="Times New Roman" w:hAnsi="Times New Roman" w:cs="Times New Roman"/>
          <w:i/>
          <w:sz w:val="24"/>
          <w:szCs w:val="24"/>
        </w:rPr>
      </w:pPr>
      <w:r w:rsidRPr="006022E2">
        <w:rPr>
          <w:rFonts w:ascii="Times New Roman" w:hAnsi="Times New Roman" w:cs="Times New Roman"/>
          <w:i/>
          <w:sz w:val="24"/>
          <w:szCs w:val="24"/>
        </w:rPr>
        <w:t xml:space="preserve">В Горецком районе это </w:t>
      </w:r>
      <w:r w:rsidRPr="006022E2">
        <w:rPr>
          <w:rFonts w:ascii="Times New Roman" w:hAnsi="Times New Roman" w:cs="Times New Roman"/>
          <w:i/>
          <w:sz w:val="24"/>
          <w:szCs w:val="24"/>
          <w:u w:val="single"/>
        </w:rPr>
        <w:t>29,9 процента или 64,04 рубля.</w:t>
      </w:r>
    </w:p>
    <w:p w:rsidR="00092679" w:rsidRPr="006022E2" w:rsidRDefault="00092679" w:rsidP="006022E2">
      <w:pPr>
        <w:spacing w:after="0" w:line="240" w:lineRule="auto"/>
        <w:ind w:firstLine="709"/>
        <w:jc w:val="both"/>
        <w:rPr>
          <w:rFonts w:ascii="Times New Roman" w:hAnsi="Times New Roman" w:cs="Times New Roman"/>
          <w:i/>
          <w:sz w:val="24"/>
          <w:szCs w:val="24"/>
        </w:rPr>
      </w:pPr>
      <w:r w:rsidRPr="006022E2">
        <w:rPr>
          <w:rFonts w:ascii="Times New Roman" w:hAnsi="Times New Roman" w:cs="Times New Roman"/>
          <w:i/>
          <w:sz w:val="24"/>
          <w:szCs w:val="24"/>
        </w:rPr>
        <w:t>На сегодня выплачено 49818 рублей или 390 сем</w:t>
      </w:r>
      <w:r w:rsidR="006022E2" w:rsidRPr="006022E2">
        <w:rPr>
          <w:rFonts w:ascii="Times New Roman" w:hAnsi="Times New Roman" w:cs="Times New Roman"/>
          <w:i/>
          <w:sz w:val="24"/>
          <w:szCs w:val="24"/>
        </w:rPr>
        <w:t>ьям</w:t>
      </w:r>
      <w:r w:rsidRPr="006022E2">
        <w:rPr>
          <w:rFonts w:ascii="Times New Roman" w:hAnsi="Times New Roman" w:cs="Times New Roman"/>
          <w:i/>
          <w:sz w:val="24"/>
          <w:szCs w:val="24"/>
        </w:rPr>
        <w:t>, где воспитывается 722 ребенка.</w:t>
      </w:r>
    </w:p>
    <w:p w:rsidR="00092679" w:rsidRPr="006022E2" w:rsidRDefault="00092679" w:rsidP="006022E2">
      <w:pPr>
        <w:spacing w:after="0" w:line="240" w:lineRule="auto"/>
        <w:ind w:firstLine="709"/>
        <w:jc w:val="both"/>
        <w:rPr>
          <w:rFonts w:ascii="Times New Roman" w:hAnsi="Times New Roman" w:cs="Times New Roman"/>
          <w:i/>
          <w:sz w:val="24"/>
          <w:szCs w:val="24"/>
        </w:rPr>
      </w:pPr>
      <w:r w:rsidRPr="006022E2">
        <w:rPr>
          <w:rFonts w:ascii="Times New Roman" w:hAnsi="Times New Roman" w:cs="Times New Roman"/>
          <w:i/>
          <w:sz w:val="24"/>
          <w:szCs w:val="24"/>
        </w:rPr>
        <w:t>Планируется оказать помощь 407 семьям, где воспитывается 739 детей.</w:t>
      </w:r>
    </w:p>
    <w:p w:rsidR="00092679" w:rsidRPr="006022E2" w:rsidRDefault="00092679" w:rsidP="006022E2">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К</w:t>
      </w:r>
      <w:r w:rsidRPr="006022E2">
        <w:rPr>
          <w:rFonts w:ascii="Times New Roman" w:hAnsi="Times New Roman" w:cs="Times New Roman"/>
          <w:sz w:val="24"/>
          <w:szCs w:val="24"/>
          <w:shd w:val="clear" w:color="auto" w:fill="FFFFFF"/>
        </w:rPr>
        <w:t>онкретная сумма определяется местными органами власти исходя из возможностей бюджетов.</w:t>
      </w:r>
    </w:p>
    <w:p w:rsidR="00092679" w:rsidRPr="006022E2" w:rsidRDefault="00092679" w:rsidP="006022E2">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shd w:val="clear" w:color="auto" w:fill="FFFFFF"/>
        </w:rPr>
        <w:t xml:space="preserve">Кроме того, органы соцзащиты предоставляют </w:t>
      </w:r>
      <w:r w:rsidRPr="006022E2">
        <w:rPr>
          <w:rStyle w:val="a4"/>
          <w:rFonts w:ascii="Times New Roman" w:hAnsi="Times New Roman" w:cs="Times New Roman"/>
          <w:sz w:val="24"/>
          <w:szCs w:val="24"/>
          <w:shd w:val="clear" w:color="auto" w:fill="FFFFFF"/>
        </w:rPr>
        <w:t>малообеспеченным семьям, воспитывающим несовершеннолетних детей,</w:t>
      </w:r>
      <w:r w:rsidRPr="006022E2">
        <w:rPr>
          <w:rFonts w:ascii="Times New Roman" w:hAnsi="Times New Roman" w:cs="Times New Roman"/>
          <w:sz w:val="24"/>
          <w:szCs w:val="24"/>
          <w:shd w:val="clear" w:color="auto" w:fill="FFFFFF"/>
        </w:rPr>
        <w:t xml:space="preserve"> </w:t>
      </w:r>
      <w:r w:rsidRPr="006022E2">
        <w:rPr>
          <w:rStyle w:val="a4"/>
          <w:rFonts w:ascii="Times New Roman" w:hAnsi="Times New Roman" w:cs="Times New Roman"/>
          <w:sz w:val="24"/>
          <w:szCs w:val="24"/>
          <w:shd w:val="clear" w:color="auto" w:fill="FFFFFF"/>
        </w:rPr>
        <w:t>государственную адресную социальную помощь в виде единовременных и ежемесячных социальных пособий</w:t>
      </w:r>
      <w:r w:rsidRPr="006022E2">
        <w:rPr>
          <w:rFonts w:ascii="Times New Roman" w:hAnsi="Times New Roman" w:cs="Times New Roman"/>
          <w:sz w:val="24"/>
          <w:szCs w:val="24"/>
          <w:shd w:val="clear" w:color="auto" w:fill="FFFFFF"/>
        </w:rPr>
        <w:t xml:space="preserve"> на приобретение обуви, одежды и школьных принадлежностей. Размер выплат определяется районной комиссией в каждом случае индивидуально исходя из дохода семьи и конкретной жизненной ситуации. </w:t>
      </w:r>
    </w:p>
    <w:p w:rsidR="00092679" w:rsidRPr="006022E2" w:rsidRDefault="00092679" w:rsidP="006022E2">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shd w:val="clear" w:color="auto" w:fill="FFFFFF"/>
        </w:rPr>
        <w:t>Также семьям, воспитывающим детей, помощь к школе оказывается в соответствии с коллективными договорами предприятий, организаций.</w:t>
      </w:r>
    </w:p>
    <w:p w:rsidR="00CB0C24" w:rsidRPr="006022E2" w:rsidRDefault="00001388" w:rsidP="006022E2">
      <w:pPr>
        <w:spacing w:after="0" w:line="240" w:lineRule="auto"/>
        <w:ind w:firstLine="709"/>
        <w:jc w:val="both"/>
        <w:rPr>
          <w:rFonts w:ascii="Times New Roman" w:eastAsia="Times New Roman" w:hAnsi="Times New Roman" w:cs="Times New Roman"/>
          <w:sz w:val="24"/>
          <w:szCs w:val="24"/>
          <w:lang w:eastAsia="ru-RU"/>
        </w:rPr>
      </w:pPr>
      <w:r w:rsidRPr="006022E2">
        <w:rPr>
          <w:rFonts w:ascii="Times New Roman" w:hAnsi="Times New Roman" w:cs="Times New Roman"/>
          <w:spacing w:val="-6"/>
          <w:sz w:val="24"/>
          <w:szCs w:val="24"/>
        </w:rPr>
        <w:t>С целью оказания поддержки семьям</w:t>
      </w:r>
      <w:r w:rsidR="00EF22C8" w:rsidRPr="006022E2">
        <w:rPr>
          <w:rFonts w:ascii="Times New Roman" w:hAnsi="Times New Roman" w:cs="Times New Roman"/>
          <w:spacing w:val="-6"/>
          <w:sz w:val="24"/>
          <w:szCs w:val="24"/>
        </w:rPr>
        <w:t xml:space="preserve"> (многодетным, малообеспеченным, неблагополучным, с детьми-инвалидами)</w:t>
      </w:r>
      <w:r w:rsidRPr="006022E2">
        <w:rPr>
          <w:rFonts w:ascii="Times New Roman" w:hAnsi="Times New Roman" w:cs="Times New Roman"/>
          <w:spacing w:val="-6"/>
          <w:sz w:val="24"/>
          <w:szCs w:val="24"/>
        </w:rPr>
        <w:t>, воспитывающим детей-школьников, традиционно </w:t>
      </w:r>
      <w:r w:rsidRPr="006022E2">
        <w:rPr>
          <w:rStyle w:val="a4"/>
          <w:rFonts w:ascii="Times New Roman" w:hAnsi="Times New Roman" w:cs="Times New Roman"/>
          <w:spacing w:val="-6"/>
          <w:sz w:val="24"/>
          <w:szCs w:val="24"/>
        </w:rPr>
        <w:t>к новому учебному году</w:t>
      </w:r>
      <w:r w:rsidRPr="006022E2">
        <w:rPr>
          <w:rFonts w:ascii="Times New Roman" w:hAnsi="Times New Roman" w:cs="Times New Roman"/>
          <w:spacing w:val="-6"/>
          <w:sz w:val="24"/>
          <w:szCs w:val="24"/>
        </w:rPr>
        <w:t> </w:t>
      </w:r>
      <w:r w:rsidR="007432CB" w:rsidRPr="006022E2">
        <w:rPr>
          <w:rFonts w:ascii="Times New Roman" w:hAnsi="Times New Roman" w:cs="Times New Roman"/>
          <w:spacing w:val="-6"/>
          <w:sz w:val="24"/>
          <w:szCs w:val="24"/>
        </w:rPr>
        <w:t>во всех регионах</w:t>
      </w:r>
      <w:r w:rsidRPr="006022E2">
        <w:rPr>
          <w:rFonts w:ascii="Times New Roman" w:hAnsi="Times New Roman" w:cs="Times New Roman"/>
          <w:spacing w:val="-6"/>
          <w:sz w:val="24"/>
          <w:szCs w:val="24"/>
        </w:rPr>
        <w:t xml:space="preserve"> в июле-августе проводятся благотворительные акции и марафоны по сбору канцелярских товаров, школьных принадлежностей, одежды и обуви, денежных средств.</w:t>
      </w:r>
      <w:r w:rsidR="00427878" w:rsidRPr="006022E2">
        <w:rPr>
          <w:rFonts w:ascii="Times New Roman" w:hAnsi="Times New Roman" w:cs="Times New Roman"/>
          <w:spacing w:val="-6"/>
          <w:sz w:val="24"/>
          <w:szCs w:val="24"/>
        </w:rPr>
        <w:t xml:space="preserve"> </w:t>
      </w:r>
      <w:proofErr w:type="gramStart"/>
      <w:r w:rsidR="00427878" w:rsidRPr="006022E2">
        <w:rPr>
          <w:rFonts w:ascii="Times New Roman" w:hAnsi="Times New Roman" w:cs="Times New Roman"/>
          <w:spacing w:val="-6"/>
          <w:sz w:val="24"/>
          <w:szCs w:val="24"/>
        </w:rPr>
        <w:t xml:space="preserve">В том числе </w:t>
      </w:r>
      <w:r w:rsidR="00427878" w:rsidRPr="006022E2">
        <w:rPr>
          <w:rFonts w:ascii="Times New Roman" w:hAnsi="Times New Roman" w:cs="Times New Roman"/>
          <w:sz w:val="24"/>
          <w:szCs w:val="24"/>
        </w:rPr>
        <w:t xml:space="preserve">мероприятия </w:t>
      </w:r>
      <w:r w:rsidR="00427878" w:rsidRPr="006022E2">
        <w:rPr>
          <w:rFonts w:ascii="Times New Roman" w:hAnsi="Times New Roman" w:cs="Times New Roman"/>
          <w:b/>
          <w:sz w:val="24"/>
          <w:szCs w:val="24"/>
        </w:rPr>
        <w:t>«Соберем первоклассника в школу», «Первый раз – в первый класс», «Портфель первоклассника», «Дети идут в школу», «Соберем школьный портфель»</w:t>
      </w:r>
      <w:r w:rsidR="00427878" w:rsidRPr="006022E2">
        <w:rPr>
          <w:rFonts w:ascii="Times New Roman" w:hAnsi="Times New Roman" w:cs="Times New Roman"/>
          <w:sz w:val="24"/>
          <w:szCs w:val="24"/>
        </w:rPr>
        <w:t xml:space="preserve"> и др. </w:t>
      </w:r>
      <w:r w:rsidR="00CB0C24" w:rsidRPr="006022E2">
        <w:rPr>
          <w:rFonts w:ascii="Times New Roman" w:hAnsi="Times New Roman" w:cs="Times New Roman"/>
          <w:sz w:val="24"/>
          <w:szCs w:val="24"/>
        </w:rPr>
        <w:t xml:space="preserve">В акции принимают участие организации </w:t>
      </w:r>
      <w:r w:rsidR="00CB0C24" w:rsidRPr="006022E2">
        <w:rPr>
          <w:rFonts w:ascii="Times New Roman" w:hAnsi="Times New Roman" w:cs="Times New Roman"/>
          <w:spacing w:val="-6"/>
          <w:sz w:val="24"/>
          <w:szCs w:val="24"/>
        </w:rPr>
        <w:t xml:space="preserve">ФПБ, РОО «Белая Русь», ОО «Белорусский союза женщин», ОО </w:t>
      </w:r>
      <w:r w:rsidR="007432CB" w:rsidRPr="006022E2">
        <w:rPr>
          <w:rFonts w:ascii="Times New Roman" w:hAnsi="Times New Roman" w:cs="Times New Roman"/>
          <w:spacing w:val="-6"/>
          <w:sz w:val="24"/>
          <w:szCs w:val="24"/>
        </w:rPr>
        <w:t>«</w:t>
      </w:r>
      <w:r w:rsidR="00CB0C24" w:rsidRPr="006022E2">
        <w:rPr>
          <w:rFonts w:ascii="Times New Roman" w:hAnsi="Times New Roman" w:cs="Times New Roman"/>
          <w:spacing w:val="-6"/>
          <w:sz w:val="24"/>
          <w:szCs w:val="24"/>
        </w:rPr>
        <w:t>БРСМ</w:t>
      </w:r>
      <w:r w:rsidR="007432CB" w:rsidRPr="006022E2">
        <w:rPr>
          <w:rFonts w:ascii="Times New Roman" w:hAnsi="Times New Roman" w:cs="Times New Roman"/>
          <w:spacing w:val="-6"/>
          <w:sz w:val="24"/>
          <w:szCs w:val="24"/>
        </w:rPr>
        <w:t>»,</w:t>
      </w:r>
      <w:r w:rsidR="007432CB" w:rsidRPr="006022E2">
        <w:rPr>
          <w:rFonts w:ascii="Times New Roman" w:hAnsi="Times New Roman" w:cs="Times New Roman"/>
          <w:sz w:val="24"/>
          <w:szCs w:val="24"/>
        </w:rPr>
        <w:t xml:space="preserve"> ОО «Белорусская ассоциация</w:t>
      </w:r>
      <w:r w:rsidR="00CB0C24" w:rsidRPr="006022E2">
        <w:rPr>
          <w:rFonts w:ascii="Times New Roman" w:hAnsi="Times New Roman" w:cs="Times New Roman"/>
          <w:sz w:val="24"/>
          <w:szCs w:val="24"/>
        </w:rPr>
        <w:t xml:space="preserve"> многодетных родителей</w:t>
      </w:r>
      <w:r w:rsidR="007432CB" w:rsidRPr="006022E2">
        <w:rPr>
          <w:rFonts w:ascii="Times New Roman" w:hAnsi="Times New Roman" w:cs="Times New Roman"/>
          <w:sz w:val="24"/>
          <w:szCs w:val="24"/>
        </w:rPr>
        <w:t>»</w:t>
      </w:r>
      <w:r w:rsidR="00CB0C24" w:rsidRPr="006022E2">
        <w:rPr>
          <w:rFonts w:ascii="Times New Roman" w:hAnsi="Times New Roman" w:cs="Times New Roman"/>
          <w:sz w:val="24"/>
          <w:szCs w:val="24"/>
        </w:rPr>
        <w:t xml:space="preserve">, </w:t>
      </w:r>
      <w:r w:rsidR="00CB0C24" w:rsidRPr="006022E2">
        <w:rPr>
          <w:rFonts w:ascii="Times New Roman" w:eastAsia="Times New Roman" w:hAnsi="Times New Roman" w:cs="Times New Roman"/>
          <w:sz w:val="24"/>
          <w:szCs w:val="24"/>
          <w:lang w:eastAsia="ru-RU"/>
        </w:rPr>
        <w:t xml:space="preserve">представители других общественных объединений, учреждений, предприятий, а также просто неравнодушные люди. </w:t>
      </w:r>
      <w:proofErr w:type="gramEnd"/>
    </w:p>
    <w:p w:rsidR="00CF0830" w:rsidRPr="006022E2" w:rsidRDefault="00877B20" w:rsidP="00CF0830">
      <w:pPr>
        <w:keepNext/>
        <w:spacing w:after="0" w:line="240" w:lineRule="auto"/>
        <w:ind w:right="-1"/>
        <w:jc w:val="both"/>
        <w:rPr>
          <w:rFonts w:ascii="Times New Roman" w:hAnsi="Times New Roman" w:cs="Times New Roman"/>
          <w:b/>
          <w:sz w:val="24"/>
          <w:szCs w:val="24"/>
          <w:u w:val="single"/>
        </w:rPr>
      </w:pPr>
      <w:r w:rsidRPr="006022E2">
        <w:rPr>
          <w:rFonts w:ascii="Times New Roman" w:hAnsi="Times New Roman" w:cs="Times New Roman"/>
          <w:b/>
          <w:sz w:val="24"/>
          <w:szCs w:val="24"/>
          <w:u w:val="single"/>
        </w:rPr>
        <w:lastRenderedPageBreak/>
        <w:t>Поддержка молодых и многодетных семей при строительстве (реконструкции) и приобретении жилья</w:t>
      </w:r>
      <w:r w:rsidR="00CF0830" w:rsidRPr="006022E2">
        <w:rPr>
          <w:rFonts w:ascii="Times New Roman" w:hAnsi="Times New Roman" w:cs="Times New Roman"/>
          <w:b/>
          <w:sz w:val="24"/>
          <w:szCs w:val="24"/>
          <w:u w:val="single"/>
        </w:rPr>
        <w:t>. Применение норм действующего законодательства в части строительства индивидуального жилья</w:t>
      </w:r>
    </w:p>
    <w:p w:rsidR="00877B20" w:rsidRPr="006022E2" w:rsidRDefault="00877B20"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Семьям с детьми, улучшающим жилищные условия путем строительства (реконструкции) или приобретения жилья, оказывается поддержка государства в виде льготных кредитов и финансовой помощи государства в погашении задолженности по этим льготным кредитам.</w:t>
      </w:r>
    </w:p>
    <w:p w:rsidR="00877B20" w:rsidRPr="006022E2" w:rsidRDefault="00877B20" w:rsidP="002265E9">
      <w:pPr>
        <w:spacing w:after="0" w:line="240" w:lineRule="auto"/>
        <w:ind w:firstLine="709"/>
        <w:jc w:val="both"/>
        <w:rPr>
          <w:rFonts w:ascii="Times New Roman" w:hAnsi="Times New Roman" w:cs="Times New Roman"/>
          <w:b/>
          <w:sz w:val="24"/>
          <w:szCs w:val="24"/>
        </w:rPr>
      </w:pPr>
      <w:r w:rsidRPr="006022E2">
        <w:rPr>
          <w:rFonts w:ascii="Times New Roman" w:hAnsi="Times New Roman" w:cs="Times New Roman"/>
          <w:b/>
          <w:bCs/>
          <w:sz w:val="24"/>
          <w:szCs w:val="24"/>
        </w:rPr>
        <w:t>Многодетным семьям</w:t>
      </w:r>
      <w:r w:rsidRPr="006022E2">
        <w:rPr>
          <w:rFonts w:ascii="Times New Roman" w:hAnsi="Times New Roman" w:cs="Times New Roman"/>
          <w:b/>
          <w:sz w:val="24"/>
          <w:szCs w:val="24"/>
        </w:rPr>
        <w:t xml:space="preserve"> льготные кредиты (1% </w:t>
      </w:r>
      <w:proofErr w:type="gramStart"/>
      <w:r w:rsidRPr="006022E2">
        <w:rPr>
          <w:rFonts w:ascii="Times New Roman" w:hAnsi="Times New Roman" w:cs="Times New Roman"/>
          <w:b/>
          <w:sz w:val="24"/>
          <w:szCs w:val="24"/>
        </w:rPr>
        <w:t>годовых</w:t>
      </w:r>
      <w:proofErr w:type="gramEnd"/>
      <w:r w:rsidRPr="006022E2">
        <w:rPr>
          <w:rFonts w:ascii="Times New Roman" w:hAnsi="Times New Roman" w:cs="Times New Roman"/>
          <w:b/>
          <w:sz w:val="24"/>
          <w:szCs w:val="24"/>
        </w:rPr>
        <w:t xml:space="preserve">) предоставляются во внеочередном порядке. </w:t>
      </w:r>
    </w:p>
    <w:p w:rsidR="00877B20" w:rsidRPr="006022E2" w:rsidRDefault="00877B20"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bCs/>
          <w:spacing w:val="-6"/>
          <w:sz w:val="24"/>
          <w:szCs w:val="24"/>
        </w:rPr>
        <w:t>Молодые семьи с двумя несовершеннолетними детьми</w:t>
      </w:r>
      <w:r w:rsidRPr="006022E2">
        <w:rPr>
          <w:rFonts w:ascii="Times New Roman" w:hAnsi="Times New Roman" w:cs="Times New Roman"/>
          <w:spacing w:val="-6"/>
          <w:sz w:val="24"/>
          <w:szCs w:val="24"/>
        </w:rPr>
        <w:t xml:space="preserve"> также имеют</w:t>
      </w:r>
      <w:r w:rsidRPr="006022E2">
        <w:rPr>
          <w:rFonts w:ascii="Times New Roman" w:hAnsi="Times New Roman" w:cs="Times New Roman"/>
          <w:sz w:val="24"/>
          <w:szCs w:val="24"/>
        </w:rPr>
        <w:t xml:space="preserve"> право на получение льготных кредитов (с 1 января 2015 г. – 5% годовых), </w:t>
      </w:r>
      <w:r w:rsidRPr="006022E2">
        <w:rPr>
          <w:rFonts w:ascii="Times New Roman" w:hAnsi="Times New Roman" w:cs="Times New Roman"/>
          <w:spacing w:val="-10"/>
          <w:sz w:val="24"/>
          <w:szCs w:val="24"/>
        </w:rPr>
        <w:t>но в порядке общей очереди. Максимальный срок, на который предоставляется</w:t>
      </w:r>
      <w:r w:rsidRPr="006022E2">
        <w:rPr>
          <w:rFonts w:ascii="Times New Roman" w:hAnsi="Times New Roman" w:cs="Times New Roman"/>
          <w:sz w:val="24"/>
          <w:szCs w:val="24"/>
        </w:rPr>
        <w:t xml:space="preserve"> льготный кредит, – 20 лет (многодетным семьям – 40 лет). </w:t>
      </w:r>
    </w:p>
    <w:p w:rsidR="00877B20" w:rsidRPr="006022E2" w:rsidRDefault="00877B20" w:rsidP="002265E9">
      <w:pPr>
        <w:spacing w:after="0" w:line="240" w:lineRule="auto"/>
        <w:ind w:firstLine="709"/>
        <w:jc w:val="both"/>
        <w:rPr>
          <w:rFonts w:ascii="Times New Roman" w:hAnsi="Times New Roman" w:cs="Times New Roman"/>
          <w:spacing w:val="-6"/>
          <w:sz w:val="24"/>
          <w:szCs w:val="24"/>
        </w:rPr>
      </w:pPr>
      <w:r w:rsidRPr="006022E2">
        <w:rPr>
          <w:rFonts w:ascii="Times New Roman" w:hAnsi="Times New Roman" w:cs="Times New Roman"/>
          <w:b/>
          <w:spacing w:val="-6"/>
          <w:sz w:val="24"/>
          <w:szCs w:val="24"/>
        </w:rPr>
        <w:t xml:space="preserve">Финансовая помощь государства в погашении задолженности по льготным кредитам </w:t>
      </w:r>
      <w:r w:rsidRPr="006022E2">
        <w:rPr>
          <w:rFonts w:ascii="Times New Roman" w:hAnsi="Times New Roman" w:cs="Times New Roman"/>
          <w:spacing w:val="-6"/>
          <w:sz w:val="24"/>
          <w:szCs w:val="24"/>
        </w:rPr>
        <w:t>предоставляется:</w:t>
      </w:r>
    </w:p>
    <w:p w:rsidR="00877B20" w:rsidRPr="006022E2" w:rsidRDefault="00877B20" w:rsidP="002265E9">
      <w:pPr>
        <w:pStyle w:val="ad"/>
        <w:numPr>
          <w:ilvl w:val="0"/>
          <w:numId w:val="4"/>
        </w:numPr>
        <w:spacing w:after="0" w:line="240" w:lineRule="auto"/>
        <w:jc w:val="both"/>
        <w:rPr>
          <w:rFonts w:ascii="Times New Roman" w:hAnsi="Times New Roman" w:cs="Times New Roman"/>
          <w:b/>
          <w:bCs/>
          <w:spacing w:val="-6"/>
          <w:sz w:val="24"/>
          <w:szCs w:val="24"/>
        </w:rPr>
      </w:pPr>
      <w:proofErr w:type="gramStart"/>
      <w:r w:rsidRPr="006022E2">
        <w:rPr>
          <w:rFonts w:ascii="Times New Roman" w:hAnsi="Times New Roman" w:cs="Times New Roman"/>
          <w:b/>
          <w:bCs/>
          <w:spacing w:val="-6"/>
          <w:sz w:val="24"/>
          <w:szCs w:val="24"/>
        </w:rPr>
        <w:t>многодетным семьям</w:t>
      </w:r>
      <w:r w:rsidRPr="006022E2">
        <w:rPr>
          <w:rFonts w:ascii="Times New Roman" w:hAnsi="Times New Roman" w:cs="Times New Roman"/>
          <w:spacing w:val="-6"/>
          <w:sz w:val="24"/>
          <w:szCs w:val="24"/>
        </w:rPr>
        <w:t xml:space="preserve"> при наличии на дату заключения кредитного договора троих несовершеннолетних детей (рождении третьего ребенка) – 75% от суммы задолженности по льготному кредиту, а при наличии (рождении) четверых и более несовершеннолетних детей – 100%;</w:t>
      </w:r>
      <w:proofErr w:type="gramEnd"/>
    </w:p>
    <w:p w:rsidR="00877B20" w:rsidRPr="006022E2" w:rsidRDefault="00877B20" w:rsidP="002265E9">
      <w:pPr>
        <w:pStyle w:val="ad"/>
        <w:numPr>
          <w:ilvl w:val="0"/>
          <w:numId w:val="4"/>
        </w:numPr>
        <w:spacing w:after="0" w:line="240" w:lineRule="auto"/>
        <w:jc w:val="both"/>
        <w:rPr>
          <w:rFonts w:ascii="Times New Roman" w:hAnsi="Times New Roman" w:cs="Times New Roman"/>
          <w:b/>
          <w:bCs/>
          <w:sz w:val="24"/>
          <w:szCs w:val="24"/>
        </w:rPr>
      </w:pPr>
      <w:r w:rsidRPr="006022E2">
        <w:rPr>
          <w:rFonts w:ascii="Times New Roman" w:hAnsi="Times New Roman" w:cs="Times New Roman"/>
          <w:b/>
          <w:bCs/>
          <w:sz w:val="24"/>
          <w:szCs w:val="24"/>
        </w:rPr>
        <w:t>молодым семьям</w:t>
      </w:r>
      <w:r w:rsidRPr="006022E2">
        <w:rPr>
          <w:rFonts w:ascii="Times New Roman" w:hAnsi="Times New Roman" w:cs="Times New Roman"/>
          <w:sz w:val="24"/>
          <w:szCs w:val="24"/>
        </w:rPr>
        <w:t xml:space="preserve"> при рождении после заключения кредитного договора первого ребенка – 10% от суммы задолженности по льготным кредитам, а при рождении второго ребенка – 20%.</w:t>
      </w:r>
    </w:p>
    <w:p w:rsidR="00877B20" w:rsidRPr="006022E2" w:rsidRDefault="00877B20"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b/>
          <w:bCs/>
          <w:sz w:val="24"/>
          <w:szCs w:val="24"/>
        </w:rPr>
        <w:t>Семьям с двумя и более детьми</w:t>
      </w:r>
      <w:r w:rsidRPr="006022E2">
        <w:rPr>
          <w:rFonts w:ascii="Times New Roman" w:hAnsi="Times New Roman" w:cs="Times New Roman"/>
          <w:sz w:val="24"/>
          <w:szCs w:val="24"/>
        </w:rPr>
        <w:t xml:space="preserve">, в которых один из родителей является получателем пособия по уходу за ребенком в возрасте до 3 лет, </w:t>
      </w:r>
      <w:r w:rsidRPr="006022E2">
        <w:rPr>
          <w:rFonts w:ascii="Times New Roman" w:hAnsi="Times New Roman" w:cs="Times New Roman"/>
          <w:spacing w:val="-10"/>
          <w:sz w:val="24"/>
          <w:szCs w:val="24"/>
        </w:rPr>
        <w:t>на период его получения предоставлена отсрочка в погашении задолженности</w:t>
      </w:r>
      <w:r w:rsidRPr="006022E2">
        <w:rPr>
          <w:rFonts w:ascii="Times New Roman" w:hAnsi="Times New Roman" w:cs="Times New Roman"/>
          <w:sz w:val="24"/>
          <w:szCs w:val="24"/>
        </w:rPr>
        <w:t xml:space="preserve"> по льготному кредиту, включая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за пользование кредитом. </w:t>
      </w:r>
    </w:p>
    <w:p w:rsidR="00877B20" w:rsidRPr="006022E2" w:rsidRDefault="00877B20"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pacing w:val="-6"/>
          <w:sz w:val="24"/>
          <w:szCs w:val="24"/>
        </w:rPr>
        <w:t>В соответствии с Указом Президента Республики Беларусь от 4 июля</w:t>
      </w:r>
      <w:r w:rsidRPr="006022E2">
        <w:rPr>
          <w:rFonts w:ascii="Times New Roman" w:hAnsi="Times New Roman" w:cs="Times New Roman"/>
          <w:sz w:val="24"/>
          <w:szCs w:val="24"/>
        </w:rPr>
        <w:t xml:space="preserve"> 2017 г. № 240 «О государственной поддержке граждан при строительстве (реконструкции) жилых помещений» </w:t>
      </w:r>
      <w:r w:rsidR="00CF0830" w:rsidRPr="006022E2">
        <w:rPr>
          <w:rFonts w:ascii="Times New Roman" w:hAnsi="Times New Roman" w:cs="Times New Roman"/>
          <w:sz w:val="24"/>
          <w:szCs w:val="24"/>
        </w:rPr>
        <w:t xml:space="preserve"> (далее – Указ) </w:t>
      </w:r>
      <w:r w:rsidRPr="006022E2">
        <w:rPr>
          <w:rFonts w:ascii="Times New Roman" w:hAnsi="Times New Roman" w:cs="Times New Roman"/>
          <w:b/>
          <w:bCs/>
          <w:sz w:val="24"/>
          <w:szCs w:val="24"/>
        </w:rPr>
        <w:t xml:space="preserve">многодетные семьи </w:t>
      </w:r>
      <w:proofErr w:type="gramStart"/>
      <w:r w:rsidRPr="006022E2">
        <w:rPr>
          <w:rFonts w:ascii="Times New Roman" w:hAnsi="Times New Roman" w:cs="Times New Roman"/>
          <w:b/>
          <w:sz w:val="24"/>
          <w:szCs w:val="24"/>
        </w:rPr>
        <w:t>приобрели</w:t>
      </w:r>
      <w:proofErr w:type="gramEnd"/>
      <w:r w:rsidRPr="006022E2">
        <w:rPr>
          <w:rFonts w:ascii="Times New Roman" w:hAnsi="Times New Roman" w:cs="Times New Roman"/>
          <w:b/>
          <w:sz w:val="24"/>
          <w:szCs w:val="24"/>
        </w:rPr>
        <w:t xml:space="preserve"> </w:t>
      </w:r>
      <w:r w:rsidRPr="006022E2">
        <w:rPr>
          <w:rFonts w:ascii="Times New Roman" w:hAnsi="Times New Roman" w:cs="Times New Roman"/>
          <w:b/>
          <w:spacing w:val="-6"/>
          <w:sz w:val="24"/>
          <w:szCs w:val="24"/>
        </w:rPr>
        <w:t xml:space="preserve">право на внеочередное получение субсидии на уплату части </w:t>
      </w:r>
      <w:r w:rsidR="00B2230A" w:rsidRPr="006022E2">
        <w:rPr>
          <w:rFonts w:ascii="Times New Roman" w:hAnsi="Times New Roman" w:cs="Times New Roman"/>
          <w:b/>
          <w:spacing w:val="-6"/>
          <w:sz w:val="24"/>
          <w:szCs w:val="24"/>
        </w:rPr>
        <w:t>%</w:t>
      </w:r>
      <w:r w:rsidRPr="006022E2">
        <w:rPr>
          <w:rFonts w:ascii="Times New Roman" w:hAnsi="Times New Roman" w:cs="Times New Roman"/>
          <w:b/>
          <w:sz w:val="24"/>
          <w:szCs w:val="24"/>
        </w:rPr>
        <w:t xml:space="preserve"> по кредитам, а также субсидии на погашение основного долга по кредиту </w:t>
      </w:r>
      <w:r w:rsidRPr="006022E2">
        <w:rPr>
          <w:rFonts w:ascii="Times New Roman" w:hAnsi="Times New Roman" w:cs="Times New Roman"/>
          <w:sz w:val="24"/>
          <w:szCs w:val="24"/>
        </w:rPr>
        <w:t>(при наличии троих и более несовершеннолетних</w:t>
      </w:r>
      <w:r w:rsidRPr="006022E2">
        <w:rPr>
          <w:rFonts w:ascii="Times New Roman" w:hAnsi="Times New Roman" w:cs="Times New Roman"/>
          <w:b/>
          <w:bCs/>
          <w:sz w:val="24"/>
          <w:szCs w:val="24"/>
        </w:rPr>
        <w:t xml:space="preserve"> </w:t>
      </w:r>
      <w:r w:rsidRPr="006022E2">
        <w:rPr>
          <w:rFonts w:ascii="Times New Roman" w:hAnsi="Times New Roman" w:cs="Times New Roman"/>
          <w:sz w:val="24"/>
          <w:szCs w:val="24"/>
        </w:rPr>
        <w:t>детей).</w:t>
      </w:r>
    </w:p>
    <w:p w:rsidR="00877B20" w:rsidRPr="006022E2" w:rsidRDefault="00877B20"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b/>
          <w:bCs/>
          <w:sz w:val="24"/>
          <w:szCs w:val="24"/>
        </w:rPr>
        <w:t>Молодым семьям с двумя несовершеннолетними детьми</w:t>
      </w:r>
      <w:r w:rsidRPr="006022E2">
        <w:rPr>
          <w:rFonts w:ascii="Times New Roman" w:hAnsi="Times New Roman" w:cs="Times New Roman"/>
          <w:sz w:val="24"/>
          <w:szCs w:val="24"/>
        </w:rPr>
        <w:t xml:space="preserve"> субсидии на уплату части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по кредиту предоставляются в порядке общей очередности в размере ставки рефинансирования, уменьшенной на 2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но не </w:t>
      </w:r>
      <w:proofErr w:type="gramStart"/>
      <w:r w:rsidRPr="006022E2">
        <w:rPr>
          <w:rFonts w:ascii="Times New Roman" w:hAnsi="Times New Roman" w:cs="Times New Roman"/>
          <w:sz w:val="24"/>
          <w:szCs w:val="24"/>
        </w:rPr>
        <w:t xml:space="preserve">более </w:t>
      </w:r>
      <w:r w:rsidR="00DD38EC" w:rsidRPr="006022E2">
        <w:rPr>
          <w:rFonts w:ascii="Times New Roman" w:hAnsi="Times New Roman" w:cs="Times New Roman"/>
          <w:sz w:val="24"/>
          <w:szCs w:val="24"/>
        </w:rPr>
        <w:t>процентной</w:t>
      </w:r>
      <w:proofErr w:type="gramEnd"/>
      <w:r w:rsidRPr="006022E2">
        <w:rPr>
          <w:rFonts w:ascii="Times New Roman" w:hAnsi="Times New Roman" w:cs="Times New Roman"/>
          <w:sz w:val="24"/>
          <w:szCs w:val="24"/>
        </w:rPr>
        <w:t xml:space="preserve"> ставки по кредиту, установленной кредитным договором.</w:t>
      </w:r>
    </w:p>
    <w:p w:rsidR="00877B20" w:rsidRPr="006022E2" w:rsidRDefault="00877B20"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b/>
          <w:bCs/>
          <w:sz w:val="24"/>
          <w:szCs w:val="24"/>
        </w:rPr>
        <w:t>Молодым семьям</w:t>
      </w:r>
      <w:r w:rsidRPr="006022E2">
        <w:rPr>
          <w:rFonts w:ascii="Times New Roman" w:hAnsi="Times New Roman" w:cs="Times New Roman"/>
          <w:b/>
          <w:sz w:val="24"/>
          <w:szCs w:val="24"/>
        </w:rPr>
        <w:t xml:space="preserve"> при рождении первого ребенка</w:t>
      </w:r>
      <w:r w:rsidRPr="006022E2">
        <w:rPr>
          <w:rFonts w:ascii="Times New Roman" w:hAnsi="Times New Roman" w:cs="Times New Roman"/>
          <w:sz w:val="24"/>
          <w:szCs w:val="24"/>
        </w:rPr>
        <w:t xml:space="preserve"> после принятия решения о предоставлении субсидии на уплату части </w:t>
      </w:r>
      <w:proofErr w:type="spellStart"/>
      <w:r w:rsidR="00DD38EC" w:rsidRPr="006022E2">
        <w:rPr>
          <w:rFonts w:ascii="Times New Roman" w:hAnsi="Times New Roman" w:cs="Times New Roman"/>
          <w:sz w:val="24"/>
          <w:szCs w:val="24"/>
        </w:rPr>
        <w:t>прооцентов</w:t>
      </w:r>
      <w:proofErr w:type="spellEnd"/>
      <w:r w:rsidRPr="006022E2">
        <w:rPr>
          <w:rFonts w:ascii="Times New Roman" w:hAnsi="Times New Roman" w:cs="Times New Roman"/>
          <w:sz w:val="24"/>
          <w:szCs w:val="24"/>
        </w:rPr>
        <w:t xml:space="preserve"> по кредиту, совместно с указанной субсидией предоставляется субсидия на погашение основного долга в размере 10% от суммы основного долга по кредиту, а при рождении второго – 20%.</w:t>
      </w:r>
    </w:p>
    <w:p w:rsidR="00CF0830" w:rsidRPr="006022E2" w:rsidRDefault="00CF0830" w:rsidP="00B52A64">
      <w:pPr>
        <w:pStyle w:val="1"/>
        <w:shd w:val="clear" w:color="auto" w:fill="auto"/>
        <w:spacing w:line="240" w:lineRule="auto"/>
        <w:ind w:left="23" w:right="23" w:firstLine="697"/>
        <w:rPr>
          <w:sz w:val="24"/>
          <w:szCs w:val="24"/>
        </w:rPr>
      </w:pPr>
      <w:r w:rsidRPr="006022E2">
        <w:rPr>
          <w:b/>
          <w:sz w:val="24"/>
          <w:szCs w:val="24"/>
        </w:rPr>
        <w:t>Необходимо отметить, что данный Указ не ограничивает граждан в выборе между квартирой и индивидуальным жилым домом.</w:t>
      </w:r>
      <w:r w:rsidRPr="006022E2">
        <w:rPr>
          <w:sz w:val="24"/>
          <w:szCs w:val="24"/>
        </w:rPr>
        <w:t xml:space="preserve"> Вместе с тем приходится констатировать, что если использование этих средств для строительства квартир нашло широкое </w:t>
      </w:r>
      <w:proofErr w:type="gramStart"/>
      <w:r w:rsidRPr="006022E2">
        <w:rPr>
          <w:sz w:val="24"/>
          <w:szCs w:val="24"/>
        </w:rPr>
        <w:t>применение</w:t>
      </w:r>
      <w:proofErr w:type="gramEnd"/>
      <w:r w:rsidRPr="006022E2">
        <w:rPr>
          <w:sz w:val="24"/>
          <w:szCs w:val="24"/>
        </w:rPr>
        <w:t xml:space="preserve"> то строительство индивидуальных домов носит единичный характер.</w:t>
      </w:r>
    </w:p>
    <w:p w:rsidR="00CF0830" w:rsidRPr="006022E2" w:rsidRDefault="00CF0830" w:rsidP="00B52A64">
      <w:pPr>
        <w:pStyle w:val="1"/>
        <w:shd w:val="clear" w:color="auto" w:fill="auto"/>
        <w:spacing w:line="240" w:lineRule="auto"/>
        <w:ind w:left="23" w:right="23" w:firstLine="697"/>
        <w:rPr>
          <w:sz w:val="24"/>
          <w:szCs w:val="24"/>
        </w:rPr>
      </w:pPr>
      <w:r w:rsidRPr="006022E2">
        <w:rPr>
          <w:sz w:val="24"/>
          <w:szCs w:val="24"/>
        </w:rPr>
        <w:t xml:space="preserve">В настоящее время в каждом </w:t>
      </w:r>
      <w:proofErr w:type="spellStart"/>
      <w:r w:rsidRPr="006022E2">
        <w:rPr>
          <w:sz w:val="24"/>
          <w:szCs w:val="24"/>
        </w:rPr>
        <w:t>горрайисполкоме</w:t>
      </w:r>
      <w:proofErr w:type="spellEnd"/>
      <w:r w:rsidRPr="006022E2">
        <w:rPr>
          <w:sz w:val="24"/>
          <w:szCs w:val="24"/>
        </w:rPr>
        <w:t xml:space="preserve"> имеется перечень свободных земельных </w:t>
      </w:r>
      <w:proofErr w:type="gramStart"/>
      <w:r w:rsidRPr="006022E2">
        <w:rPr>
          <w:sz w:val="24"/>
          <w:szCs w:val="24"/>
        </w:rPr>
        <w:t>участков</w:t>
      </w:r>
      <w:proofErr w:type="gramEnd"/>
      <w:r w:rsidRPr="006022E2">
        <w:rPr>
          <w:sz w:val="24"/>
          <w:szCs w:val="24"/>
        </w:rPr>
        <w:t xml:space="preserve"> которые могут быть предоставлены для строительства индивидуальных жилых домов. Выработан пошаговый алгоритм действий граждан и специалистов государственных организаций позволяющий не более чем за 6 месяцев пройти путь от идеи о строительстве индивидуального дома до его ввода в эксплуатацию и соответственно заселению. При этом стоит обратить внимание на то, что </w:t>
      </w:r>
      <w:proofErr w:type="gramStart"/>
      <w:r w:rsidRPr="006022E2">
        <w:rPr>
          <w:sz w:val="24"/>
          <w:szCs w:val="24"/>
        </w:rPr>
        <w:t>семьи</w:t>
      </w:r>
      <w:proofErr w:type="gramEnd"/>
      <w:r w:rsidRPr="006022E2">
        <w:rPr>
          <w:sz w:val="24"/>
          <w:szCs w:val="24"/>
        </w:rPr>
        <w:t xml:space="preserve"> постоянно проживающие и работающие в сельской местности имеют право на получение </w:t>
      </w:r>
      <w:r w:rsidRPr="006022E2">
        <w:rPr>
          <w:b/>
          <w:sz w:val="24"/>
          <w:szCs w:val="24"/>
        </w:rPr>
        <w:t>большей суммы субсидии</w:t>
      </w:r>
      <w:r w:rsidRPr="006022E2">
        <w:rPr>
          <w:sz w:val="24"/>
          <w:szCs w:val="24"/>
        </w:rPr>
        <w:t>.</w:t>
      </w:r>
    </w:p>
    <w:p w:rsidR="002265E9" w:rsidRPr="006022E2" w:rsidRDefault="002265E9" w:rsidP="002265E9">
      <w:pPr>
        <w:spacing w:after="0" w:line="240" w:lineRule="auto"/>
        <w:jc w:val="center"/>
        <w:rPr>
          <w:sz w:val="24"/>
          <w:szCs w:val="24"/>
        </w:rPr>
      </w:pPr>
      <w:r w:rsidRPr="006022E2">
        <w:rPr>
          <w:sz w:val="24"/>
          <w:szCs w:val="24"/>
        </w:rPr>
        <w:t xml:space="preserve">***** </w:t>
      </w:r>
    </w:p>
    <w:p w:rsidR="002265E9" w:rsidRPr="006022E2" w:rsidRDefault="002265E9" w:rsidP="002265E9">
      <w:pPr>
        <w:spacing w:after="0" w:line="240" w:lineRule="auto"/>
        <w:ind w:firstLine="708"/>
        <w:jc w:val="both"/>
        <w:rPr>
          <w:rFonts w:ascii="Times New Roman" w:eastAsia="Times New Roman" w:hAnsi="Times New Roman" w:cs="Times New Roman"/>
          <w:sz w:val="24"/>
          <w:szCs w:val="24"/>
          <w:lang w:eastAsia="ru-RU"/>
        </w:rPr>
      </w:pPr>
      <w:r w:rsidRPr="006022E2">
        <w:rPr>
          <w:rFonts w:ascii="Times New Roman" w:hAnsi="Times New Roman" w:cs="Times New Roman"/>
          <w:b/>
          <w:sz w:val="24"/>
          <w:szCs w:val="24"/>
        </w:rPr>
        <w:lastRenderedPageBreak/>
        <w:t>«Нигде в мире нет такой поддержки материнства и детства, как в Беларуси»</w:t>
      </w:r>
      <w:r w:rsidRPr="006022E2">
        <w:rPr>
          <w:rFonts w:ascii="Times New Roman" w:hAnsi="Times New Roman" w:cs="Times New Roman"/>
          <w:sz w:val="24"/>
          <w:szCs w:val="24"/>
        </w:rPr>
        <w:t xml:space="preserve">, </w:t>
      </w:r>
      <w:r w:rsidRPr="006022E2">
        <w:rPr>
          <w:rFonts w:ascii="Times New Roman" w:hAnsi="Times New Roman" w:cs="Times New Roman"/>
          <w:sz w:val="24"/>
          <w:szCs w:val="24"/>
          <w:shd w:val="clear" w:color="auto" w:fill="FFFFFF"/>
        </w:rPr>
        <w:t>–</w:t>
      </w:r>
      <w:r w:rsidRPr="006022E2">
        <w:rPr>
          <w:rFonts w:ascii="Times New Roman" w:hAnsi="Times New Roman" w:cs="Times New Roman"/>
          <w:sz w:val="24"/>
          <w:szCs w:val="24"/>
        </w:rPr>
        <w:t xml:space="preserve"> неоднократно подчеркивал белорусский лидер </w:t>
      </w:r>
      <w:proofErr w:type="spellStart"/>
      <w:r w:rsidRPr="006022E2">
        <w:rPr>
          <w:rFonts w:ascii="Times New Roman" w:hAnsi="Times New Roman" w:cs="Times New Roman"/>
          <w:sz w:val="24"/>
          <w:szCs w:val="24"/>
        </w:rPr>
        <w:t>А.Г.Лукашенко</w:t>
      </w:r>
      <w:proofErr w:type="spellEnd"/>
      <w:r w:rsidRPr="006022E2">
        <w:rPr>
          <w:rFonts w:ascii="Times New Roman" w:hAnsi="Times New Roman" w:cs="Times New Roman"/>
          <w:sz w:val="24"/>
          <w:szCs w:val="24"/>
        </w:rPr>
        <w:t>. Эти слова подтверждаются высокими позициями Беларуси в соответствующих мировых рейтингах.</w:t>
      </w:r>
    </w:p>
    <w:p w:rsidR="00F74192" w:rsidRPr="006022E2" w:rsidRDefault="002265E9" w:rsidP="00DD38EC">
      <w:pPr>
        <w:spacing w:after="0" w:line="240" w:lineRule="auto"/>
        <w:ind w:firstLine="709"/>
        <w:jc w:val="both"/>
        <w:rPr>
          <w:rFonts w:ascii="Times New Roman" w:eastAsia="Calibri" w:hAnsi="Times New Roman" w:cs="Times New Roman"/>
          <w:i/>
          <w:sz w:val="24"/>
          <w:szCs w:val="24"/>
        </w:rPr>
      </w:pPr>
      <w:r w:rsidRPr="006022E2">
        <w:rPr>
          <w:rFonts w:ascii="Times New Roman" w:hAnsi="Times New Roman" w:cs="Times New Roman"/>
          <w:sz w:val="24"/>
          <w:szCs w:val="24"/>
        </w:rPr>
        <w:t>Несмотря на серьезные успехи в сфере материнства и детства,</w:t>
      </w:r>
      <w:r w:rsidRPr="006022E2">
        <w:rPr>
          <w:rFonts w:ascii="Trebuchet MS" w:hAnsi="Trebuchet MS"/>
          <w:sz w:val="24"/>
          <w:szCs w:val="24"/>
        </w:rPr>
        <w:t xml:space="preserve"> </w:t>
      </w:r>
      <w:r w:rsidRPr="006022E2">
        <w:rPr>
          <w:rFonts w:ascii="Times New Roman" w:hAnsi="Times New Roman" w:cs="Times New Roman"/>
          <w:sz w:val="24"/>
          <w:szCs w:val="24"/>
        </w:rPr>
        <w:t>о</w:t>
      </w:r>
      <w:r w:rsidRPr="006022E2">
        <w:rPr>
          <w:rFonts w:ascii="Times New Roman" w:eastAsia="Times New Roman" w:hAnsi="Times New Roman" w:cs="Times New Roman"/>
          <w:sz w:val="24"/>
          <w:szCs w:val="24"/>
          <w:lang w:eastAsia="ru-RU"/>
        </w:rPr>
        <w:t xml:space="preserve">станавливаться на </w:t>
      </w:r>
      <w:proofErr w:type="gramStart"/>
      <w:r w:rsidRPr="006022E2">
        <w:rPr>
          <w:rFonts w:ascii="Times New Roman" w:eastAsia="Times New Roman" w:hAnsi="Times New Roman" w:cs="Times New Roman"/>
          <w:sz w:val="24"/>
          <w:szCs w:val="24"/>
          <w:lang w:eastAsia="ru-RU"/>
        </w:rPr>
        <w:t>достигнутом</w:t>
      </w:r>
      <w:proofErr w:type="gramEnd"/>
      <w:r w:rsidRPr="006022E2">
        <w:rPr>
          <w:rFonts w:ascii="Times New Roman" w:eastAsia="Times New Roman" w:hAnsi="Times New Roman" w:cs="Times New Roman"/>
          <w:sz w:val="24"/>
          <w:szCs w:val="24"/>
          <w:lang w:eastAsia="ru-RU"/>
        </w:rPr>
        <w:t xml:space="preserve"> рано. В соответствии с поручениями Главы государства в ближайшие годы необходимо разработать и реализовать действенные меры, направленные на увеличение рождаемости населения Беларуси. При этом важно уделить внимание формированию в обществе позитивного и уважительного отношения к материнству и семейным ценностям.</w:t>
      </w:r>
    </w:p>
    <w:p w:rsidR="00F74192" w:rsidRPr="006022E2" w:rsidRDefault="00F74192" w:rsidP="002265E9">
      <w:pPr>
        <w:keepNext/>
        <w:widowControl w:val="0"/>
        <w:overflowPunct w:val="0"/>
        <w:autoSpaceDE w:val="0"/>
        <w:autoSpaceDN w:val="0"/>
        <w:adjustRightInd w:val="0"/>
        <w:spacing w:after="0" w:line="240" w:lineRule="auto"/>
        <w:jc w:val="right"/>
        <w:rPr>
          <w:rFonts w:ascii="Times New Roman" w:eastAsia="Calibri" w:hAnsi="Times New Roman" w:cs="Times New Roman"/>
          <w:i/>
          <w:sz w:val="24"/>
          <w:szCs w:val="24"/>
        </w:rPr>
      </w:pPr>
      <w:r w:rsidRPr="006022E2">
        <w:rPr>
          <w:rFonts w:ascii="Times New Roman" w:eastAsia="Calibri" w:hAnsi="Times New Roman" w:cs="Times New Roman"/>
          <w:i/>
          <w:sz w:val="24"/>
          <w:szCs w:val="24"/>
        </w:rPr>
        <w:t xml:space="preserve">Материал подготовлен </w:t>
      </w:r>
    </w:p>
    <w:p w:rsidR="00F74192" w:rsidRPr="006022E2" w:rsidRDefault="00F74192" w:rsidP="002265E9">
      <w:pPr>
        <w:keepNext/>
        <w:widowControl w:val="0"/>
        <w:overflowPunct w:val="0"/>
        <w:autoSpaceDE w:val="0"/>
        <w:autoSpaceDN w:val="0"/>
        <w:adjustRightInd w:val="0"/>
        <w:spacing w:after="0" w:line="240" w:lineRule="auto"/>
        <w:jc w:val="right"/>
        <w:rPr>
          <w:rFonts w:ascii="Times New Roman" w:eastAsia="Calibri" w:hAnsi="Times New Roman" w:cs="Times New Roman"/>
          <w:i/>
          <w:sz w:val="24"/>
          <w:szCs w:val="24"/>
        </w:rPr>
      </w:pPr>
      <w:r w:rsidRPr="006022E2">
        <w:rPr>
          <w:rFonts w:ascii="Times New Roman" w:eastAsia="Calibri" w:hAnsi="Times New Roman" w:cs="Times New Roman"/>
          <w:i/>
          <w:sz w:val="24"/>
          <w:szCs w:val="24"/>
        </w:rPr>
        <w:t xml:space="preserve">Академией управления при Президенте </w:t>
      </w:r>
    </w:p>
    <w:p w:rsidR="00F74192" w:rsidRPr="006022E2" w:rsidRDefault="00F74192" w:rsidP="002265E9">
      <w:pPr>
        <w:keepNext/>
        <w:widowControl w:val="0"/>
        <w:overflowPunct w:val="0"/>
        <w:autoSpaceDE w:val="0"/>
        <w:autoSpaceDN w:val="0"/>
        <w:adjustRightInd w:val="0"/>
        <w:spacing w:after="0" w:line="240" w:lineRule="auto"/>
        <w:jc w:val="right"/>
        <w:rPr>
          <w:rFonts w:ascii="Times New Roman" w:eastAsia="Calibri" w:hAnsi="Times New Roman" w:cs="Times New Roman"/>
          <w:i/>
          <w:sz w:val="24"/>
          <w:szCs w:val="24"/>
        </w:rPr>
      </w:pPr>
      <w:r w:rsidRPr="006022E2">
        <w:rPr>
          <w:rFonts w:ascii="Times New Roman" w:eastAsia="Calibri" w:hAnsi="Times New Roman" w:cs="Times New Roman"/>
          <w:i/>
          <w:sz w:val="24"/>
          <w:szCs w:val="24"/>
        </w:rPr>
        <w:t xml:space="preserve">Республики Беларусь, комитетом </w:t>
      </w:r>
      <w:proofErr w:type="gramStart"/>
      <w:r w:rsidRPr="006022E2">
        <w:rPr>
          <w:rFonts w:ascii="Times New Roman" w:eastAsia="Calibri" w:hAnsi="Times New Roman" w:cs="Times New Roman"/>
          <w:i/>
          <w:sz w:val="24"/>
          <w:szCs w:val="24"/>
        </w:rPr>
        <w:t>по</w:t>
      </w:r>
      <w:proofErr w:type="gramEnd"/>
      <w:r w:rsidRPr="006022E2">
        <w:rPr>
          <w:rFonts w:ascii="Times New Roman" w:eastAsia="Calibri" w:hAnsi="Times New Roman" w:cs="Times New Roman"/>
          <w:i/>
          <w:sz w:val="24"/>
          <w:szCs w:val="24"/>
        </w:rPr>
        <w:t xml:space="preserve"> </w:t>
      </w:r>
    </w:p>
    <w:p w:rsidR="00F74192" w:rsidRPr="006022E2" w:rsidRDefault="00F74192" w:rsidP="002265E9">
      <w:pPr>
        <w:keepNext/>
        <w:widowControl w:val="0"/>
        <w:overflowPunct w:val="0"/>
        <w:autoSpaceDE w:val="0"/>
        <w:autoSpaceDN w:val="0"/>
        <w:adjustRightInd w:val="0"/>
        <w:spacing w:after="0" w:line="240" w:lineRule="auto"/>
        <w:jc w:val="right"/>
        <w:rPr>
          <w:rFonts w:ascii="Times New Roman" w:eastAsia="Calibri" w:hAnsi="Times New Roman" w:cs="Times New Roman"/>
          <w:i/>
          <w:sz w:val="24"/>
          <w:szCs w:val="24"/>
        </w:rPr>
      </w:pPr>
      <w:r w:rsidRPr="006022E2">
        <w:rPr>
          <w:rFonts w:ascii="Times New Roman" w:eastAsia="Calibri" w:hAnsi="Times New Roman" w:cs="Times New Roman"/>
          <w:i/>
          <w:sz w:val="24"/>
          <w:szCs w:val="24"/>
        </w:rPr>
        <w:t>архитектуре и строительству облисполкома</w:t>
      </w:r>
      <w:r w:rsidR="00DD38EC" w:rsidRPr="006022E2">
        <w:rPr>
          <w:rFonts w:ascii="Times New Roman" w:eastAsia="Calibri" w:hAnsi="Times New Roman" w:cs="Times New Roman"/>
          <w:i/>
          <w:sz w:val="24"/>
          <w:szCs w:val="24"/>
        </w:rPr>
        <w:t xml:space="preserve">, УЗ «Горецкая ЦРБ», </w:t>
      </w:r>
      <w:proofErr w:type="spellStart"/>
      <w:r w:rsidR="00DD38EC" w:rsidRPr="006022E2">
        <w:rPr>
          <w:rFonts w:ascii="Times New Roman" w:eastAsia="Calibri" w:hAnsi="Times New Roman" w:cs="Times New Roman"/>
          <w:i/>
          <w:sz w:val="24"/>
          <w:szCs w:val="24"/>
        </w:rPr>
        <w:t>УТиСЗН</w:t>
      </w:r>
      <w:proofErr w:type="spellEnd"/>
      <w:r w:rsidR="00DD38EC" w:rsidRPr="006022E2">
        <w:rPr>
          <w:rFonts w:ascii="Times New Roman" w:eastAsia="Calibri" w:hAnsi="Times New Roman" w:cs="Times New Roman"/>
          <w:i/>
          <w:sz w:val="24"/>
          <w:szCs w:val="24"/>
        </w:rPr>
        <w:t xml:space="preserve"> Горецкого райисполкома </w:t>
      </w:r>
      <w:r w:rsidRPr="006022E2">
        <w:rPr>
          <w:rFonts w:ascii="Times New Roman" w:eastAsia="Calibri" w:hAnsi="Times New Roman" w:cs="Times New Roman"/>
          <w:i/>
          <w:sz w:val="24"/>
          <w:szCs w:val="24"/>
        </w:rPr>
        <w:t xml:space="preserve"> </w:t>
      </w:r>
    </w:p>
    <w:p w:rsidR="00F74192" w:rsidRPr="006022E2" w:rsidRDefault="00F74192" w:rsidP="002265E9">
      <w:pPr>
        <w:spacing w:after="0" w:line="240" w:lineRule="auto"/>
        <w:ind w:firstLine="709"/>
        <w:jc w:val="both"/>
        <w:rPr>
          <w:rFonts w:ascii="Times New Roman" w:hAnsi="Times New Roman" w:cs="Times New Roman"/>
          <w:sz w:val="24"/>
          <w:szCs w:val="24"/>
        </w:rPr>
      </w:pPr>
    </w:p>
    <w:p w:rsidR="00F801D5" w:rsidRPr="006022E2" w:rsidRDefault="00F801D5" w:rsidP="002265E9">
      <w:pPr>
        <w:spacing w:after="0" w:line="240" w:lineRule="auto"/>
        <w:ind w:firstLine="709"/>
        <w:jc w:val="both"/>
        <w:rPr>
          <w:rFonts w:ascii="Times New Roman" w:hAnsi="Times New Roman" w:cs="Times New Roman"/>
          <w:sz w:val="24"/>
          <w:szCs w:val="24"/>
        </w:rPr>
      </w:pPr>
    </w:p>
    <w:p w:rsidR="00F801D5" w:rsidRPr="006022E2" w:rsidRDefault="00F801D5" w:rsidP="00F801D5">
      <w:pPr>
        <w:spacing w:after="0" w:line="240" w:lineRule="auto"/>
        <w:ind w:firstLine="709"/>
        <w:jc w:val="both"/>
        <w:rPr>
          <w:rFonts w:ascii="Times New Roman" w:hAnsi="Times New Roman" w:cs="Times New Roman"/>
          <w:b/>
          <w:sz w:val="24"/>
          <w:szCs w:val="24"/>
        </w:rPr>
      </w:pPr>
      <w:r w:rsidRPr="006022E2">
        <w:rPr>
          <w:rFonts w:ascii="Times New Roman" w:hAnsi="Times New Roman" w:cs="Times New Roman"/>
          <w:b/>
          <w:sz w:val="24"/>
          <w:szCs w:val="24"/>
        </w:rPr>
        <w:t>ПРОФИЛАКТИКА НАРКОМАНИИ В РЕСПУБЛИКЕ БЕЛАРУСЬ</w:t>
      </w:r>
    </w:p>
    <w:p w:rsidR="00F801D5" w:rsidRPr="006022E2" w:rsidRDefault="00F801D5" w:rsidP="00F801D5">
      <w:pPr>
        <w:spacing w:after="0" w:line="240" w:lineRule="auto"/>
        <w:jc w:val="both"/>
        <w:rPr>
          <w:rFonts w:ascii="Times New Roman" w:hAnsi="Times New Roman" w:cs="Times New Roman"/>
          <w:sz w:val="24"/>
          <w:szCs w:val="24"/>
        </w:rPr>
      </w:pP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b/>
          <w:sz w:val="24"/>
          <w:szCs w:val="24"/>
        </w:rPr>
        <w:t xml:space="preserve">Президент Республики Беларусь </w:t>
      </w:r>
      <w:proofErr w:type="spellStart"/>
      <w:r w:rsidRPr="006022E2">
        <w:rPr>
          <w:rFonts w:ascii="Times New Roman" w:hAnsi="Times New Roman" w:cs="Times New Roman"/>
          <w:b/>
          <w:sz w:val="24"/>
          <w:szCs w:val="24"/>
        </w:rPr>
        <w:t>А.Г.Лукашенко</w:t>
      </w:r>
      <w:proofErr w:type="spellEnd"/>
      <w:r w:rsidRPr="006022E2">
        <w:rPr>
          <w:rFonts w:ascii="Times New Roman" w:hAnsi="Times New Roman" w:cs="Times New Roman"/>
          <w:b/>
          <w:sz w:val="24"/>
          <w:szCs w:val="24"/>
        </w:rPr>
        <w:t xml:space="preserve"> в своем выступлении на пятом Всебелорусском народном собрании особо отметил</w:t>
      </w:r>
      <w:r w:rsidRPr="006022E2">
        <w:rPr>
          <w:rFonts w:ascii="Times New Roman" w:hAnsi="Times New Roman" w:cs="Times New Roman"/>
          <w:sz w:val="24"/>
          <w:szCs w:val="24"/>
        </w:rPr>
        <w:t>: «Нельзя недооценивать такую острую для нашего общества проблему, как алкоголизм и наркомания... Ведь эта беда наносит удар как по конкретным людям и семьям, так и по генетическому коду всей нации и имиджу народа. Поэтому и бороться за здоровый образ жизни надо всем миром!».</w:t>
      </w:r>
    </w:p>
    <w:p w:rsidR="00F801D5" w:rsidRPr="006022E2" w:rsidRDefault="00F801D5" w:rsidP="00F801D5">
      <w:pPr>
        <w:spacing w:after="0" w:line="240" w:lineRule="auto"/>
        <w:ind w:firstLine="709"/>
        <w:jc w:val="both"/>
        <w:rPr>
          <w:rFonts w:ascii="Times New Roman" w:hAnsi="Times New Roman" w:cs="Times New Roman"/>
          <w:b/>
          <w:sz w:val="24"/>
          <w:szCs w:val="24"/>
          <w:u w:val="single"/>
        </w:rPr>
      </w:pPr>
      <w:r w:rsidRPr="006022E2">
        <w:rPr>
          <w:rFonts w:ascii="Times New Roman" w:hAnsi="Times New Roman" w:cs="Times New Roman"/>
          <w:b/>
          <w:sz w:val="24"/>
          <w:szCs w:val="24"/>
          <w:u w:val="single"/>
        </w:rPr>
        <w:t xml:space="preserve">Угроза распространения </w:t>
      </w:r>
      <w:proofErr w:type="spellStart"/>
      <w:r w:rsidRPr="006022E2">
        <w:rPr>
          <w:rFonts w:ascii="Times New Roman" w:hAnsi="Times New Roman" w:cs="Times New Roman"/>
          <w:b/>
          <w:sz w:val="24"/>
          <w:szCs w:val="24"/>
          <w:u w:val="single"/>
        </w:rPr>
        <w:t>наркопотребления</w:t>
      </w:r>
      <w:proofErr w:type="spellEnd"/>
      <w:r w:rsidRPr="006022E2">
        <w:rPr>
          <w:rFonts w:ascii="Times New Roman" w:hAnsi="Times New Roman" w:cs="Times New Roman"/>
          <w:b/>
          <w:sz w:val="24"/>
          <w:szCs w:val="24"/>
          <w:u w:val="single"/>
        </w:rPr>
        <w:t xml:space="preserve">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Сегодня наркомания поразила все страны мира. По данным Всемирной организации здравоохранения (далее – ВОЗ), в последнее время </w:t>
      </w:r>
      <w:r w:rsidRPr="006022E2">
        <w:rPr>
          <w:rFonts w:ascii="Times New Roman" w:hAnsi="Times New Roman" w:cs="Times New Roman"/>
          <w:b/>
          <w:sz w:val="24"/>
          <w:szCs w:val="24"/>
        </w:rPr>
        <w:t>из-за употребления наркотиков ежегодно умирает приблизительно 450 тыс.</w:t>
      </w:r>
      <w:r w:rsidRPr="006022E2">
        <w:rPr>
          <w:rFonts w:ascii="Times New Roman" w:hAnsi="Times New Roman" w:cs="Times New Roman"/>
          <w:sz w:val="24"/>
          <w:szCs w:val="24"/>
        </w:rPr>
        <w:t xml:space="preserve"> человек.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Эксперты ВОЗ заявляют, что среди молодых людей, потребляющих наркотики, чаще всего действуют следующие мотивы:</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w:t>
      </w:r>
      <w:r w:rsidRPr="006022E2">
        <w:rPr>
          <w:rFonts w:ascii="Times New Roman" w:hAnsi="Times New Roman" w:cs="Times New Roman"/>
          <w:sz w:val="24"/>
          <w:szCs w:val="24"/>
        </w:rPr>
        <w:tab/>
        <w:t>удовлетворение любопытства (75% от всех потребителей наркотических веще</w:t>
      </w:r>
      <w:proofErr w:type="gramStart"/>
      <w:r w:rsidRPr="006022E2">
        <w:rPr>
          <w:rFonts w:ascii="Times New Roman" w:hAnsi="Times New Roman" w:cs="Times New Roman"/>
          <w:sz w:val="24"/>
          <w:szCs w:val="24"/>
        </w:rPr>
        <w:t>ств вп</w:t>
      </w:r>
      <w:proofErr w:type="gramEnd"/>
      <w:r w:rsidRPr="006022E2">
        <w:rPr>
          <w:rFonts w:ascii="Times New Roman" w:hAnsi="Times New Roman" w:cs="Times New Roman"/>
          <w:sz w:val="24"/>
          <w:szCs w:val="24"/>
        </w:rPr>
        <w:t>ервые попробовали их по этой причине);</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w:t>
      </w:r>
      <w:r w:rsidRPr="006022E2">
        <w:rPr>
          <w:rFonts w:ascii="Times New Roman" w:hAnsi="Times New Roman" w:cs="Times New Roman"/>
          <w:sz w:val="24"/>
          <w:szCs w:val="24"/>
        </w:rPr>
        <w:tab/>
        <w:t>подражание (почти 1/3 подростков, впервые попробовавших наркотик или одурманивающее средство, сделали это, подражая своим авторитетам);</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w:t>
      </w:r>
      <w:r w:rsidRPr="006022E2">
        <w:rPr>
          <w:rFonts w:ascii="Times New Roman" w:hAnsi="Times New Roman" w:cs="Times New Roman"/>
          <w:sz w:val="24"/>
          <w:szCs w:val="24"/>
        </w:rPr>
        <w:tab/>
        <w:t>веяние определенной «моды»;</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w:t>
      </w:r>
      <w:r w:rsidRPr="006022E2">
        <w:rPr>
          <w:rFonts w:ascii="Times New Roman" w:hAnsi="Times New Roman" w:cs="Times New Roman"/>
          <w:sz w:val="24"/>
          <w:szCs w:val="24"/>
        </w:rPr>
        <w:tab/>
        <w:t xml:space="preserve">крушение идеалов и духовно-нравственных ориентиров. </w:t>
      </w:r>
    </w:p>
    <w:p w:rsidR="00F801D5" w:rsidRPr="006022E2" w:rsidRDefault="00F801D5" w:rsidP="00F801D5">
      <w:pPr>
        <w:spacing w:after="0" w:line="240" w:lineRule="auto"/>
        <w:ind w:firstLine="709"/>
        <w:jc w:val="both"/>
        <w:rPr>
          <w:rFonts w:ascii="Times New Roman" w:hAnsi="Times New Roman" w:cs="Times New Roman"/>
          <w:b/>
          <w:sz w:val="24"/>
          <w:szCs w:val="24"/>
          <w:u w:val="single"/>
        </w:rPr>
      </w:pPr>
      <w:r w:rsidRPr="006022E2">
        <w:rPr>
          <w:rFonts w:ascii="Times New Roman" w:hAnsi="Times New Roman" w:cs="Times New Roman"/>
          <w:b/>
          <w:sz w:val="24"/>
          <w:szCs w:val="24"/>
          <w:u w:val="single"/>
        </w:rPr>
        <w:t xml:space="preserve">Основные классификации наркотиков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Наркотики классифицируют по источнику происхождения (растительные либо синтетические) и фармакологическим свойствам (анальгетики опийного ряда, </w:t>
      </w:r>
      <w:proofErr w:type="spellStart"/>
      <w:r w:rsidRPr="006022E2">
        <w:rPr>
          <w:rFonts w:ascii="Times New Roman" w:hAnsi="Times New Roman" w:cs="Times New Roman"/>
          <w:sz w:val="24"/>
          <w:szCs w:val="24"/>
        </w:rPr>
        <w:t>психостимуляторы</w:t>
      </w:r>
      <w:proofErr w:type="spellEnd"/>
      <w:r w:rsidRPr="006022E2">
        <w:rPr>
          <w:rFonts w:ascii="Times New Roman" w:hAnsi="Times New Roman" w:cs="Times New Roman"/>
          <w:sz w:val="24"/>
          <w:szCs w:val="24"/>
        </w:rPr>
        <w:t xml:space="preserve">, галлюциногены, </w:t>
      </w:r>
      <w:proofErr w:type="spellStart"/>
      <w:r w:rsidRPr="006022E2">
        <w:rPr>
          <w:rFonts w:ascii="Times New Roman" w:hAnsi="Times New Roman" w:cs="Times New Roman"/>
          <w:sz w:val="24"/>
          <w:szCs w:val="24"/>
        </w:rPr>
        <w:t>психоделики</w:t>
      </w:r>
      <w:proofErr w:type="spellEnd"/>
      <w:r w:rsidRPr="006022E2">
        <w:rPr>
          <w:rFonts w:ascii="Times New Roman" w:hAnsi="Times New Roman" w:cs="Times New Roman"/>
          <w:sz w:val="24"/>
          <w:szCs w:val="24"/>
        </w:rPr>
        <w:t xml:space="preserve">, </w:t>
      </w:r>
      <w:proofErr w:type="spellStart"/>
      <w:r w:rsidRPr="006022E2">
        <w:rPr>
          <w:rFonts w:ascii="Times New Roman" w:hAnsi="Times New Roman" w:cs="Times New Roman"/>
          <w:sz w:val="24"/>
          <w:szCs w:val="24"/>
        </w:rPr>
        <w:t>диссоциативы</w:t>
      </w:r>
      <w:proofErr w:type="spellEnd"/>
      <w:r w:rsidRPr="006022E2">
        <w:rPr>
          <w:rFonts w:ascii="Times New Roman" w:hAnsi="Times New Roman" w:cs="Times New Roman"/>
          <w:sz w:val="24"/>
          <w:szCs w:val="24"/>
        </w:rPr>
        <w:t>, транквилизаторы (депрессанты) и др.). Насчитывается свыше 200 лекарственных средств, применение которых может способствовать формированию у пациентов болезненного влечения к ним.</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В Республиканский перечень наркотических средств, психотропных веществ и их </w:t>
      </w:r>
      <w:proofErr w:type="spellStart"/>
      <w:r w:rsidRPr="006022E2">
        <w:rPr>
          <w:rFonts w:ascii="Times New Roman" w:hAnsi="Times New Roman" w:cs="Times New Roman"/>
          <w:sz w:val="24"/>
          <w:szCs w:val="24"/>
        </w:rPr>
        <w:t>прекурсоров</w:t>
      </w:r>
      <w:proofErr w:type="spellEnd"/>
      <w:r w:rsidRPr="006022E2">
        <w:rPr>
          <w:rFonts w:ascii="Times New Roman" w:hAnsi="Times New Roman" w:cs="Times New Roman"/>
          <w:sz w:val="24"/>
          <w:szCs w:val="24"/>
        </w:rPr>
        <w:t xml:space="preserve"> (вещество, участвующее в реакции, приводящей к образованию целевого вещества), подлежащих государственному контролю в Республике Беларусь (утвержден постановлением Министерства здравоохранения Республики Беларусь от 11 февраля 2015 г. № 19), включено более 600 </w:t>
      </w:r>
      <w:proofErr w:type="gramStart"/>
      <w:r w:rsidRPr="006022E2">
        <w:rPr>
          <w:rFonts w:ascii="Times New Roman" w:hAnsi="Times New Roman" w:cs="Times New Roman"/>
          <w:sz w:val="24"/>
          <w:szCs w:val="24"/>
        </w:rPr>
        <w:t>веществ, объединенных в пять</w:t>
      </w:r>
      <w:proofErr w:type="gramEnd"/>
      <w:r w:rsidRPr="006022E2">
        <w:rPr>
          <w:rFonts w:ascii="Times New Roman" w:hAnsi="Times New Roman" w:cs="Times New Roman"/>
          <w:sz w:val="24"/>
          <w:szCs w:val="24"/>
        </w:rPr>
        <w:t xml:space="preserve"> списков.</w:t>
      </w:r>
    </w:p>
    <w:p w:rsidR="00F801D5" w:rsidRPr="006022E2" w:rsidRDefault="00F801D5" w:rsidP="00F801D5">
      <w:pPr>
        <w:spacing w:after="0" w:line="240" w:lineRule="auto"/>
        <w:ind w:firstLine="709"/>
        <w:jc w:val="both"/>
        <w:rPr>
          <w:rFonts w:ascii="Times New Roman" w:hAnsi="Times New Roman" w:cs="Times New Roman"/>
          <w:b/>
          <w:sz w:val="24"/>
          <w:szCs w:val="24"/>
          <w:u w:val="single"/>
        </w:rPr>
      </w:pPr>
      <w:r w:rsidRPr="006022E2">
        <w:rPr>
          <w:rFonts w:ascii="Times New Roman" w:hAnsi="Times New Roman" w:cs="Times New Roman"/>
          <w:b/>
          <w:sz w:val="24"/>
          <w:szCs w:val="24"/>
          <w:u w:val="single"/>
        </w:rPr>
        <w:t xml:space="preserve">Негативное воздействие наркотических веществ на здоровье человека. Социальные последствия </w:t>
      </w:r>
      <w:proofErr w:type="spellStart"/>
      <w:r w:rsidRPr="006022E2">
        <w:rPr>
          <w:rFonts w:ascii="Times New Roman" w:hAnsi="Times New Roman" w:cs="Times New Roman"/>
          <w:b/>
          <w:sz w:val="24"/>
          <w:szCs w:val="24"/>
          <w:u w:val="single"/>
        </w:rPr>
        <w:t>наркопотребления</w:t>
      </w:r>
      <w:proofErr w:type="spellEnd"/>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По подсчетам экспертов, наркоман в течение своей жизни вовлекает в употребление наркотических средств от 5 до 17 человек.</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Обязательное следствие наркомании – искажение семейных связей.</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b/>
          <w:sz w:val="24"/>
          <w:szCs w:val="24"/>
        </w:rPr>
        <w:t>Для лиц, употребляющих наркотики, характерна высокая смертность в трудоспособном возрасте</w:t>
      </w:r>
      <w:r w:rsidRPr="006022E2">
        <w:rPr>
          <w:rFonts w:ascii="Times New Roman" w:hAnsi="Times New Roman" w:cs="Times New Roman"/>
          <w:sz w:val="24"/>
          <w:szCs w:val="24"/>
        </w:rPr>
        <w:t>, что влечет за собой экономические потери.</w:t>
      </w:r>
      <w:r w:rsidR="00ED2D95" w:rsidRPr="006022E2">
        <w:rPr>
          <w:rFonts w:ascii="Times New Roman" w:hAnsi="Times New Roman" w:cs="Times New Roman"/>
          <w:sz w:val="24"/>
          <w:szCs w:val="24"/>
        </w:rPr>
        <w:t xml:space="preserve"> В </w:t>
      </w:r>
      <w:r w:rsidRPr="006022E2">
        <w:rPr>
          <w:rFonts w:ascii="Times New Roman" w:hAnsi="Times New Roman" w:cs="Times New Roman"/>
          <w:sz w:val="24"/>
          <w:szCs w:val="24"/>
        </w:rPr>
        <w:t xml:space="preserve">2018 году </w:t>
      </w:r>
      <w:r w:rsidRPr="006022E2">
        <w:rPr>
          <w:rFonts w:ascii="Times New Roman" w:hAnsi="Times New Roman" w:cs="Times New Roman"/>
          <w:sz w:val="24"/>
          <w:szCs w:val="24"/>
        </w:rPr>
        <w:lastRenderedPageBreak/>
        <w:t>отравления наркотическими средствами и психотропными веществами стали причиной смерти 30 человек (в первой половине 2019 г. – 15 человек).</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Помимо смертельных и несчастных случаев в остром психотическом состоянии, следует назвать самоубийства, как результат депрессии, дисфории (форма болезненно-пониженного настроения, характеризующаяся мрачной раздражительностью, чувством неприязни к окружающим). Риск самоубийства возрастает при алкоголизме в 200 раз, при наркоманиях – в 350 раз. Длительность жизни наркозависимого человека – ориентировочно 10-15 лет.</w:t>
      </w:r>
    </w:p>
    <w:p w:rsidR="00F801D5" w:rsidRPr="006022E2" w:rsidRDefault="00F801D5" w:rsidP="00F801D5">
      <w:pPr>
        <w:spacing w:after="0" w:line="240" w:lineRule="auto"/>
        <w:ind w:firstLine="709"/>
        <w:jc w:val="both"/>
        <w:rPr>
          <w:rFonts w:ascii="Times New Roman" w:hAnsi="Times New Roman" w:cs="Times New Roman"/>
          <w:b/>
          <w:sz w:val="24"/>
          <w:szCs w:val="24"/>
          <w:u w:val="single"/>
        </w:rPr>
      </w:pPr>
      <w:r w:rsidRPr="006022E2">
        <w:rPr>
          <w:rFonts w:ascii="Times New Roman" w:hAnsi="Times New Roman" w:cs="Times New Roman"/>
          <w:b/>
          <w:sz w:val="24"/>
          <w:szCs w:val="24"/>
          <w:u w:val="single"/>
        </w:rPr>
        <w:t xml:space="preserve">Противодействие незаконному обороту наркотиков в Беларуси </w:t>
      </w:r>
    </w:p>
    <w:p w:rsidR="00F801D5" w:rsidRPr="006022E2" w:rsidRDefault="00EE31F6" w:rsidP="00F801D5">
      <w:pPr>
        <w:spacing w:after="0" w:line="240" w:lineRule="auto"/>
        <w:ind w:firstLine="709"/>
        <w:jc w:val="both"/>
        <w:rPr>
          <w:rFonts w:ascii="Times New Roman" w:hAnsi="Times New Roman" w:cs="Times New Roman"/>
          <w:b/>
          <w:sz w:val="24"/>
          <w:szCs w:val="24"/>
        </w:rPr>
      </w:pPr>
      <w:r w:rsidRPr="006022E2">
        <w:rPr>
          <w:rFonts w:ascii="Times New Roman" w:hAnsi="Times New Roman" w:cs="Times New Roman"/>
          <w:sz w:val="24"/>
          <w:szCs w:val="24"/>
        </w:rPr>
        <w:t>В</w:t>
      </w:r>
      <w:r w:rsidR="00F801D5" w:rsidRPr="006022E2">
        <w:rPr>
          <w:rFonts w:ascii="Times New Roman" w:hAnsi="Times New Roman" w:cs="Times New Roman"/>
          <w:sz w:val="24"/>
          <w:szCs w:val="24"/>
        </w:rPr>
        <w:t xml:space="preserve"> 2012–2014 годах обстановка в стране, связанная с незаконным оборотом наркотиков, характеризовалась значительным ростом </w:t>
      </w:r>
      <w:proofErr w:type="spellStart"/>
      <w:r w:rsidR="00F801D5" w:rsidRPr="006022E2">
        <w:rPr>
          <w:rFonts w:ascii="Times New Roman" w:hAnsi="Times New Roman" w:cs="Times New Roman"/>
          <w:sz w:val="24"/>
          <w:szCs w:val="24"/>
        </w:rPr>
        <w:t>наркопреступлений</w:t>
      </w:r>
      <w:proofErr w:type="spellEnd"/>
      <w:r w:rsidR="00F801D5" w:rsidRPr="006022E2">
        <w:rPr>
          <w:rFonts w:ascii="Times New Roman" w:hAnsi="Times New Roman" w:cs="Times New Roman"/>
          <w:sz w:val="24"/>
          <w:szCs w:val="24"/>
        </w:rPr>
        <w:t xml:space="preserve">, увеличением числа </w:t>
      </w:r>
      <w:proofErr w:type="spellStart"/>
      <w:r w:rsidR="00F801D5" w:rsidRPr="006022E2">
        <w:rPr>
          <w:rFonts w:ascii="Times New Roman" w:hAnsi="Times New Roman" w:cs="Times New Roman"/>
          <w:sz w:val="24"/>
          <w:szCs w:val="24"/>
        </w:rPr>
        <w:t>наркопотребителей</w:t>
      </w:r>
      <w:proofErr w:type="spellEnd"/>
      <w:r w:rsidR="00F801D5" w:rsidRPr="006022E2">
        <w:rPr>
          <w:rFonts w:ascii="Times New Roman" w:hAnsi="Times New Roman" w:cs="Times New Roman"/>
          <w:sz w:val="24"/>
          <w:szCs w:val="24"/>
        </w:rPr>
        <w:t xml:space="preserve"> (в первую очередь спайса) и их омоложением. </w:t>
      </w:r>
      <w:r w:rsidR="00F801D5" w:rsidRPr="006022E2">
        <w:rPr>
          <w:rFonts w:ascii="Times New Roman" w:hAnsi="Times New Roman" w:cs="Times New Roman"/>
          <w:b/>
          <w:sz w:val="24"/>
          <w:szCs w:val="24"/>
        </w:rPr>
        <w:t xml:space="preserve">За 2014 год прирост </w:t>
      </w:r>
      <w:proofErr w:type="spellStart"/>
      <w:r w:rsidR="00F801D5" w:rsidRPr="006022E2">
        <w:rPr>
          <w:rFonts w:ascii="Times New Roman" w:hAnsi="Times New Roman" w:cs="Times New Roman"/>
          <w:b/>
          <w:sz w:val="24"/>
          <w:szCs w:val="24"/>
        </w:rPr>
        <w:t>наркопреступлений</w:t>
      </w:r>
      <w:proofErr w:type="spellEnd"/>
      <w:r w:rsidR="00F801D5" w:rsidRPr="006022E2">
        <w:rPr>
          <w:rFonts w:ascii="Times New Roman" w:hAnsi="Times New Roman" w:cs="Times New Roman"/>
          <w:b/>
          <w:sz w:val="24"/>
          <w:szCs w:val="24"/>
        </w:rPr>
        <w:t xml:space="preserve"> составил более 46%.</w:t>
      </w:r>
    </w:p>
    <w:p w:rsidR="00F801D5" w:rsidRPr="006022E2" w:rsidRDefault="00F801D5" w:rsidP="00EE31F6">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Ситуация была стабилизирована после подписания Главой государства 28 декабря 2014 г. Декрета № 6 «О неотложных мерах по противодействию незаконному обороту наркотиков». </w:t>
      </w:r>
      <w:r w:rsidR="00EE31F6" w:rsidRPr="006022E2">
        <w:rPr>
          <w:rFonts w:ascii="Times New Roman" w:hAnsi="Times New Roman" w:cs="Times New Roman"/>
          <w:sz w:val="24"/>
          <w:szCs w:val="24"/>
        </w:rPr>
        <w:t>Ч</w:t>
      </w:r>
      <w:r w:rsidRPr="006022E2">
        <w:rPr>
          <w:rFonts w:ascii="Times New Roman" w:hAnsi="Times New Roman" w:cs="Times New Roman"/>
          <w:sz w:val="24"/>
          <w:szCs w:val="24"/>
        </w:rPr>
        <w:t xml:space="preserve">исло </w:t>
      </w:r>
      <w:proofErr w:type="gramStart"/>
      <w:r w:rsidRPr="006022E2">
        <w:rPr>
          <w:rFonts w:ascii="Times New Roman" w:hAnsi="Times New Roman" w:cs="Times New Roman"/>
          <w:sz w:val="24"/>
          <w:szCs w:val="24"/>
        </w:rPr>
        <w:t>зарегистрированных</w:t>
      </w:r>
      <w:proofErr w:type="gramEnd"/>
      <w:r w:rsidRPr="006022E2">
        <w:rPr>
          <w:rFonts w:ascii="Times New Roman" w:hAnsi="Times New Roman" w:cs="Times New Roman"/>
          <w:sz w:val="24"/>
          <w:szCs w:val="24"/>
        </w:rPr>
        <w:t xml:space="preserve"> </w:t>
      </w:r>
      <w:proofErr w:type="spellStart"/>
      <w:r w:rsidRPr="006022E2">
        <w:rPr>
          <w:rFonts w:ascii="Times New Roman" w:hAnsi="Times New Roman" w:cs="Times New Roman"/>
          <w:sz w:val="24"/>
          <w:szCs w:val="24"/>
        </w:rPr>
        <w:t>наркопреступлений</w:t>
      </w:r>
      <w:proofErr w:type="spellEnd"/>
      <w:r w:rsidRPr="006022E2">
        <w:rPr>
          <w:rFonts w:ascii="Times New Roman" w:hAnsi="Times New Roman" w:cs="Times New Roman"/>
          <w:sz w:val="24"/>
          <w:szCs w:val="24"/>
        </w:rPr>
        <w:t xml:space="preserve"> с 2014 года по 2018 год сократилось в 1,5 раза (2014 год – 7,3 тыс., 2018 год – 4,9 тыс.), а совершенных несовершеннолетними либо с их участием – почти в 5 раз (с 466 в 2014 году до 97 в 2018 году). Удельный вес </w:t>
      </w:r>
      <w:proofErr w:type="spellStart"/>
      <w:r w:rsidRPr="006022E2">
        <w:rPr>
          <w:rFonts w:ascii="Times New Roman" w:hAnsi="Times New Roman" w:cs="Times New Roman"/>
          <w:sz w:val="24"/>
          <w:szCs w:val="24"/>
        </w:rPr>
        <w:t>наркопреступлений</w:t>
      </w:r>
      <w:proofErr w:type="spellEnd"/>
      <w:r w:rsidRPr="006022E2">
        <w:rPr>
          <w:rFonts w:ascii="Times New Roman" w:hAnsi="Times New Roman" w:cs="Times New Roman"/>
          <w:sz w:val="24"/>
          <w:szCs w:val="24"/>
        </w:rPr>
        <w:t xml:space="preserve"> в массе общеуголовных преступлений снизился с 7,8% в 2014 году до 5,9% в 2018 году.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Министерство</w:t>
      </w:r>
      <w:r w:rsidR="00DD38EC" w:rsidRPr="006022E2">
        <w:rPr>
          <w:rFonts w:ascii="Times New Roman" w:hAnsi="Times New Roman" w:cs="Times New Roman"/>
          <w:sz w:val="24"/>
          <w:szCs w:val="24"/>
        </w:rPr>
        <w:t>м</w:t>
      </w:r>
      <w:r w:rsidRPr="006022E2">
        <w:rPr>
          <w:rFonts w:ascii="Times New Roman" w:hAnsi="Times New Roman" w:cs="Times New Roman"/>
          <w:sz w:val="24"/>
          <w:szCs w:val="24"/>
        </w:rPr>
        <w:t xml:space="preserve"> информации Республики Беларусь в 2015 – 2019 годах по уведомлению МВД были приняты решения об ограничении доступа к 558 информационным ресурсам в сети Интернет за распространение информации, направленной на реализацию наркотических средств.</w:t>
      </w:r>
    </w:p>
    <w:p w:rsidR="00F801D5" w:rsidRPr="006022E2" w:rsidRDefault="00F801D5" w:rsidP="00DE33F0">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b/>
          <w:sz w:val="24"/>
          <w:szCs w:val="24"/>
        </w:rPr>
        <w:t xml:space="preserve">Складывающаяся в 2019 году в Республике Беларусь </w:t>
      </w:r>
      <w:proofErr w:type="spellStart"/>
      <w:r w:rsidRPr="006022E2">
        <w:rPr>
          <w:rFonts w:ascii="Times New Roman" w:hAnsi="Times New Roman" w:cs="Times New Roman"/>
          <w:b/>
          <w:sz w:val="24"/>
          <w:szCs w:val="24"/>
        </w:rPr>
        <w:t>наркоситуация</w:t>
      </w:r>
      <w:proofErr w:type="spellEnd"/>
      <w:r w:rsidRPr="006022E2">
        <w:rPr>
          <w:rFonts w:ascii="Times New Roman" w:hAnsi="Times New Roman" w:cs="Times New Roman"/>
          <w:b/>
          <w:sz w:val="24"/>
          <w:szCs w:val="24"/>
        </w:rPr>
        <w:t xml:space="preserve"> продолжает оставаться контролируемой и стабильной</w:t>
      </w:r>
      <w:r w:rsidRPr="006022E2">
        <w:rPr>
          <w:rFonts w:ascii="Times New Roman" w:hAnsi="Times New Roman" w:cs="Times New Roman"/>
          <w:sz w:val="24"/>
          <w:szCs w:val="24"/>
        </w:rPr>
        <w:t xml:space="preserve">. Об этом свидетельствует снижение на 5% числа зарегистрированных </w:t>
      </w:r>
      <w:proofErr w:type="spellStart"/>
      <w:r w:rsidRPr="006022E2">
        <w:rPr>
          <w:rFonts w:ascii="Times New Roman" w:hAnsi="Times New Roman" w:cs="Times New Roman"/>
          <w:sz w:val="24"/>
          <w:szCs w:val="24"/>
        </w:rPr>
        <w:t>наркопреступлений</w:t>
      </w:r>
      <w:proofErr w:type="spellEnd"/>
      <w:r w:rsidRPr="006022E2">
        <w:rPr>
          <w:rFonts w:ascii="Times New Roman" w:hAnsi="Times New Roman" w:cs="Times New Roman"/>
          <w:sz w:val="24"/>
          <w:szCs w:val="24"/>
        </w:rPr>
        <w:t xml:space="preserve"> (с 2666 за 6 месяцев 2018 г. </w:t>
      </w:r>
      <w:r w:rsidR="00DE33F0" w:rsidRPr="006022E2">
        <w:rPr>
          <w:rFonts w:ascii="Times New Roman" w:hAnsi="Times New Roman" w:cs="Times New Roman"/>
          <w:sz w:val="24"/>
          <w:szCs w:val="24"/>
        </w:rPr>
        <w:t xml:space="preserve"> </w:t>
      </w:r>
      <w:r w:rsidR="00EE31F6" w:rsidRPr="006022E2">
        <w:rPr>
          <w:rFonts w:ascii="Times New Roman" w:hAnsi="Times New Roman" w:cs="Times New Roman"/>
          <w:sz w:val="24"/>
          <w:szCs w:val="24"/>
        </w:rPr>
        <w:t>до 2533 за 6 месяцев 2019 г.)</w:t>
      </w:r>
      <w:r w:rsidRPr="006022E2">
        <w:rPr>
          <w:rFonts w:ascii="Times New Roman" w:hAnsi="Times New Roman" w:cs="Times New Roman"/>
          <w:sz w:val="24"/>
          <w:szCs w:val="24"/>
        </w:rPr>
        <w:t xml:space="preserve">, на 10,7% снизилось количество выявленных несовершеннолетних лиц, совершивших преступления, связанные с наркотиками.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В 2018 году за преступления в сфере незаконного оборота наркотиков было осуждено почти в два раза меньше несовершеннолетних по сравнению с 2017 годом. Если в 2017 году было 105 несовершеннолетних, осужденных за преступления в сфере незаконного оборота наркотиков, то в 2018 году – 58. </w:t>
      </w:r>
      <w:proofErr w:type="gramStart"/>
      <w:r w:rsidRPr="006022E2">
        <w:rPr>
          <w:rFonts w:ascii="Times New Roman" w:hAnsi="Times New Roman" w:cs="Times New Roman"/>
          <w:sz w:val="24"/>
          <w:szCs w:val="24"/>
        </w:rPr>
        <w:t>За первое полугодие этого года осуждены 23 несовершеннолетних, из них 9 - за распространение.</w:t>
      </w:r>
      <w:proofErr w:type="gramEnd"/>
    </w:p>
    <w:p w:rsidR="00F801D5" w:rsidRPr="006022E2" w:rsidRDefault="00F801D5" w:rsidP="00F801D5">
      <w:pPr>
        <w:spacing w:after="0" w:line="240" w:lineRule="auto"/>
        <w:ind w:firstLine="709"/>
        <w:jc w:val="both"/>
        <w:rPr>
          <w:rFonts w:ascii="Times New Roman" w:hAnsi="Times New Roman" w:cs="Times New Roman"/>
          <w:b/>
          <w:sz w:val="24"/>
          <w:szCs w:val="24"/>
          <w:u w:val="single"/>
        </w:rPr>
      </w:pPr>
      <w:r w:rsidRPr="006022E2">
        <w:rPr>
          <w:rFonts w:ascii="Times New Roman" w:hAnsi="Times New Roman" w:cs="Times New Roman"/>
          <w:b/>
          <w:sz w:val="24"/>
          <w:szCs w:val="24"/>
          <w:u w:val="single"/>
        </w:rPr>
        <w:t>Ответственность, предусмотренная в Республике Беларусь за совершение незаконных операций с наркотическими средствами и психотропными веществами и связанных с ними правонарушений</w:t>
      </w:r>
    </w:p>
    <w:p w:rsidR="00F801D5" w:rsidRPr="006022E2" w:rsidRDefault="00F801D5" w:rsidP="00F801D5">
      <w:pPr>
        <w:spacing w:after="0" w:line="240" w:lineRule="auto"/>
        <w:ind w:firstLine="709"/>
        <w:jc w:val="both"/>
        <w:rPr>
          <w:rFonts w:ascii="Times New Roman" w:hAnsi="Times New Roman" w:cs="Times New Roman"/>
          <w:sz w:val="24"/>
          <w:szCs w:val="24"/>
        </w:rPr>
      </w:pPr>
      <w:proofErr w:type="gramStart"/>
      <w:r w:rsidRPr="006022E2">
        <w:rPr>
          <w:rFonts w:ascii="Times New Roman" w:hAnsi="Times New Roman" w:cs="Times New Roman"/>
          <w:sz w:val="24"/>
          <w:szCs w:val="24"/>
        </w:rPr>
        <w:t xml:space="preserve">В соответствии с частью 1 статьи 328 «Незаконный оборот наркотических средств, психотропных веществ, их </w:t>
      </w:r>
      <w:proofErr w:type="spellStart"/>
      <w:r w:rsidRPr="006022E2">
        <w:rPr>
          <w:rFonts w:ascii="Times New Roman" w:hAnsi="Times New Roman" w:cs="Times New Roman"/>
          <w:sz w:val="24"/>
          <w:szCs w:val="24"/>
        </w:rPr>
        <w:t>прекурсоров</w:t>
      </w:r>
      <w:proofErr w:type="spellEnd"/>
      <w:r w:rsidRPr="006022E2">
        <w:rPr>
          <w:rFonts w:ascii="Times New Roman" w:hAnsi="Times New Roman" w:cs="Times New Roman"/>
          <w:sz w:val="24"/>
          <w:szCs w:val="24"/>
        </w:rPr>
        <w:t xml:space="preserve"> и аналогов» УК</w:t>
      </w:r>
      <w:r w:rsidR="00DD38EC" w:rsidRPr="006022E2">
        <w:rPr>
          <w:rFonts w:ascii="Times New Roman" w:hAnsi="Times New Roman" w:cs="Times New Roman"/>
          <w:sz w:val="24"/>
          <w:szCs w:val="24"/>
        </w:rPr>
        <w:t xml:space="preserve"> РБ</w:t>
      </w:r>
      <w:r w:rsidRPr="006022E2">
        <w:rPr>
          <w:rFonts w:ascii="Times New Roman" w:hAnsi="Times New Roman" w:cs="Times New Roman"/>
          <w:sz w:val="24"/>
          <w:szCs w:val="24"/>
        </w:rPr>
        <w:t xml:space="preserve">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rsidRPr="006022E2">
        <w:rPr>
          <w:rFonts w:ascii="Times New Roman" w:hAnsi="Times New Roman" w:cs="Times New Roman"/>
          <w:sz w:val="24"/>
          <w:szCs w:val="24"/>
        </w:rPr>
        <w:t>прекурсоров</w:t>
      </w:r>
      <w:proofErr w:type="spellEnd"/>
      <w:r w:rsidRPr="006022E2">
        <w:rPr>
          <w:rFonts w:ascii="Times New Roman" w:hAnsi="Times New Roman" w:cs="Times New Roman"/>
          <w:sz w:val="24"/>
          <w:szCs w:val="24"/>
        </w:rPr>
        <w:t xml:space="preserve"> или аналогов  наказывается ограничением свободы на срок до 5 лет или лишением свободы на срок от 2 до 5 лет. </w:t>
      </w:r>
      <w:proofErr w:type="gramEnd"/>
    </w:p>
    <w:p w:rsidR="00F801D5" w:rsidRPr="006022E2" w:rsidRDefault="00F801D5" w:rsidP="00F801D5">
      <w:pPr>
        <w:spacing w:after="0" w:line="240" w:lineRule="auto"/>
        <w:ind w:firstLine="709"/>
        <w:jc w:val="both"/>
        <w:rPr>
          <w:rFonts w:ascii="Times New Roman" w:hAnsi="Times New Roman" w:cs="Times New Roman"/>
          <w:sz w:val="24"/>
          <w:szCs w:val="24"/>
        </w:rPr>
      </w:pPr>
      <w:proofErr w:type="gramStart"/>
      <w:r w:rsidRPr="006022E2">
        <w:rPr>
          <w:rFonts w:ascii="Times New Roman" w:hAnsi="Times New Roman" w:cs="Times New Roman"/>
          <w:sz w:val="24"/>
          <w:szCs w:val="24"/>
        </w:rPr>
        <w:t xml:space="preserve">За незаконные с целью сбыта изготовление, переработку, приобретение, хранение, перевозку или пересылку либо незаконный сбыт наркотических средств, психотропных веществ либо их </w:t>
      </w:r>
      <w:proofErr w:type="spellStart"/>
      <w:r w:rsidRPr="006022E2">
        <w:rPr>
          <w:rFonts w:ascii="Times New Roman" w:hAnsi="Times New Roman" w:cs="Times New Roman"/>
          <w:sz w:val="24"/>
          <w:szCs w:val="24"/>
        </w:rPr>
        <w:t>прекурсоров</w:t>
      </w:r>
      <w:proofErr w:type="spellEnd"/>
      <w:r w:rsidRPr="006022E2">
        <w:rPr>
          <w:rFonts w:ascii="Times New Roman" w:hAnsi="Times New Roman" w:cs="Times New Roman"/>
          <w:sz w:val="24"/>
          <w:szCs w:val="24"/>
        </w:rPr>
        <w:t xml:space="preserve"> или аналогов санкция части 2 статьи 328 УК </w:t>
      </w:r>
      <w:r w:rsidR="00DD38EC" w:rsidRPr="006022E2">
        <w:rPr>
          <w:rFonts w:ascii="Times New Roman" w:hAnsi="Times New Roman" w:cs="Times New Roman"/>
          <w:sz w:val="24"/>
          <w:szCs w:val="24"/>
        </w:rPr>
        <w:t>РБ</w:t>
      </w:r>
      <w:r w:rsidRPr="006022E2">
        <w:rPr>
          <w:rFonts w:ascii="Times New Roman" w:hAnsi="Times New Roman" w:cs="Times New Roman"/>
          <w:sz w:val="24"/>
          <w:szCs w:val="24"/>
        </w:rPr>
        <w:t xml:space="preserve"> предусматривает лишение свободы на срок от 3 до 8 лет.</w:t>
      </w:r>
      <w:proofErr w:type="gramEnd"/>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Сбыт наркотиков, потребление которых повлекло смерть человека, карается лишением свободы на срок от 12 до 25 лет (часть 5 статьи 328 УК).</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За потребление наркотиков в общественном месте либо появление в общественном месте или нахождение на работе в состоянии наркотического опьянения частями 4–6 статьи 17.3 </w:t>
      </w:r>
      <w:r w:rsidR="00DD38EC" w:rsidRPr="006022E2">
        <w:rPr>
          <w:rFonts w:ascii="Times New Roman" w:hAnsi="Times New Roman" w:cs="Times New Roman"/>
          <w:sz w:val="24"/>
          <w:szCs w:val="24"/>
        </w:rPr>
        <w:t>КоАП</w:t>
      </w:r>
      <w:r w:rsidRPr="006022E2">
        <w:rPr>
          <w:rFonts w:ascii="Times New Roman" w:hAnsi="Times New Roman" w:cs="Times New Roman"/>
          <w:sz w:val="24"/>
          <w:szCs w:val="24"/>
        </w:rPr>
        <w:t xml:space="preserve"> предусмотрена административная ответственность (штраф в размере от 5 до 15 базовых величин). За повторное совершение таких действий в течение года – уголовная.</w:t>
      </w:r>
    </w:p>
    <w:p w:rsidR="00F801D5" w:rsidRPr="006022E2" w:rsidRDefault="00F801D5" w:rsidP="00F801D5">
      <w:pPr>
        <w:spacing w:after="0" w:line="240" w:lineRule="auto"/>
        <w:ind w:firstLine="709"/>
        <w:jc w:val="both"/>
        <w:rPr>
          <w:rFonts w:ascii="Times New Roman" w:hAnsi="Times New Roman" w:cs="Times New Roman"/>
          <w:b/>
          <w:sz w:val="24"/>
          <w:szCs w:val="24"/>
          <w:u w:val="single"/>
        </w:rPr>
      </w:pPr>
      <w:r w:rsidRPr="006022E2">
        <w:rPr>
          <w:rFonts w:ascii="Times New Roman" w:hAnsi="Times New Roman" w:cs="Times New Roman"/>
          <w:b/>
          <w:sz w:val="24"/>
          <w:szCs w:val="24"/>
          <w:u w:val="single"/>
        </w:rPr>
        <w:lastRenderedPageBreak/>
        <w:t xml:space="preserve">Основные статистические данные по Республике Беларусь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В нашей стране создана многоуровневая система оказания наркологической помощи. По данным Минздра</w:t>
      </w:r>
      <w:r w:rsidR="00F43AA5" w:rsidRPr="006022E2">
        <w:rPr>
          <w:rFonts w:ascii="Times New Roman" w:hAnsi="Times New Roman" w:cs="Times New Roman"/>
          <w:sz w:val="24"/>
          <w:szCs w:val="24"/>
        </w:rPr>
        <w:t>в</w:t>
      </w:r>
      <w:r w:rsidRPr="006022E2">
        <w:rPr>
          <w:rFonts w:ascii="Times New Roman" w:hAnsi="Times New Roman" w:cs="Times New Roman"/>
          <w:sz w:val="24"/>
          <w:szCs w:val="24"/>
        </w:rPr>
        <w:t xml:space="preserve">а Республики Беларусь, в структуре наркологической службы функционирует 28 стационарных отделений, 26 отделений дневного пребывания, развернуто 270 коек для реабилитации наркозависимых пациентов. В каждой центральной районной больнице имеется кабинет врача-психиатра-нарколога для оказания медицинской помощи </w:t>
      </w:r>
      <w:proofErr w:type="gramStart"/>
      <w:r w:rsidRPr="006022E2">
        <w:rPr>
          <w:rFonts w:ascii="Times New Roman" w:hAnsi="Times New Roman" w:cs="Times New Roman"/>
          <w:sz w:val="24"/>
          <w:szCs w:val="24"/>
        </w:rPr>
        <w:t>наркозависимым</w:t>
      </w:r>
      <w:proofErr w:type="gramEnd"/>
      <w:r w:rsidRPr="006022E2">
        <w:rPr>
          <w:rFonts w:ascii="Times New Roman" w:hAnsi="Times New Roman" w:cs="Times New Roman"/>
          <w:sz w:val="24"/>
          <w:szCs w:val="24"/>
        </w:rPr>
        <w:t xml:space="preserve">.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Наиболее многочисленные возрастные группы потребляющих наркотические средства и </w:t>
      </w:r>
      <w:proofErr w:type="spellStart"/>
      <w:r w:rsidRPr="006022E2">
        <w:rPr>
          <w:rFonts w:ascii="Times New Roman" w:hAnsi="Times New Roman" w:cs="Times New Roman"/>
          <w:sz w:val="24"/>
          <w:szCs w:val="24"/>
        </w:rPr>
        <w:t>психоактивные</w:t>
      </w:r>
      <w:proofErr w:type="spellEnd"/>
      <w:r w:rsidRPr="006022E2">
        <w:rPr>
          <w:rFonts w:ascii="Times New Roman" w:hAnsi="Times New Roman" w:cs="Times New Roman"/>
          <w:sz w:val="24"/>
          <w:szCs w:val="24"/>
        </w:rPr>
        <w:t xml:space="preserve"> вещества – 26-30 лет (3,2 тыс. человек, или 23,07%), 31-35 лет (22%), 21-25 лет (20%).</w:t>
      </w:r>
    </w:p>
    <w:p w:rsidR="00F801D5" w:rsidRPr="006022E2" w:rsidRDefault="00F801D5" w:rsidP="00F801D5">
      <w:pPr>
        <w:spacing w:after="0" w:line="240" w:lineRule="auto"/>
        <w:ind w:firstLine="709"/>
        <w:jc w:val="both"/>
        <w:rPr>
          <w:rFonts w:ascii="Times New Roman" w:hAnsi="Times New Roman" w:cs="Times New Roman"/>
          <w:b/>
          <w:sz w:val="24"/>
          <w:szCs w:val="24"/>
          <w:u w:val="single"/>
        </w:rPr>
      </w:pPr>
      <w:r w:rsidRPr="006022E2">
        <w:rPr>
          <w:rFonts w:ascii="Times New Roman" w:hAnsi="Times New Roman" w:cs="Times New Roman"/>
          <w:b/>
          <w:sz w:val="24"/>
          <w:szCs w:val="24"/>
          <w:u w:val="single"/>
        </w:rPr>
        <w:t>Реализуемые в Беларуси меры по лечению и реабилитации больных наркоманией и токсикоманией</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b/>
          <w:sz w:val="24"/>
          <w:szCs w:val="24"/>
        </w:rPr>
        <w:t>На основании государственных социальных стандартов наркологическая помощь является бесплатной.</w:t>
      </w:r>
      <w:r w:rsidRPr="006022E2">
        <w:rPr>
          <w:rFonts w:ascii="Times New Roman" w:hAnsi="Times New Roman" w:cs="Times New Roman"/>
          <w:sz w:val="24"/>
          <w:szCs w:val="24"/>
        </w:rPr>
        <w:t xml:space="preserve"> Данная помощь может оказываться в организациях здравоохранения, как в амбулаторных, стационарных условиях, в отделениях дневного пребывания, так и вне организаций здравоохранения (для лиц, отбывающих наказание в условиях пенитенциарной (уголовно-исполнительной) системы). Для лиц, обратившихся в организацию здравоохранения добровольно, предусмотрено анонимное лечение без постановки на наркологический учет.</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Для систематического оказания консультативной помощи населению по профилактике зависимостей организована работа «прямых линий» и «телефонов доверия»</w:t>
      </w:r>
      <w:r w:rsidR="00F843B3" w:rsidRPr="006022E2">
        <w:rPr>
          <w:rFonts w:ascii="Times New Roman" w:hAnsi="Times New Roman" w:cs="Times New Roman"/>
          <w:sz w:val="24"/>
          <w:szCs w:val="24"/>
        </w:rPr>
        <w:t>.</w:t>
      </w:r>
      <w:r w:rsidR="00787D31" w:rsidRPr="006022E2">
        <w:rPr>
          <w:rFonts w:ascii="Times New Roman" w:hAnsi="Times New Roman" w:cs="Times New Roman"/>
          <w:sz w:val="24"/>
          <w:szCs w:val="24"/>
        </w:rPr>
        <w:t xml:space="preserve"> </w:t>
      </w:r>
      <w:r w:rsidRPr="006022E2">
        <w:rPr>
          <w:rFonts w:ascii="Times New Roman" w:hAnsi="Times New Roman" w:cs="Times New Roman"/>
          <w:sz w:val="24"/>
          <w:szCs w:val="24"/>
        </w:rPr>
        <w:t xml:space="preserve">Во всех областях республики функционируют реабилитационные отделения (центры) для пациентов наркологического профиля. Для потребителей инъекционных наркотиков (далее – ПИН) доступны программы снижения вреда. </w:t>
      </w:r>
    </w:p>
    <w:p w:rsidR="00F801D5" w:rsidRPr="006022E2" w:rsidRDefault="00F801D5" w:rsidP="00F801D5">
      <w:pPr>
        <w:spacing w:after="0" w:line="240" w:lineRule="auto"/>
        <w:ind w:firstLine="709"/>
        <w:jc w:val="both"/>
        <w:rPr>
          <w:rFonts w:ascii="Times New Roman" w:hAnsi="Times New Roman" w:cs="Times New Roman"/>
          <w:sz w:val="24"/>
          <w:szCs w:val="24"/>
        </w:rPr>
      </w:pPr>
      <w:proofErr w:type="gramStart"/>
      <w:r w:rsidRPr="006022E2">
        <w:rPr>
          <w:rFonts w:ascii="Times New Roman" w:hAnsi="Times New Roman" w:cs="Times New Roman"/>
          <w:sz w:val="24"/>
          <w:szCs w:val="24"/>
        </w:rPr>
        <w:t xml:space="preserve">Во всех регионах Беларуси более 10 лет осуществляется т.н. заместительная терапия </w:t>
      </w:r>
      <w:proofErr w:type="spellStart"/>
      <w:r w:rsidRPr="006022E2">
        <w:rPr>
          <w:rFonts w:ascii="Times New Roman" w:hAnsi="Times New Roman" w:cs="Times New Roman"/>
          <w:sz w:val="24"/>
          <w:szCs w:val="24"/>
        </w:rPr>
        <w:t>метадоном</w:t>
      </w:r>
      <w:proofErr w:type="spellEnd"/>
      <w:r w:rsidRPr="006022E2">
        <w:rPr>
          <w:rFonts w:ascii="Times New Roman" w:hAnsi="Times New Roman" w:cs="Times New Roman"/>
          <w:sz w:val="24"/>
          <w:szCs w:val="24"/>
        </w:rPr>
        <w:t xml:space="preserve"> (назначение препарата </w:t>
      </w:r>
      <w:proofErr w:type="spellStart"/>
      <w:r w:rsidRPr="006022E2">
        <w:rPr>
          <w:rFonts w:ascii="Times New Roman" w:hAnsi="Times New Roman" w:cs="Times New Roman"/>
          <w:sz w:val="24"/>
          <w:szCs w:val="24"/>
        </w:rPr>
        <w:t>метадон</w:t>
      </w:r>
      <w:proofErr w:type="spellEnd"/>
      <w:r w:rsidRPr="006022E2">
        <w:rPr>
          <w:rFonts w:ascii="Times New Roman" w:hAnsi="Times New Roman" w:cs="Times New Roman"/>
          <w:sz w:val="24"/>
          <w:szCs w:val="24"/>
        </w:rPr>
        <w:t xml:space="preserve"> взамен употребляемых инъекционных </w:t>
      </w:r>
      <w:proofErr w:type="spellStart"/>
      <w:r w:rsidRPr="006022E2">
        <w:rPr>
          <w:rFonts w:ascii="Times New Roman" w:hAnsi="Times New Roman" w:cs="Times New Roman"/>
          <w:sz w:val="24"/>
          <w:szCs w:val="24"/>
        </w:rPr>
        <w:t>опиоидов</w:t>
      </w:r>
      <w:proofErr w:type="spellEnd"/>
      <w:r w:rsidRPr="006022E2">
        <w:rPr>
          <w:rFonts w:ascii="Times New Roman" w:hAnsi="Times New Roman" w:cs="Times New Roman"/>
          <w:sz w:val="24"/>
          <w:szCs w:val="24"/>
        </w:rPr>
        <w:t>, поддержанное ВОЗ и ООН, далее – ЗТМ).</w:t>
      </w:r>
      <w:proofErr w:type="gramEnd"/>
      <w:r w:rsidRPr="006022E2">
        <w:rPr>
          <w:rFonts w:ascii="Times New Roman" w:hAnsi="Times New Roman" w:cs="Times New Roman"/>
          <w:sz w:val="24"/>
          <w:szCs w:val="24"/>
        </w:rPr>
        <w:t xml:space="preserve"> На 1 января 2019 г. в Беларуси ЗТМ принимали 728 пациентов с синдромом зависимости от </w:t>
      </w:r>
      <w:proofErr w:type="spellStart"/>
      <w:r w:rsidRPr="006022E2">
        <w:rPr>
          <w:rFonts w:ascii="Times New Roman" w:hAnsi="Times New Roman" w:cs="Times New Roman"/>
          <w:sz w:val="24"/>
          <w:szCs w:val="24"/>
        </w:rPr>
        <w:t>опиоидов</w:t>
      </w:r>
      <w:proofErr w:type="spellEnd"/>
      <w:r w:rsidRPr="006022E2">
        <w:rPr>
          <w:rFonts w:ascii="Times New Roman" w:hAnsi="Times New Roman" w:cs="Times New Roman"/>
          <w:sz w:val="24"/>
          <w:szCs w:val="24"/>
        </w:rPr>
        <w:t xml:space="preserve">, за последние три года их количество снизилось на 17,5%. </w:t>
      </w:r>
    </w:p>
    <w:p w:rsidR="00F801D5" w:rsidRPr="006022E2" w:rsidRDefault="00F801D5" w:rsidP="00F801D5">
      <w:pPr>
        <w:spacing w:after="0" w:line="240" w:lineRule="auto"/>
        <w:ind w:firstLine="709"/>
        <w:jc w:val="both"/>
        <w:rPr>
          <w:rFonts w:ascii="Times New Roman" w:hAnsi="Times New Roman" w:cs="Times New Roman"/>
          <w:b/>
          <w:sz w:val="24"/>
          <w:szCs w:val="24"/>
          <w:u w:val="single"/>
        </w:rPr>
      </w:pPr>
      <w:r w:rsidRPr="006022E2">
        <w:rPr>
          <w:rFonts w:ascii="Times New Roman" w:hAnsi="Times New Roman" w:cs="Times New Roman"/>
          <w:b/>
          <w:sz w:val="24"/>
          <w:szCs w:val="24"/>
          <w:u w:val="single"/>
        </w:rPr>
        <w:t>Профилактика наркомании среди детей и молодежи</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Основные направления работы по профилактике наркомании среди детей и молодежи: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w:t>
      </w:r>
      <w:r w:rsidRPr="006022E2">
        <w:rPr>
          <w:rFonts w:ascii="Times New Roman" w:hAnsi="Times New Roman" w:cs="Times New Roman"/>
          <w:sz w:val="24"/>
          <w:szCs w:val="24"/>
        </w:rPr>
        <w:tab/>
        <w:t xml:space="preserve">обучение и просвещение учащихся;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w:t>
      </w:r>
      <w:r w:rsidRPr="006022E2">
        <w:rPr>
          <w:rFonts w:ascii="Times New Roman" w:hAnsi="Times New Roman" w:cs="Times New Roman"/>
          <w:sz w:val="24"/>
          <w:szCs w:val="24"/>
        </w:rPr>
        <w:tab/>
        <w:t xml:space="preserve">подготовка и переподготовка педагогических кадров;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w:t>
      </w:r>
      <w:r w:rsidRPr="006022E2">
        <w:rPr>
          <w:rFonts w:ascii="Times New Roman" w:hAnsi="Times New Roman" w:cs="Times New Roman"/>
          <w:sz w:val="24"/>
          <w:szCs w:val="24"/>
        </w:rPr>
        <w:tab/>
        <w:t xml:space="preserve">информационное просвещение родительской общественности.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В учреждениях образования (далее – УО) обеспечиваются: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w:t>
      </w:r>
      <w:r w:rsidRPr="006022E2">
        <w:rPr>
          <w:rFonts w:ascii="Times New Roman" w:hAnsi="Times New Roman" w:cs="Times New Roman"/>
          <w:sz w:val="24"/>
          <w:szCs w:val="24"/>
        </w:rPr>
        <w:tab/>
        <w:t>выполнение Комплексного плана мероприятий, направленных на принятие эффективных мер по противодействию незаконному обороту наркотиков, профилактике их потребления, в том числе среди детей и молодежи, социальной реабилитации лиц, больных наркоманией на 2019 – 2020 годы;</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w:t>
      </w:r>
      <w:r w:rsidRPr="006022E2">
        <w:rPr>
          <w:rFonts w:ascii="Times New Roman" w:hAnsi="Times New Roman" w:cs="Times New Roman"/>
          <w:sz w:val="24"/>
          <w:szCs w:val="24"/>
        </w:rPr>
        <w:tab/>
        <w:t>выполнение комплекса мер по поддержанию дисциплины и правопорядка в УО, профилактике противоправного поведения и негативных явлений в молодежной среде, формированию правовой культуры учащихся;</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w:t>
      </w:r>
      <w:r w:rsidRPr="006022E2">
        <w:rPr>
          <w:rFonts w:ascii="Times New Roman" w:hAnsi="Times New Roman" w:cs="Times New Roman"/>
          <w:sz w:val="24"/>
          <w:szCs w:val="24"/>
        </w:rPr>
        <w:tab/>
        <w:t>проведение психосоциального анкетирования и медицинских осмотров учащихся и студентов на предмет употребления алкоголя, наркотических веществ, психотропных веществ и их аналогов;</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w:t>
      </w:r>
      <w:r w:rsidRPr="006022E2">
        <w:rPr>
          <w:rFonts w:ascii="Times New Roman" w:hAnsi="Times New Roman" w:cs="Times New Roman"/>
          <w:sz w:val="24"/>
          <w:szCs w:val="24"/>
        </w:rPr>
        <w:tab/>
        <w:t xml:space="preserve">организация постоянно действующих семинаров для руководителей и специалистов УО по тактике выявления обучающихся, находящихся в состоянии наркотического опьянения, потребляющих алкогольные напитки, наркотические вещества, психотропные вещества и их аналоги.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Во всех социально-педагогических центрах страны созданы и осуществляют свою деятельность отделы (сектора) профилактики и комплексной реабилитации.</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lastRenderedPageBreak/>
        <w:t xml:space="preserve">Обеспечивается временная трудовая занятость обучающихся как в индивидуальной форме, так и в составе трудовых бригад, студенческих отрядов. Первоочередным правом трудоустройства пользуются учащиеся, в отношении которых проводится индивидуальная профилактическая работа либо находящиеся в социально опасном положении. </w:t>
      </w:r>
    </w:p>
    <w:p w:rsidR="00F801D5" w:rsidRPr="006022E2" w:rsidRDefault="00F801D5" w:rsidP="00F801D5">
      <w:pPr>
        <w:spacing w:after="0" w:line="240" w:lineRule="auto"/>
        <w:ind w:firstLine="709"/>
        <w:jc w:val="both"/>
        <w:rPr>
          <w:rFonts w:ascii="Times New Roman" w:hAnsi="Times New Roman" w:cs="Times New Roman"/>
          <w:b/>
          <w:sz w:val="24"/>
          <w:szCs w:val="24"/>
          <w:u w:val="single"/>
        </w:rPr>
      </w:pPr>
      <w:r w:rsidRPr="006022E2">
        <w:rPr>
          <w:rFonts w:ascii="Times New Roman" w:hAnsi="Times New Roman" w:cs="Times New Roman"/>
          <w:b/>
          <w:sz w:val="24"/>
          <w:szCs w:val="24"/>
          <w:u w:val="single"/>
        </w:rPr>
        <w:t xml:space="preserve">Антинаркотическая пропаганда в Республике Беларусь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Государственными СМИ обеспечено широкое информационное сопровождение рассматриваемой тематики. Созданы специальные рубрики, проводятся совместные с госорганами акции, в теле- и радиопередачах. Активная работа по размещению и обсуждению материалов антинаркотической направленности ведется на форумах </w:t>
      </w:r>
      <w:proofErr w:type="spellStart"/>
      <w:r w:rsidRPr="006022E2">
        <w:rPr>
          <w:rFonts w:ascii="Times New Roman" w:hAnsi="Times New Roman" w:cs="Times New Roman"/>
          <w:sz w:val="24"/>
          <w:szCs w:val="24"/>
        </w:rPr>
        <w:t>интернет-ресурсов</w:t>
      </w:r>
      <w:proofErr w:type="spellEnd"/>
      <w:r w:rsidRPr="006022E2">
        <w:rPr>
          <w:rFonts w:ascii="Times New Roman" w:hAnsi="Times New Roman" w:cs="Times New Roman"/>
          <w:sz w:val="24"/>
          <w:szCs w:val="24"/>
        </w:rPr>
        <w:t xml:space="preserve">, в социальных сетях и блогах. В эфире телеканалов размещено около 10 социальных видеороликов, посвященных вопросам антинаркотической направленности и здорового образа жизни (в том числе по инициативе </w:t>
      </w:r>
      <w:proofErr w:type="spellStart"/>
      <w:r w:rsidRPr="006022E2">
        <w:rPr>
          <w:rFonts w:ascii="Times New Roman" w:hAnsi="Times New Roman" w:cs="Times New Roman"/>
          <w:sz w:val="24"/>
          <w:szCs w:val="24"/>
        </w:rPr>
        <w:t>Мининформа</w:t>
      </w:r>
      <w:proofErr w:type="spellEnd"/>
      <w:r w:rsidRPr="006022E2">
        <w:rPr>
          <w:rFonts w:ascii="Times New Roman" w:hAnsi="Times New Roman" w:cs="Times New Roman"/>
          <w:sz w:val="24"/>
          <w:szCs w:val="24"/>
        </w:rPr>
        <w:t xml:space="preserve">).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Кинотеатрами и кино-</w:t>
      </w:r>
      <w:proofErr w:type="spellStart"/>
      <w:r w:rsidRPr="006022E2">
        <w:rPr>
          <w:rFonts w:ascii="Times New Roman" w:hAnsi="Times New Roman" w:cs="Times New Roman"/>
          <w:sz w:val="24"/>
          <w:szCs w:val="24"/>
        </w:rPr>
        <w:t>видеоустановками</w:t>
      </w:r>
      <w:proofErr w:type="spellEnd"/>
      <w:r w:rsidRPr="006022E2">
        <w:rPr>
          <w:rFonts w:ascii="Times New Roman" w:hAnsi="Times New Roman" w:cs="Times New Roman"/>
          <w:sz w:val="24"/>
          <w:szCs w:val="24"/>
        </w:rPr>
        <w:t xml:space="preserve"> в регионах организуются циклы кинопоказов с </w:t>
      </w:r>
      <w:proofErr w:type="spellStart"/>
      <w:r w:rsidRPr="006022E2">
        <w:rPr>
          <w:rFonts w:ascii="Times New Roman" w:hAnsi="Times New Roman" w:cs="Times New Roman"/>
          <w:sz w:val="24"/>
          <w:szCs w:val="24"/>
        </w:rPr>
        <w:t>предсеансовыми</w:t>
      </w:r>
      <w:proofErr w:type="spellEnd"/>
      <w:r w:rsidRPr="006022E2">
        <w:rPr>
          <w:rFonts w:ascii="Times New Roman" w:hAnsi="Times New Roman" w:cs="Times New Roman"/>
          <w:sz w:val="24"/>
          <w:szCs w:val="24"/>
        </w:rPr>
        <w:t xml:space="preserve"> тематическими видеофильмами, социальными роликами, беседами с участием представителей РОВД, врачей-наркологов, врачей-</w:t>
      </w:r>
      <w:proofErr w:type="spellStart"/>
      <w:r w:rsidRPr="006022E2">
        <w:rPr>
          <w:rFonts w:ascii="Times New Roman" w:hAnsi="Times New Roman" w:cs="Times New Roman"/>
          <w:sz w:val="24"/>
          <w:szCs w:val="24"/>
        </w:rPr>
        <w:t>валеологов</w:t>
      </w:r>
      <w:proofErr w:type="spellEnd"/>
      <w:r w:rsidRPr="006022E2">
        <w:rPr>
          <w:rFonts w:ascii="Times New Roman" w:hAnsi="Times New Roman" w:cs="Times New Roman"/>
          <w:sz w:val="24"/>
          <w:szCs w:val="24"/>
        </w:rPr>
        <w:t>.</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Библиотечные выставочные комплексы пополняются соответствующими информационными материалами.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Клубными учреждениями организовываются мероприятия по формированию здорового образа жизни: диско-акции,  акции-концерты, конкурсы и выставки тематических рисунков и плакатов. </w:t>
      </w:r>
    </w:p>
    <w:p w:rsidR="00F801D5" w:rsidRPr="006022E2" w:rsidRDefault="00F801D5" w:rsidP="00F801D5">
      <w:pPr>
        <w:spacing w:after="0" w:line="240" w:lineRule="auto"/>
        <w:ind w:firstLine="709"/>
        <w:jc w:val="both"/>
        <w:rPr>
          <w:rFonts w:ascii="Times New Roman" w:hAnsi="Times New Roman" w:cs="Times New Roman"/>
          <w:b/>
          <w:sz w:val="24"/>
          <w:szCs w:val="24"/>
          <w:u w:val="single"/>
        </w:rPr>
      </w:pPr>
      <w:r w:rsidRPr="006022E2">
        <w:rPr>
          <w:rFonts w:ascii="Times New Roman" w:hAnsi="Times New Roman" w:cs="Times New Roman"/>
          <w:b/>
          <w:sz w:val="24"/>
          <w:szCs w:val="24"/>
          <w:u w:val="single"/>
        </w:rPr>
        <w:t>Основные направления совершенствования деятельности в сфере противодействия незаконному обороту наркотиков</w:t>
      </w:r>
      <w:r w:rsidR="0013584C" w:rsidRPr="006022E2">
        <w:rPr>
          <w:rFonts w:ascii="Times New Roman" w:hAnsi="Times New Roman" w:cs="Times New Roman"/>
          <w:b/>
          <w:sz w:val="24"/>
          <w:szCs w:val="24"/>
          <w:u w:val="single"/>
        </w:rPr>
        <w:t>:</w:t>
      </w:r>
      <w:r w:rsidRPr="006022E2">
        <w:rPr>
          <w:rFonts w:ascii="Times New Roman" w:hAnsi="Times New Roman" w:cs="Times New Roman"/>
          <w:b/>
          <w:sz w:val="24"/>
          <w:szCs w:val="24"/>
          <w:u w:val="single"/>
        </w:rPr>
        <w:t xml:space="preserve">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w:t>
      </w:r>
      <w:r w:rsidRPr="006022E2">
        <w:rPr>
          <w:rFonts w:ascii="Times New Roman" w:hAnsi="Times New Roman" w:cs="Times New Roman"/>
          <w:sz w:val="24"/>
          <w:szCs w:val="24"/>
        </w:rPr>
        <w:tab/>
        <w:t>пресечение каналов поставок наркотиков и деятельности организованных преступных групп и преступных организаций;</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w:t>
      </w:r>
      <w:r w:rsidRPr="006022E2">
        <w:rPr>
          <w:rFonts w:ascii="Times New Roman" w:hAnsi="Times New Roman" w:cs="Times New Roman"/>
          <w:sz w:val="24"/>
          <w:szCs w:val="24"/>
        </w:rPr>
        <w:tab/>
        <w:t xml:space="preserve">формирование полномасштабной системы профилактики наркомании (в том числе первичной профилактики потребления наркотиков среди несовершеннолетних и молодежи); </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w:t>
      </w:r>
      <w:r w:rsidRPr="006022E2">
        <w:rPr>
          <w:rFonts w:ascii="Times New Roman" w:hAnsi="Times New Roman" w:cs="Times New Roman"/>
          <w:sz w:val="24"/>
          <w:szCs w:val="24"/>
        </w:rPr>
        <w:tab/>
        <w:t>информатизация превентивной антинаркотической работы;</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w:t>
      </w:r>
      <w:r w:rsidRPr="006022E2">
        <w:rPr>
          <w:rFonts w:ascii="Times New Roman" w:hAnsi="Times New Roman" w:cs="Times New Roman"/>
          <w:sz w:val="24"/>
          <w:szCs w:val="24"/>
        </w:rPr>
        <w:tab/>
        <w:t>совершенствование мер, направленных на борьбу с незаконным оборотом наркотиков в глобальной компьютерной сети Интернет;</w:t>
      </w:r>
    </w:p>
    <w:p w:rsidR="00F801D5" w:rsidRPr="006022E2" w:rsidRDefault="00F801D5" w:rsidP="00F801D5">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w:t>
      </w:r>
      <w:r w:rsidRPr="006022E2">
        <w:rPr>
          <w:rFonts w:ascii="Times New Roman" w:hAnsi="Times New Roman" w:cs="Times New Roman"/>
          <w:sz w:val="24"/>
          <w:szCs w:val="24"/>
        </w:rPr>
        <w:tab/>
        <w:t>разработка и внедрение программ длительной реабилитации наркозависимых лиц с качественной социальной компонентой.</w:t>
      </w:r>
    </w:p>
    <w:p w:rsidR="00942AC1" w:rsidRPr="006022E2" w:rsidRDefault="00F801D5" w:rsidP="00F801D5">
      <w:pPr>
        <w:spacing w:after="0" w:line="240" w:lineRule="auto"/>
        <w:ind w:firstLine="709"/>
        <w:jc w:val="right"/>
        <w:rPr>
          <w:rFonts w:ascii="Times New Roman" w:hAnsi="Times New Roman" w:cs="Times New Roman"/>
          <w:i/>
          <w:sz w:val="24"/>
          <w:szCs w:val="24"/>
        </w:rPr>
      </w:pPr>
      <w:r w:rsidRPr="006022E2">
        <w:rPr>
          <w:rFonts w:ascii="Times New Roman" w:hAnsi="Times New Roman" w:cs="Times New Roman"/>
          <w:i/>
          <w:sz w:val="24"/>
          <w:szCs w:val="24"/>
        </w:rPr>
        <w:t xml:space="preserve">Материал подготовлен Академией управления </w:t>
      </w:r>
      <w:proofErr w:type="gramStart"/>
      <w:r w:rsidRPr="006022E2">
        <w:rPr>
          <w:rFonts w:ascii="Times New Roman" w:hAnsi="Times New Roman" w:cs="Times New Roman"/>
          <w:i/>
          <w:sz w:val="24"/>
          <w:szCs w:val="24"/>
        </w:rPr>
        <w:t>при</w:t>
      </w:r>
      <w:proofErr w:type="gramEnd"/>
      <w:r w:rsidRPr="006022E2">
        <w:rPr>
          <w:rFonts w:ascii="Times New Roman" w:hAnsi="Times New Roman" w:cs="Times New Roman"/>
          <w:i/>
          <w:sz w:val="24"/>
          <w:szCs w:val="24"/>
        </w:rPr>
        <w:t xml:space="preserve"> </w:t>
      </w:r>
    </w:p>
    <w:p w:rsidR="00F801D5" w:rsidRPr="006022E2" w:rsidRDefault="00F801D5" w:rsidP="00F801D5">
      <w:pPr>
        <w:spacing w:after="0" w:line="240" w:lineRule="auto"/>
        <w:ind w:firstLine="709"/>
        <w:jc w:val="right"/>
        <w:rPr>
          <w:rFonts w:ascii="Times New Roman" w:hAnsi="Times New Roman" w:cs="Times New Roman"/>
          <w:i/>
          <w:sz w:val="24"/>
          <w:szCs w:val="24"/>
        </w:rPr>
      </w:pPr>
      <w:proofErr w:type="gramStart"/>
      <w:r w:rsidRPr="006022E2">
        <w:rPr>
          <w:rFonts w:ascii="Times New Roman" w:hAnsi="Times New Roman" w:cs="Times New Roman"/>
          <w:i/>
          <w:sz w:val="24"/>
          <w:szCs w:val="24"/>
        </w:rPr>
        <w:t>Президенте</w:t>
      </w:r>
      <w:proofErr w:type="gramEnd"/>
      <w:r w:rsidRPr="006022E2">
        <w:rPr>
          <w:rFonts w:ascii="Times New Roman" w:hAnsi="Times New Roman" w:cs="Times New Roman"/>
          <w:i/>
          <w:sz w:val="24"/>
          <w:szCs w:val="24"/>
        </w:rPr>
        <w:t xml:space="preserve"> Республики Беларусь </w:t>
      </w:r>
    </w:p>
    <w:p w:rsidR="007A13D8" w:rsidRDefault="007A13D8" w:rsidP="002265E9">
      <w:pPr>
        <w:spacing w:after="0" w:line="240" w:lineRule="auto"/>
        <w:ind w:firstLine="709"/>
        <w:jc w:val="center"/>
        <w:rPr>
          <w:rFonts w:ascii="Times New Roman" w:hAnsi="Times New Roman" w:cs="Times New Roman"/>
          <w:b/>
          <w:sz w:val="24"/>
          <w:szCs w:val="24"/>
        </w:rPr>
      </w:pPr>
    </w:p>
    <w:p w:rsidR="00FE07AE" w:rsidRDefault="00FE07AE" w:rsidP="002265E9">
      <w:pPr>
        <w:spacing w:after="0" w:line="240" w:lineRule="auto"/>
        <w:ind w:firstLine="709"/>
        <w:jc w:val="center"/>
        <w:rPr>
          <w:rFonts w:ascii="Times New Roman" w:hAnsi="Times New Roman" w:cs="Times New Roman"/>
          <w:b/>
          <w:sz w:val="24"/>
          <w:szCs w:val="24"/>
        </w:rPr>
      </w:pPr>
    </w:p>
    <w:p w:rsidR="00FE07AE" w:rsidRPr="006022E2" w:rsidRDefault="00FE07AE" w:rsidP="002265E9">
      <w:pPr>
        <w:spacing w:after="0" w:line="240" w:lineRule="auto"/>
        <w:ind w:firstLine="709"/>
        <w:jc w:val="center"/>
        <w:rPr>
          <w:rFonts w:ascii="Times New Roman" w:hAnsi="Times New Roman" w:cs="Times New Roman"/>
          <w:b/>
          <w:sz w:val="24"/>
          <w:szCs w:val="24"/>
        </w:rPr>
      </w:pPr>
    </w:p>
    <w:p w:rsidR="002265E9" w:rsidRPr="006022E2" w:rsidRDefault="000D28B7" w:rsidP="002265E9">
      <w:pPr>
        <w:spacing w:after="0" w:line="240" w:lineRule="auto"/>
        <w:ind w:firstLine="709"/>
        <w:jc w:val="center"/>
        <w:rPr>
          <w:rFonts w:ascii="Times New Roman" w:hAnsi="Times New Roman" w:cs="Times New Roman"/>
          <w:b/>
          <w:sz w:val="24"/>
          <w:szCs w:val="24"/>
        </w:rPr>
      </w:pPr>
      <w:r w:rsidRPr="006022E2">
        <w:rPr>
          <w:rFonts w:ascii="Times New Roman" w:hAnsi="Times New Roman" w:cs="Times New Roman"/>
          <w:b/>
          <w:sz w:val="24"/>
          <w:szCs w:val="24"/>
        </w:rPr>
        <w:t xml:space="preserve">О СОЦИАЛЬНО-ЭКОНОМИЧЕСКОМ РАЗВИТИИ МОГИЛЕВСКОЙ ОБЛАСТИ </w:t>
      </w:r>
      <w:r w:rsidR="0013584C" w:rsidRPr="006022E2">
        <w:rPr>
          <w:rFonts w:ascii="Times New Roman" w:hAnsi="Times New Roman" w:cs="Times New Roman"/>
          <w:b/>
          <w:sz w:val="24"/>
          <w:szCs w:val="24"/>
        </w:rPr>
        <w:t xml:space="preserve">И ГОРЕЦКОГО РАЙОНА </w:t>
      </w:r>
      <w:r w:rsidRPr="006022E2">
        <w:rPr>
          <w:rFonts w:ascii="Times New Roman" w:hAnsi="Times New Roman" w:cs="Times New Roman"/>
          <w:b/>
          <w:sz w:val="24"/>
          <w:szCs w:val="24"/>
        </w:rPr>
        <w:t>В ПЕРВОМ ПОЛУГОДИИ 2019г.</w:t>
      </w:r>
    </w:p>
    <w:p w:rsidR="002265E9" w:rsidRPr="006022E2" w:rsidRDefault="002265E9" w:rsidP="002265E9">
      <w:pPr>
        <w:spacing w:after="0" w:line="240" w:lineRule="auto"/>
        <w:ind w:firstLine="709"/>
        <w:jc w:val="center"/>
        <w:rPr>
          <w:rFonts w:ascii="Times New Roman" w:hAnsi="Times New Roman" w:cs="Times New Roman"/>
          <w:b/>
          <w:sz w:val="24"/>
          <w:szCs w:val="24"/>
        </w:rPr>
      </w:pP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В текущем периоде 2019 года в области обеспечено выполнение таких ключевых показателей, как:</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темп роста экспорта товаров без учета нефти и нефтепродуктов, а также организаций, подчиненных республиканским органам государственного управления, – 106,3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при задании 103,7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темп роста экспорта услуг без учета организаций, подчиненных республиканским органам государственного управления, – 127,1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при задании 102,4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прямые иностранные инвестиции на чистой основе (без учета задолженности прямому инвестору за товары, работы, услуги) за январь-март составили 74,2 млн. долларов США при задании 25,0 млн. долларов США;</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количество трудоустроенных граждан на вновь созданные рабочие места за счет создания новых предприятий и производств – 1236 человек при задании 1020 человек.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lastRenderedPageBreak/>
        <w:t xml:space="preserve">Темп роста валового регионального продукта </w:t>
      </w:r>
      <w:r w:rsidR="009D3C41" w:rsidRPr="006022E2">
        <w:rPr>
          <w:rFonts w:ascii="Times New Roman" w:hAnsi="Times New Roman" w:cs="Times New Roman"/>
          <w:sz w:val="24"/>
          <w:szCs w:val="24"/>
        </w:rPr>
        <w:t xml:space="preserve">в области </w:t>
      </w:r>
      <w:r w:rsidRPr="006022E2">
        <w:rPr>
          <w:rFonts w:ascii="Times New Roman" w:hAnsi="Times New Roman" w:cs="Times New Roman"/>
          <w:sz w:val="24"/>
          <w:szCs w:val="24"/>
        </w:rPr>
        <w:t xml:space="preserve">за январь-июнь 2019 г. составил 100,3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в сопоставимых ценах к январю-июню 2018 г. при задании на январь-июнь 2019 г. – 102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Производительность труда по валовому региональному продукту составила 101,8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за январь-май при задании 102,3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на январь-июнь.</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В текущем году в области сохраняется динамика роста объемов промышленного производства. В январе-июне 2019 г. индекс промышленного производства составил 100,3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что обеспечило положительный вклад в формирование темпа роста ВРП в размере 0,2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Запасы готовой продукции на складах организаций промышленности на 1 июля 2019 г. составили 447,4 млн. рублей. Соотношение запасов готовой продукции и среднемесячного объема производства в январе-июне 2019 г. составило 70 </w:t>
      </w:r>
      <w:r w:rsidR="00B2230A" w:rsidRPr="006022E2">
        <w:rPr>
          <w:rFonts w:ascii="Times New Roman" w:hAnsi="Times New Roman" w:cs="Times New Roman"/>
          <w:sz w:val="24"/>
          <w:szCs w:val="24"/>
        </w:rPr>
        <w:t>%</w:t>
      </w:r>
      <w:proofErr w:type="spellStart"/>
      <w:r w:rsidRPr="006022E2">
        <w:rPr>
          <w:rFonts w:ascii="Times New Roman" w:hAnsi="Times New Roman" w:cs="Times New Roman"/>
          <w:sz w:val="24"/>
          <w:szCs w:val="24"/>
        </w:rPr>
        <w:t>ов</w:t>
      </w:r>
      <w:proofErr w:type="spellEnd"/>
      <w:r w:rsidRPr="006022E2">
        <w:rPr>
          <w:rFonts w:ascii="Times New Roman" w:hAnsi="Times New Roman" w:cs="Times New Roman"/>
          <w:sz w:val="24"/>
          <w:szCs w:val="24"/>
        </w:rPr>
        <w:t xml:space="preserve"> (на 01.07.2018 – 68 </w:t>
      </w:r>
      <w:r w:rsidR="00B2230A" w:rsidRPr="006022E2">
        <w:rPr>
          <w:rFonts w:ascii="Times New Roman" w:hAnsi="Times New Roman" w:cs="Times New Roman"/>
          <w:sz w:val="24"/>
          <w:szCs w:val="24"/>
        </w:rPr>
        <w:t>%</w:t>
      </w:r>
      <w:proofErr w:type="spellStart"/>
      <w:r w:rsidRPr="006022E2">
        <w:rPr>
          <w:rFonts w:ascii="Times New Roman" w:hAnsi="Times New Roman" w:cs="Times New Roman"/>
          <w:sz w:val="24"/>
          <w:szCs w:val="24"/>
        </w:rPr>
        <w:t>ов</w:t>
      </w:r>
      <w:proofErr w:type="spellEnd"/>
      <w:r w:rsidRPr="006022E2">
        <w:rPr>
          <w:rFonts w:ascii="Times New Roman" w:hAnsi="Times New Roman" w:cs="Times New Roman"/>
          <w:sz w:val="24"/>
          <w:szCs w:val="24"/>
        </w:rPr>
        <w:t xml:space="preserve">).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Дефицит собственных оборотных средств, недостаток фуражного зерна и белкового сырья, вызванный неблагоприятными погодными условиями весны 2018 года, закрытие двух </w:t>
      </w:r>
      <w:proofErr w:type="spellStart"/>
      <w:r w:rsidRPr="006022E2">
        <w:rPr>
          <w:rFonts w:ascii="Times New Roman" w:hAnsi="Times New Roman" w:cs="Times New Roman"/>
          <w:sz w:val="24"/>
          <w:szCs w:val="24"/>
        </w:rPr>
        <w:t>свинокомплексов</w:t>
      </w:r>
      <w:proofErr w:type="spellEnd"/>
      <w:r w:rsidRPr="006022E2">
        <w:rPr>
          <w:rFonts w:ascii="Times New Roman" w:hAnsi="Times New Roman" w:cs="Times New Roman"/>
          <w:sz w:val="24"/>
          <w:szCs w:val="24"/>
        </w:rPr>
        <w:t xml:space="preserve"> в Мстиславском районе, в связи с проведением профилактических мероприятий в 2018 году, не позволили обеспечить рост объемов производства продукции животноводства в текущем периоде 2019 года.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За январь-июнь 2019 г. по Могилевской области темп изменения объемов производства продукции сельского хозяйства в хозяйствах всех категорий к аналогичному периоду 2018 года в сопоставимых ценах составил 94,7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в сельскохозяйственных организациях – 94,8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w:t>
      </w:r>
    </w:p>
    <w:p w:rsidR="009D3C41" w:rsidRPr="006022E2" w:rsidRDefault="009D3C41"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В Горецком районе темп роста валовой продукции в сопоставимых ценах составил 83,3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к уровню 2018 года, при задании 103,0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w:t>
      </w:r>
    </w:p>
    <w:p w:rsidR="009D3C41" w:rsidRPr="006022E2" w:rsidRDefault="009D3C41" w:rsidP="009D3C41">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Не обеспечили выполнение доведенного задания и допустили снижение производства валовой продукции за первое полугодие 2019 года к уровню 2018 года 7 </w:t>
      </w:r>
      <w:proofErr w:type="gramStart"/>
      <w:r w:rsidRPr="006022E2">
        <w:rPr>
          <w:rFonts w:ascii="Times New Roman" w:hAnsi="Times New Roman" w:cs="Times New Roman"/>
          <w:sz w:val="24"/>
          <w:szCs w:val="24"/>
        </w:rPr>
        <w:t>сельскохозяйственных</w:t>
      </w:r>
      <w:proofErr w:type="gramEnd"/>
      <w:r w:rsidRPr="006022E2">
        <w:rPr>
          <w:rFonts w:ascii="Times New Roman" w:hAnsi="Times New Roman" w:cs="Times New Roman"/>
          <w:sz w:val="24"/>
          <w:szCs w:val="24"/>
        </w:rPr>
        <w:t xml:space="preserve"> организации района: РУП «Учхоз БГСХА» (95,4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КСУП «</w:t>
      </w:r>
      <w:proofErr w:type="spellStart"/>
      <w:r w:rsidRPr="006022E2">
        <w:rPr>
          <w:rFonts w:ascii="Times New Roman" w:hAnsi="Times New Roman" w:cs="Times New Roman"/>
          <w:sz w:val="24"/>
          <w:szCs w:val="24"/>
        </w:rPr>
        <w:t>Племзавод</w:t>
      </w:r>
      <w:proofErr w:type="spellEnd"/>
      <w:r w:rsidRPr="006022E2">
        <w:rPr>
          <w:rFonts w:ascii="Times New Roman" w:hAnsi="Times New Roman" w:cs="Times New Roman"/>
          <w:sz w:val="24"/>
          <w:szCs w:val="24"/>
        </w:rPr>
        <w:t xml:space="preserve"> Ленино» (70,8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ОАО «Горецкая </w:t>
      </w:r>
      <w:proofErr w:type="spellStart"/>
      <w:r w:rsidRPr="006022E2">
        <w:rPr>
          <w:rFonts w:ascii="Times New Roman" w:hAnsi="Times New Roman" w:cs="Times New Roman"/>
          <w:sz w:val="24"/>
          <w:szCs w:val="24"/>
        </w:rPr>
        <w:t>райагропрмтехника</w:t>
      </w:r>
      <w:proofErr w:type="spellEnd"/>
      <w:r w:rsidRPr="006022E2">
        <w:rPr>
          <w:rFonts w:ascii="Times New Roman" w:hAnsi="Times New Roman" w:cs="Times New Roman"/>
          <w:sz w:val="24"/>
          <w:szCs w:val="24"/>
        </w:rPr>
        <w:t xml:space="preserve">» (51,2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ОАО «</w:t>
      </w:r>
      <w:proofErr w:type="spellStart"/>
      <w:r w:rsidRPr="006022E2">
        <w:rPr>
          <w:rFonts w:ascii="Times New Roman" w:hAnsi="Times New Roman" w:cs="Times New Roman"/>
          <w:sz w:val="24"/>
          <w:szCs w:val="24"/>
        </w:rPr>
        <w:t>Маслаки</w:t>
      </w:r>
      <w:proofErr w:type="spellEnd"/>
      <w:r w:rsidRPr="006022E2">
        <w:rPr>
          <w:rFonts w:ascii="Times New Roman" w:hAnsi="Times New Roman" w:cs="Times New Roman"/>
          <w:sz w:val="24"/>
          <w:szCs w:val="24"/>
        </w:rPr>
        <w:t xml:space="preserve">» (94,2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СЗАО «Горы» (86,3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КСУП «Овсянка имени </w:t>
      </w:r>
      <w:proofErr w:type="spellStart"/>
      <w:r w:rsidRPr="006022E2">
        <w:rPr>
          <w:rFonts w:ascii="Times New Roman" w:hAnsi="Times New Roman" w:cs="Times New Roman"/>
          <w:sz w:val="24"/>
          <w:szCs w:val="24"/>
        </w:rPr>
        <w:t>И.И.Мельника</w:t>
      </w:r>
      <w:proofErr w:type="spellEnd"/>
      <w:r w:rsidRPr="006022E2">
        <w:rPr>
          <w:rFonts w:ascii="Times New Roman" w:hAnsi="Times New Roman" w:cs="Times New Roman"/>
          <w:sz w:val="24"/>
          <w:szCs w:val="24"/>
        </w:rPr>
        <w:t xml:space="preserve">» (89,0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и ОАО «</w:t>
      </w:r>
      <w:proofErr w:type="spellStart"/>
      <w:r w:rsidRPr="006022E2">
        <w:rPr>
          <w:rFonts w:ascii="Times New Roman" w:hAnsi="Times New Roman" w:cs="Times New Roman"/>
          <w:sz w:val="24"/>
          <w:szCs w:val="24"/>
        </w:rPr>
        <w:t>Коптевская</w:t>
      </w:r>
      <w:proofErr w:type="spellEnd"/>
      <w:r w:rsidRPr="006022E2">
        <w:rPr>
          <w:rFonts w:ascii="Times New Roman" w:hAnsi="Times New Roman" w:cs="Times New Roman"/>
          <w:sz w:val="24"/>
          <w:szCs w:val="24"/>
        </w:rPr>
        <w:t xml:space="preserve"> Нива» (92,0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Рост валовой продукции за январь-июнь 2019 года обеспечен только в ОАО «</w:t>
      </w:r>
      <w:proofErr w:type="spellStart"/>
      <w:r w:rsidRPr="006022E2">
        <w:rPr>
          <w:rFonts w:ascii="Times New Roman" w:hAnsi="Times New Roman" w:cs="Times New Roman"/>
          <w:sz w:val="24"/>
          <w:szCs w:val="24"/>
        </w:rPr>
        <w:t>Горецкое</w:t>
      </w:r>
      <w:proofErr w:type="spellEnd"/>
      <w:r w:rsidRPr="006022E2">
        <w:rPr>
          <w:rFonts w:ascii="Times New Roman" w:hAnsi="Times New Roman" w:cs="Times New Roman"/>
          <w:sz w:val="24"/>
          <w:szCs w:val="24"/>
        </w:rPr>
        <w:t xml:space="preserve">» – 101,5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при задании 108,0 </w:t>
      </w:r>
      <w:r w:rsidR="00B2230A" w:rsidRPr="006022E2">
        <w:rPr>
          <w:rFonts w:ascii="Times New Roman" w:hAnsi="Times New Roman" w:cs="Times New Roman"/>
          <w:sz w:val="24"/>
          <w:szCs w:val="24"/>
        </w:rPr>
        <w:t>%</w:t>
      </w:r>
      <w:proofErr w:type="spellStart"/>
      <w:r w:rsidRPr="006022E2">
        <w:rPr>
          <w:rFonts w:ascii="Times New Roman" w:hAnsi="Times New Roman" w:cs="Times New Roman"/>
          <w:sz w:val="24"/>
          <w:szCs w:val="24"/>
        </w:rPr>
        <w:t>ов</w:t>
      </w:r>
      <w:proofErr w:type="spellEnd"/>
      <w:r w:rsidRPr="006022E2">
        <w:rPr>
          <w:rFonts w:ascii="Times New Roman" w:hAnsi="Times New Roman" w:cs="Times New Roman"/>
          <w:sz w:val="24"/>
          <w:szCs w:val="24"/>
        </w:rPr>
        <w:t>.</w:t>
      </w:r>
    </w:p>
    <w:p w:rsidR="009D3C41" w:rsidRPr="006022E2" w:rsidRDefault="009D3C41" w:rsidP="009D3C41">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В растениеводстве темп роста производства валовой продукции за январь-июнь 2019 года составил 107,6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w:t>
      </w:r>
    </w:p>
    <w:p w:rsidR="009D3C41" w:rsidRPr="006022E2" w:rsidRDefault="009D3C41" w:rsidP="009D3C41">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На 1 июля 2019 г. заготовлено кормов 29375 тонн кормовых единиц, что составило 108,1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к уровню 2018 года. На условную голову скота заготовлено 9,1 </w:t>
      </w:r>
      <w:proofErr w:type="spellStart"/>
      <w:r w:rsidRPr="006022E2">
        <w:rPr>
          <w:rFonts w:ascii="Times New Roman" w:hAnsi="Times New Roman" w:cs="Times New Roman"/>
          <w:sz w:val="24"/>
          <w:szCs w:val="24"/>
        </w:rPr>
        <w:t>цн.к.ед</w:t>
      </w:r>
      <w:proofErr w:type="spellEnd"/>
      <w:r w:rsidRPr="006022E2">
        <w:rPr>
          <w:rFonts w:ascii="Times New Roman" w:hAnsi="Times New Roman" w:cs="Times New Roman"/>
          <w:sz w:val="24"/>
          <w:szCs w:val="24"/>
        </w:rPr>
        <w:t xml:space="preserve">., что на 1,0 </w:t>
      </w:r>
      <w:proofErr w:type="spellStart"/>
      <w:r w:rsidRPr="006022E2">
        <w:rPr>
          <w:rFonts w:ascii="Times New Roman" w:hAnsi="Times New Roman" w:cs="Times New Roman"/>
          <w:sz w:val="24"/>
          <w:szCs w:val="24"/>
        </w:rPr>
        <w:t>цн</w:t>
      </w:r>
      <w:proofErr w:type="spellEnd"/>
      <w:r w:rsidRPr="006022E2">
        <w:rPr>
          <w:rFonts w:ascii="Times New Roman" w:hAnsi="Times New Roman" w:cs="Times New Roman"/>
          <w:sz w:val="24"/>
          <w:szCs w:val="24"/>
        </w:rPr>
        <w:t xml:space="preserve"> </w:t>
      </w:r>
      <w:proofErr w:type="spellStart"/>
      <w:r w:rsidRPr="006022E2">
        <w:rPr>
          <w:rFonts w:ascii="Times New Roman" w:hAnsi="Times New Roman" w:cs="Times New Roman"/>
          <w:sz w:val="24"/>
          <w:szCs w:val="24"/>
        </w:rPr>
        <w:t>к.ед</w:t>
      </w:r>
      <w:proofErr w:type="spellEnd"/>
      <w:r w:rsidRPr="006022E2">
        <w:rPr>
          <w:rFonts w:ascii="Times New Roman" w:hAnsi="Times New Roman" w:cs="Times New Roman"/>
          <w:sz w:val="24"/>
          <w:szCs w:val="24"/>
        </w:rPr>
        <w:t>. больше, чем в первом полугодии 2018 года.</w:t>
      </w:r>
    </w:p>
    <w:p w:rsidR="009D3C41" w:rsidRPr="006022E2" w:rsidRDefault="009D3C41" w:rsidP="009D3C41">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На 1 июля 2019 года в сельскохозяйственных организациях района насчитывается 42578 голов крупного рогатого скота, что на 2301 голову или на 5,1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меньше по сравнению с 1 июля 2018 года, в том числе 13588 голов коров, или 100 </w:t>
      </w:r>
      <w:r w:rsidR="00B2230A" w:rsidRPr="006022E2">
        <w:rPr>
          <w:rFonts w:ascii="Times New Roman" w:hAnsi="Times New Roman" w:cs="Times New Roman"/>
          <w:sz w:val="24"/>
          <w:szCs w:val="24"/>
        </w:rPr>
        <w:t>%</w:t>
      </w:r>
      <w:proofErr w:type="spellStart"/>
      <w:r w:rsidRPr="006022E2">
        <w:rPr>
          <w:rFonts w:ascii="Times New Roman" w:hAnsi="Times New Roman" w:cs="Times New Roman"/>
          <w:sz w:val="24"/>
          <w:szCs w:val="24"/>
        </w:rPr>
        <w:t>ов</w:t>
      </w:r>
      <w:proofErr w:type="spellEnd"/>
      <w:r w:rsidRPr="006022E2">
        <w:rPr>
          <w:rFonts w:ascii="Times New Roman" w:hAnsi="Times New Roman" w:cs="Times New Roman"/>
          <w:sz w:val="24"/>
          <w:szCs w:val="24"/>
        </w:rPr>
        <w:t xml:space="preserve"> к 1 июлю 2018 года. </w:t>
      </w:r>
    </w:p>
    <w:p w:rsidR="009D3C41" w:rsidRPr="006022E2" w:rsidRDefault="009D3C41" w:rsidP="009D3C41">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Допустили снижение поголовья крупного рогатого скота пять из восьми </w:t>
      </w:r>
      <w:proofErr w:type="spellStart"/>
      <w:r w:rsidRPr="006022E2">
        <w:rPr>
          <w:rFonts w:ascii="Times New Roman" w:hAnsi="Times New Roman" w:cs="Times New Roman"/>
          <w:sz w:val="24"/>
          <w:szCs w:val="24"/>
        </w:rPr>
        <w:t>сельхозорганизаций</w:t>
      </w:r>
      <w:proofErr w:type="spellEnd"/>
      <w:r w:rsidRPr="006022E2">
        <w:rPr>
          <w:rFonts w:ascii="Times New Roman" w:hAnsi="Times New Roman" w:cs="Times New Roman"/>
          <w:sz w:val="24"/>
          <w:szCs w:val="24"/>
        </w:rPr>
        <w:t xml:space="preserve">. Рост поголовья крупного рогатого скота обеспечен в СЗАО «Горы» (107,5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или плюс 522 головы), ОАО «</w:t>
      </w:r>
      <w:proofErr w:type="spellStart"/>
      <w:r w:rsidRPr="006022E2">
        <w:rPr>
          <w:rFonts w:ascii="Times New Roman" w:hAnsi="Times New Roman" w:cs="Times New Roman"/>
          <w:sz w:val="24"/>
          <w:szCs w:val="24"/>
        </w:rPr>
        <w:t>Горецкое</w:t>
      </w:r>
      <w:proofErr w:type="spellEnd"/>
      <w:r w:rsidRPr="006022E2">
        <w:rPr>
          <w:rFonts w:ascii="Times New Roman" w:hAnsi="Times New Roman" w:cs="Times New Roman"/>
          <w:sz w:val="24"/>
          <w:szCs w:val="24"/>
        </w:rPr>
        <w:t xml:space="preserve">» (100,4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или плюс 16 голов), КСУП «</w:t>
      </w:r>
      <w:proofErr w:type="spellStart"/>
      <w:r w:rsidRPr="006022E2">
        <w:rPr>
          <w:rFonts w:ascii="Times New Roman" w:hAnsi="Times New Roman" w:cs="Times New Roman"/>
          <w:sz w:val="24"/>
          <w:szCs w:val="24"/>
        </w:rPr>
        <w:t>Племзавод</w:t>
      </w:r>
      <w:proofErr w:type="spellEnd"/>
      <w:r w:rsidRPr="006022E2">
        <w:rPr>
          <w:rFonts w:ascii="Times New Roman" w:hAnsi="Times New Roman" w:cs="Times New Roman"/>
          <w:sz w:val="24"/>
          <w:szCs w:val="24"/>
        </w:rPr>
        <w:t xml:space="preserve"> Ленино» (104,7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или плюс 160 голов).</w:t>
      </w:r>
    </w:p>
    <w:p w:rsidR="009D3C41" w:rsidRPr="006022E2" w:rsidRDefault="009D3C41" w:rsidP="0011625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Падеж крупного рогатого скота за январь-июнь 2019 года снизился на 264 головы и составил 393 головы</w:t>
      </w:r>
      <w:proofErr w:type="gramStart"/>
      <w:r w:rsidRPr="006022E2">
        <w:rPr>
          <w:rFonts w:ascii="Times New Roman" w:hAnsi="Times New Roman" w:cs="Times New Roman"/>
          <w:sz w:val="24"/>
          <w:szCs w:val="24"/>
        </w:rPr>
        <w:t>.</w:t>
      </w:r>
      <w:proofErr w:type="gramEnd"/>
      <w:r w:rsidRPr="006022E2">
        <w:rPr>
          <w:rFonts w:ascii="Times New Roman" w:hAnsi="Times New Roman" w:cs="Times New Roman"/>
          <w:sz w:val="24"/>
          <w:szCs w:val="24"/>
        </w:rPr>
        <w:t xml:space="preserve">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w:t>
      </w:r>
      <w:proofErr w:type="gramStart"/>
      <w:r w:rsidRPr="006022E2">
        <w:rPr>
          <w:rFonts w:ascii="Times New Roman" w:hAnsi="Times New Roman" w:cs="Times New Roman"/>
          <w:sz w:val="24"/>
          <w:szCs w:val="24"/>
        </w:rPr>
        <w:t>п</w:t>
      </w:r>
      <w:proofErr w:type="gramEnd"/>
      <w:r w:rsidRPr="006022E2">
        <w:rPr>
          <w:rFonts w:ascii="Times New Roman" w:hAnsi="Times New Roman" w:cs="Times New Roman"/>
          <w:sz w:val="24"/>
          <w:szCs w:val="24"/>
        </w:rPr>
        <w:t xml:space="preserve">авших животных к приплоду составил 5,2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что на 3,3 </w:t>
      </w:r>
      <w:r w:rsidR="00B2230A" w:rsidRPr="006022E2">
        <w:rPr>
          <w:rFonts w:ascii="Times New Roman" w:hAnsi="Times New Roman" w:cs="Times New Roman"/>
          <w:sz w:val="24"/>
          <w:szCs w:val="24"/>
        </w:rPr>
        <w:t>%</w:t>
      </w:r>
      <w:proofErr w:type="spellStart"/>
      <w:r w:rsidRPr="006022E2">
        <w:rPr>
          <w:rFonts w:ascii="Times New Roman" w:hAnsi="Times New Roman" w:cs="Times New Roman"/>
          <w:sz w:val="24"/>
          <w:szCs w:val="24"/>
        </w:rPr>
        <w:t>ных</w:t>
      </w:r>
      <w:proofErr w:type="spellEnd"/>
      <w:r w:rsidRPr="006022E2">
        <w:rPr>
          <w:rFonts w:ascii="Times New Roman" w:hAnsi="Times New Roman" w:cs="Times New Roman"/>
          <w:sz w:val="24"/>
          <w:szCs w:val="24"/>
        </w:rPr>
        <w:t xml:space="preserve"> пункта ниже показателя первого полугодия 2018 года.</w:t>
      </w:r>
    </w:p>
    <w:p w:rsidR="009D3C41" w:rsidRPr="006022E2" w:rsidRDefault="009D3C41" w:rsidP="00B2230A">
      <w:pPr>
        <w:spacing w:after="0" w:line="240" w:lineRule="auto"/>
        <w:ind w:firstLine="709"/>
        <w:jc w:val="both"/>
        <w:rPr>
          <w:rFonts w:ascii="Times New Roman" w:hAnsi="Times New Roman" w:cs="Times New Roman"/>
          <w:sz w:val="24"/>
          <w:szCs w:val="24"/>
        </w:rPr>
      </w:pPr>
      <w:proofErr w:type="gramStart"/>
      <w:r w:rsidRPr="006022E2">
        <w:rPr>
          <w:rFonts w:ascii="Times New Roman" w:hAnsi="Times New Roman" w:cs="Times New Roman"/>
          <w:sz w:val="24"/>
          <w:szCs w:val="24"/>
        </w:rPr>
        <w:t>За январь-июнь 2019 года в сельскохозяйственных организациях района получено 7564 головы телят, что на 133 головы меньше, чем в январе-июне 2018 года.).</w:t>
      </w:r>
      <w:proofErr w:type="gramEnd"/>
    </w:p>
    <w:p w:rsidR="009D3C41" w:rsidRPr="006022E2" w:rsidRDefault="009D3C41" w:rsidP="00B2230A">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 Задание за январь-июнь 2019 года по получению приплода не выполнили 6 </w:t>
      </w:r>
      <w:proofErr w:type="spellStart"/>
      <w:r w:rsidRPr="006022E2">
        <w:rPr>
          <w:rFonts w:ascii="Times New Roman" w:hAnsi="Times New Roman" w:cs="Times New Roman"/>
          <w:sz w:val="24"/>
          <w:szCs w:val="24"/>
        </w:rPr>
        <w:t>сельхозорганизаций</w:t>
      </w:r>
      <w:proofErr w:type="spellEnd"/>
      <w:r w:rsidRPr="006022E2">
        <w:rPr>
          <w:rFonts w:ascii="Times New Roman" w:hAnsi="Times New Roman" w:cs="Times New Roman"/>
          <w:sz w:val="24"/>
          <w:szCs w:val="24"/>
        </w:rPr>
        <w:t xml:space="preserve">, за исключением СЗАО «Горы» (100,8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КСУП «Овсянка имени </w:t>
      </w:r>
      <w:proofErr w:type="spellStart"/>
      <w:r w:rsidRPr="006022E2">
        <w:rPr>
          <w:rFonts w:ascii="Times New Roman" w:hAnsi="Times New Roman" w:cs="Times New Roman"/>
          <w:sz w:val="24"/>
          <w:szCs w:val="24"/>
        </w:rPr>
        <w:t>И.И.Мельника</w:t>
      </w:r>
      <w:proofErr w:type="spellEnd"/>
      <w:r w:rsidRPr="006022E2">
        <w:rPr>
          <w:rFonts w:ascii="Times New Roman" w:hAnsi="Times New Roman" w:cs="Times New Roman"/>
          <w:sz w:val="24"/>
          <w:szCs w:val="24"/>
        </w:rPr>
        <w:t xml:space="preserve">» (107,0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w:t>
      </w:r>
    </w:p>
    <w:p w:rsidR="009D3C41" w:rsidRPr="006022E2" w:rsidRDefault="009D3C41" w:rsidP="00B2230A">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За январь-июнь 2019 года производство (выращивание) крупного рогатого скота составило 1761,1 тонны, или 57,0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к уровню первого полугодия 2018 года. Допустили снижение производства крупного рогатого скота ОАО «</w:t>
      </w:r>
      <w:proofErr w:type="spellStart"/>
      <w:r w:rsidRPr="006022E2">
        <w:rPr>
          <w:rFonts w:ascii="Times New Roman" w:hAnsi="Times New Roman" w:cs="Times New Roman"/>
          <w:sz w:val="24"/>
          <w:szCs w:val="24"/>
        </w:rPr>
        <w:t>Маслаки</w:t>
      </w:r>
      <w:proofErr w:type="spellEnd"/>
      <w:r w:rsidRPr="006022E2">
        <w:rPr>
          <w:rFonts w:ascii="Times New Roman" w:hAnsi="Times New Roman" w:cs="Times New Roman"/>
          <w:sz w:val="24"/>
          <w:szCs w:val="24"/>
        </w:rPr>
        <w:t xml:space="preserve">» - 81,4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РУП «Учхоз </w:t>
      </w:r>
      <w:r w:rsidRPr="006022E2">
        <w:rPr>
          <w:rFonts w:ascii="Times New Roman" w:hAnsi="Times New Roman" w:cs="Times New Roman"/>
          <w:sz w:val="24"/>
          <w:szCs w:val="24"/>
        </w:rPr>
        <w:lastRenderedPageBreak/>
        <w:t xml:space="preserve">БГСХА» - 91,3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СЗАО «Горы» - 76,7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ОАО «</w:t>
      </w:r>
      <w:proofErr w:type="spellStart"/>
      <w:r w:rsidRPr="006022E2">
        <w:rPr>
          <w:rFonts w:ascii="Times New Roman" w:hAnsi="Times New Roman" w:cs="Times New Roman"/>
          <w:sz w:val="24"/>
          <w:szCs w:val="24"/>
        </w:rPr>
        <w:t>Коптевская</w:t>
      </w:r>
      <w:proofErr w:type="spellEnd"/>
      <w:r w:rsidRPr="006022E2">
        <w:rPr>
          <w:rFonts w:ascii="Times New Roman" w:hAnsi="Times New Roman" w:cs="Times New Roman"/>
          <w:sz w:val="24"/>
          <w:szCs w:val="24"/>
        </w:rPr>
        <w:t xml:space="preserve"> Нива» - 86,3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ОАО «Горецкая </w:t>
      </w:r>
      <w:proofErr w:type="spellStart"/>
      <w:r w:rsidRPr="006022E2">
        <w:rPr>
          <w:rFonts w:ascii="Times New Roman" w:hAnsi="Times New Roman" w:cs="Times New Roman"/>
          <w:sz w:val="24"/>
          <w:szCs w:val="24"/>
        </w:rPr>
        <w:t>райагропрмтехника</w:t>
      </w:r>
      <w:proofErr w:type="spellEnd"/>
      <w:r w:rsidRPr="006022E2">
        <w:rPr>
          <w:rFonts w:ascii="Times New Roman" w:hAnsi="Times New Roman" w:cs="Times New Roman"/>
          <w:sz w:val="24"/>
          <w:szCs w:val="24"/>
        </w:rPr>
        <w:t xml:space="preserve">» (минус 327,6 тонны). </w:t>
      </w:r>
    </w:p>
    <w:p w:rsidR="009D3C41" w:rsidRPr="006022E2" w:rsidRDefault="009D3C41" w:rsidP="00B2230A">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Среднесуточный привес крупного рогатого скота за январь-июнь 2019 года составил 314 грамм, что на 241 грамм меньше, чем за январь-июнь 2018 года. </w:t>
      </w:r>
    </w:p>
    <w:p w:rsidR="009D3C41" w:rsidRPr="006022E2" w:rsidRDefault="009D3C41" w:rsidP="00B2230A">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На 1 июля 2019 года поголовье свиней в районе составило 6046 голова (минус 4497 голов) или 57,3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к уровню 1 июля 2018 года.   </w:t>
      </w:r>
    </w:p>
    <w:p w:rsidR="009D3C41" w:rsidRPr="006022E2" w:rsidRDefault="009D3C41" w:rsidP="00B2230A">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За январь-июнь 2019 года произведено (выращено) свиней 280,9 тонны или 36,4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к январю-июню 2018 года.</w:t>
      </w:r>
    </w:p>
    <w:p w:rsidR="009D3C41" w:rsidRPr="006022E2" w:rsidRDefault="009D3C41" w:rsidP="00B2230A">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Задание по производству свинины за январь-июнь 2018 года не выполнено (85,9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w:t>
      </w:r>
    </w:p>
    <w:p w:rsidR="009D3C41" w:rsidRPr="006022E2" w:rsidRDefault="009D3C41" w:rsidP="00B2230A">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За январь-июнь 2019 года в сельскохозяйственных организациях района произведено 30226,1 тонны молока или 90,0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к уровню января-июня 2018 года. Задание по производству молока выполнено на 88,5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Не достигли уровня января-июня 2018 года все сельскохозяйственные организации района.</w:t>
      </w:r>
    </w:p>
    <w:p w:rsidR="009D3C41" w:rsidRPr="006022E2" w:rsidRDefault="009D3C41" w:rsidP="00B2230A">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Реализовано молока за январь-июнь 2019 года 25326,7 тонны, что составило 85,6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к уровню января-июня 2018 года. </w:t>
      </w:r>
    </w:p>
    <w:p w:rsidR="009D3C41" w:rsidRPr="006022E2" w:rsidRDefault="009D3C41" w:rsidP="00B2230A">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Допущено снижение объема реализации молока во всех сельскохозяйственных организациях района.</w:t>
      </w:r>
    </w:p>
    <w:p w:rsidR="009D3C41" w:rsidRPr="006022E2" w:rsidRDefault="009D3C41" w:rsidP="00B2230A">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За январь-июнь 2019 года удельный вес реализации молока сортом «экстра» и высшим сортом в общем объеме реализации молока составил 64,3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что на 0,5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выше показателя первого полугодия 2018 года. </w:t>
      </w:r>
    </w:p>
    <w:p w:rsidR="009D3C41" w:rsidRPr="006022E2" w:rsidRDefault="009D3C41" w:rsidP="00B2230A">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Реализация молока сортом экстра за январь-июнь 2019 года увеличилась по сравнению с январем-июнем 2018 года на 5,0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w:t>
      </w:r>
    </w:p>
    <w:p w:rsidR="009D3C41" w:rsidRPr="006022E2" w:rsidRDefault="009D3C41" w:rsidP="00B2230A">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За январь-май 2019 года в целом по сельскохозяйственной отрасли получено выручки от реализации продукции 23,7 млн. рублей, что составило 82,9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к уровню аналогичного периода 2018 года. Снижение выручки от реализации продукции допущено во всех сельскохозяйственных организациях района. Выручка от реализации продукции на одного работающего составила 11,4 тыс. рублей, или 84,6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к аналогичному периоду 2018 года.</w:t>
      </w:r>
    </w:p>
    <w:p w:rsidR="00B2230A" w:rsidRPr="006022E2" w:rsidRDefault="009D3C41" w:rsidP="00B2230A">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За 6 месяцев 2019 года средняя заработная плата в сельскохозяйственных организациях составила 585,7 рубля и повысилась по сравнению с 2018 годом на 10,4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w:t>
      </w:r>
    </w:p>
    <w:p w:rsidR="00BC116B"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Для увеличения производства продукции животноводства </w:t>
      </w:r>
      <w:r w:rsidR="00B2230A" w:rsidRPr="006022E2">
        <w:rPr>
          <w:rFonts w:ascii="Times New Roman" w:hAnsi="Times New Roman" w:cs="Times New Roman"/>
          <w:sz w:val="24"/>
          <w:szCs w:val="24"/>
        </w:rPr>
        <w:t xml:space="preserve">в области </w:t>
      </w:r>
      <w:r w:rsidRPr="006022E2">
        <w:rPr>
          <w:rFonts w:ascii="Times New Roman" w:hAnsi="Times New Roman" w:cs="Times New Roman"/>
          <w:sz w:val="24"/>
          <w:szCs w:val="24"/>
        </w:rPr>
        <w:t xml:space="preserve">завершается строительство 2-х свиноводческих комплексов в </w:t>
      </w:r>
      <w:proofErr w:type="spellStart"/>
      <w:r w:rsidRPr="006022E2">
        <w:rPr>
          <w:rFonts w:ascii="Times New Roman" w:hAnsi="Times New Roman" w:cs="Times New Roman"/>
          <w:sz w:val="24"/>
          <w:szCs w:val="24"/>
        </w:rPr>
        <w:t>Белыничском</w:t>
      </w:r>
      <w:proofErr w:type="spellEnd"/>
      <w:r w:rsidRPr="006022E2">
        <w:rPr>
          <w:rFonts w:ascii="Times New Roman" w:hAnsi="Times New Roman" w:cs="Times New Roman"/>
          <w:sz w:val="24"/>
          <w:szCs w:val="24"/>
        </w:rPr>
        <w:t xml:space="preserve"> и </w:t>
      </w:r>
      <w:proofErr w:type="spellStart"/>
      <w:r w:rsidRPr="006022E2">
        <w:rPr>
          <w:rFonts w:ascii="Times New Roman" w:hAnsi="Times New Roman" w:cs="Times New Roman"/>
          <w:sz w:val="24"/>
          <w:szCs w:val="24"/>
        </w:rPr>
        <w:t>Славгородском</w:t>
      </w:r>
      <w:proofErr w:type="spellEnd"/>
      <w:r w:rsidRPr="006022E2">
        <w:rPr>
          <w:rFonts w:ascii="Times New Roman" w:hAnsi="Times New Roman" w:cs="Times New Roman"/>
          <w:sz w:val="24"/>
          <w:szCs w:val="24"/>
        </w:rPr>
        <w:t xml:space="preserve"> районах. ЗАО «</w:t>
      </w:r>
      <w:proofErr w:type="spellStart"/>
      <w:r w:rsidRPr="006022E2">
        <w:rPr>
          <w:rFonts w:ascii="Times New Roman" w:hAnsi="Times New Roman" w:cs="Times New Roman"/>
          <w:sz w:val="24"/>
          <w:szCs w:val="24"/>
        </w:rPr>
        <w:t>Серволюкс</w:t>
      </w:r>
      <w:proofErr w:type="spellEnd"/>
      <w:r w:rsidRPr="006022E2">
        <w:rPr>
          <w:rFonts w:ascii="Times New Roman" w:hAnsi="Times New Roman" w:cs="Times New Roman"/>
          <w:sz w:val="24"/>
          <w:szCs w:val="24"/>
        </w:rPr>
        <w:t xml:space="preserve"> Агро» обеспечен запуск на полную мощность 10 новых птичников, что позволит увеличить объемы выращивания птицы до 12 тыс. тонн в год. В ОАО «</w:t>
      </w:r>
      <w:proofErr w:type="spellStart"/>
      <w:r w:rsidRPr="006022E2">
        <w:rPr>
          <w:rFonts w:ascii="Times New Roman" w:hAnsi="Times New Roman" w:cs="Times New Roman"/>
          <w:sz w:val="24"/>
          <w:szCs w:val="24"/>
        </w:rPr>
        <w:t>Новогородищенское</w:t>
      </w:r>
      <w:proofErr w:type="spellEnd"/>
      <w:r w:rsidRPr="006022E2">
        <w:rPr>
          <w:rFonts w:ascii="Times New Roman" w:hAnsi="Times New Roman" w:cs="Times New Roman"/>
          <w:sz w:val="24"/>
          <w:szCs w:val="24"/>
        </w:rPr>
        <w:t>» закуплено 400 голов нетелей мясных пород, что позволит дополнительно получать 180 тонн КРС в год. В целях наращивания объемов производства молока ведется строительство молочно-товарного комплекса на 758 голов в филиале «</w:t>
      </w:r>
      <w:proofErr w:type="spellStart"/>
      <w:r w:rsidRPr="006022E2">
        <w:rPr>
          <w:rFonts w:ascii="Times New Roman" w:hAnsi="Times New Roman" w:cs="Times New Roman"/>
          <w:sz w:val="24"/>
          <w:szCs w:val="24"/>
        </w:rPr>
        <w:t>Белшина</w:t>
      </w:r>
      <w:proofErr w:type="spellEnd"/>
      <w:r w:rsidRPr="006022E2">
        <w:rPr>
          <w:rFonts w:ascii="Times New Roman" w:hAnsi="Times New Roman" w:cs="Times New Roman"/>
          <w:sz w:val="24"/>
          <w:szCs w:val="24"/>
        </w:rPr>
        <w:t xml:space="preserve">-Агро» </w:t>
      </w:r>
      <w:proofErr w:type="spellStart"/>
      <w:r w:rsidRPr="006022E2">
        <w:rPr>
          <w:rFonts w:ascii="Times New Roman" w:hAnsi="Times New Roman" w:cs="Times New Roman"/>
          <w:sz w:val="24"/>
          <w:szCs w:val="24"/>
        </w:rPr>
        <w:t>Осиповичского</w:t>
      </w:r>
      <w:proofErr w:type="spellEnd"/>
      <w:r w:rsidRPr="006022E2">
        <w:rPr>
          <w:rFonts w:ascii="Times New Roman" w:hAnsi="Times New Roman" w:cs="Times New Roman"/>
          <w:sz w:val="24"/>
          <w:szCs w:val="24"/>
        </w:rPr>
        <w:t xml:space="preserve"> района. Введены в эксплуатацию два </w:t>
      </w:r>
      <w:proofErr w:type="spellStart"/>
      <w:r w:rsidRPr="006022E2">
        <w:rPr>
          <w:rFonts w:ascii="Times New Roman" w:hAnsi="Times New Roman" w:cs="Times New Roman"/>
          <w:sz w:val="24"/>
          <w:szCs w:val="24"/>
        </w:rPr>
        <w:t>молочнотоварных</w:t>
      </w:r>
      <w:proofErr w:type="spellEnd"/>
      <w:r w:rsidRPr="006022E2">
        <w:rPr>
          <w:rFonts w:ascii="Times New Roman" w:hAnsi="Times New Roman" w:cs="Times New Roman"/>
          <w:sz w:val="24"/>
          <w:szCs w:val="24"/>
        </w:rPr>
        <w:t xml:space="preserve"> комплекса в хозяйстве «Рассвет им. </w:t>
      </w:r>
      <w:proofErr w:type="spellStart"/>
      <w:r w:rsidRPr="006022E2">
        <w:rPr>
          <w:rFonts w:ascii="Times New Roman" w:hAnsi="Times New Roman" w:cs="Times New Roman"/>
          <w:sz w:val="24"/>
          <w:szCs w:val="24"/>
        </w:rPr>
        <w:t>К.П.Орловского</w:t>
      </w:r>
      <w:proofErr w:type="spellEnd"/>
      <w:r w:rsidRPr="006022E2">
        <w:rPr>
          <w:rFonts w:ascii="Times New Roman" w:hAnsi="Times New Roman" w:cs="Times New Roman"/>
          <w:sz w:val="24"/>
          <w:szCs w:val="24"/>
        </w:rPr>
        <w:t xml:space="preserve">» Кировского района и в Добровольце </w:t>
      </w:r>
      <w:proofErr w:type="spellStart"/>
      <w:r w:rsidRPr="006022E2">
        <w:rPr>
          <w:rFonts w:ascii="Times New Roman" w:hAnsi="Times New Roman" w:cs="Times New Roman"/>
          <w:sz w:val="24"/>
          <w:szCs w:val="24"/>
        </w:rPr>
        <w:t>Кличевского</w:t>
      </w:r>
      <w:proofErr w:type="spellEnd"/>
      <w:r w:rsidRPr="006022E2">
        <w:rPr>
          <w:rFonts w:ascii="Times New Roman" w:hAnsi="Times New Roman" w:cs="Times New Roman"/>
          <w:sz w:val="24"/>
          <w:szCs w:val="24"/>
        </w:rPr>
        <w:t xml:space="preserve"> района, достроены 6 сараев </w:t>
      </w:r>
      <w:proofErr w:type="gramStart"/>
      <w:r w:rsidRPr="006022E2">
        <w:rPr>
          <w:rFonts w:ascii="Times New Roman" w:hAnsi="Times New Roman" w:cs="Times New Roman"/>
          <w:sz w:val="24"/>
          <w:szCs w:val="24"/>
        </w:rPr>
        <w:t>на</w:t>
      </w:r>
      <w:proofErr w:type="gramEnd"/>
      <w:r w:rsidRPr="006022E2">
        <w:rPr>
          <w:rFonts w:ascii="Times New Roman" w:hAnsi="Times New Roman" w:cs="Times New Roman"/>
          <w:sz w:val="24"/>
          <w:szCs w:val="24"/>
        </w:rPr>
        <w:t xml:space="preserve"> действующих МТФ. В настоящее время осуществляется комплектование комплексов поголовьем.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В январе-мае 2019 г. область поддерживала торговые связи со 103 государствами мира. Продукция области экспортировалась в 91 страну. </w:t>
      </w:r>
      <w:proofErr w:type="gramStart"/>
      <w:r w:rsidRPr="006022E2">
        <w:rPr>
          <w:rFonts w:ascii="Times New Roman" w:hAnsi="Times New Roman" w:cs="Times New Roman"/>
          <w:sz w:val="24"/>
          <w:szCs w:val="24"/>
        </w:rPr>
        <w:t>В январе-мае 2019 г. по сравнению с аналогичным периодом 2018 года область экспортировала товары в 14 новых стран (Бенин, Гана, Исландия, Ирак, Камерун, Кот-д’Ивуар, Мадагаскар, Малайзия, Марокко, Португалия, Сингапур, Таиланд, Тайвань, Уганда).</w:t>
      </w:r>
      <w:proofErr w:type="gramEnd"/>
      <w:r w:rsidRPr="006022E2">
        <w:rPr>
          <w:rFonts w:ascii="Times New Roman" w:hAnsi="Times New Roman" w:cs="Times New Roman"/>
          <w:sz w:val="24"/>
          <w:szCs w:val="24"/>
        </w:rPr>
        <w:t xml:space="preserve"> Объем экспорта в эти страны составил 1,7 млн. долларов. </w:t>
      </w:r>
    </w:p>
    <w:p w:rsidR="00BC116B"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Экспорт товаров в январе-мае в целом по области составил 858,1 млн. долларов США, или 102,3% к соответствующему периоду прошлого года</w:t>
      </w:r>
      <w:r w:rsidR="00BC116B" w:rsidRPr="006022E2">
        <w:rPr>
          <w:rFonts w:ascii="Times New Roman" w:hAnsi="Times New Roman" w:cs="Times New Roman"/>
          <w:sz w:val="24"/>
          <w:szCs w:val="24"/>
        </w:rPr>
        <w:t>.</w:t>
      </w:r>
    </w:p>
    <w:p w:rsidR="00BC116B" w:rsidRPr="006022E2" w:rsidRDefault="00BC116B" w:rsidP="00BC116B">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В Горецком районе за январь-май  2019 года  объем экспорта товаров составил  19482,7 тыс. долларов США. Темп роста объема экспорта товаров по субъектам хозяйствования района составил 129,7 % к январю-маю 2018 года.  </w:t>
      </w:r>
    </w:p>
    <w:p w:rsidR="00BC116B" w:rsidRPr="006022E2" w:rsidRDefault="00BC116B" w:rsidP="00BC116B">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lastRenderedPageBreak/>
        <w:t xml:space="preserve">За январь-май 2019 года прогнозный показатель по экспорту товаров без учета объемов экспорта товаров организаций, подчиненных республиканским органам государственного управления,  выполнен   на  133,8 % (18826  </w:t>
      </w:r>
      <w:proofErr w:type="spellStart"/>
      <w:r w:rsidRPr="006022E2">
        <w:rPr>
          <w:rFonts w:ascii="Times New Roman" w:hAnsi="Times New Roman" w:cs="Times New Roman"/>
          <w:sz w:val="24"/>
          <w:szCs w:val="24"/>
        </w:rPr>
        <w:t>тыс.долл</w:t>
      </w:r>
      <w:proofErr w:type="gramStart"/>
      <w:r w:rsidRPr="006022E2">
        <w:rPr>
          <w:rFonts w:ascii="Times New Roman" w:hAnsi="Times New Roman" w:cs="Times New Roman"/>
          <w:sz w:val="24"/>
          <w:szCs w:val="24"/>
        </w:rPr>
        <w:t>.С</w:t>
      </w:r>
      <w:proofErr w:type="gramEnd"/>
      <w:r w:rsidRPr="006022E2">
        <w:rPr>
          <w:rFonts w:ascii="Times New Roman" w:hAnsi="Times New Roman" w:cs="Times New Roman"/>
          <w:sz w:val="24"/>
          <w:szCs w:val="24"/>
        </w:rPr>
        <w:t>ША</w:t>
      </w:r>
      <w:proofErr w:type="spellEnd"/>
      <w:r w:rsidRPr="006022E2">
        <w:rPr>
          <w:rFonts w:ascii="Times New Roman" w:hAnsi="Times New Roman" w:cs="Times New Roman"/>
          <w:sz w:val="24"/>
          <w:szCs w:val="24"/>
        </w:rPr>
        <w:t xml:space="preserve">), при прогнозе на  январь-июнь 2019 г. 101,5 %. </w:t>
      </w:r>
    </w:p>
    <w:p w:rsidR="00BC116B" w:rsidRPr="006022E2" w:rsidRDefault="00BC116B" w:rsidP="00BC116B">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Продукция Горецких предприятий реализована в 20 стран мира. Основным партнером по-прежнему остается Российская Федерация, на долю которой приходится более 88 %</w:t>
      </w:r>
      <w:proofErr w:type="spellStart"/>
      <w:r w:rsidRPr="006022E2">
        <w:rPr>
          <w:rFonts w:ascii="Times New Roman" w:hAnsi="Times New Roman" w:cs="Times New Roman"/>
          <w:sz w:val="24"/>
          <w:szCs w:val="24"/>
        </w:rPr>
        <w:t>ов</w:t>
      </w:r>
      <w:proofErr w:type="spellEnd"/>
      <w:r w:rsidRPr="006022E2">
        <w:rPr>
          <w:rFonts w:ascii="Times New Roman" w:hAnsi="Times New Roman" w:cs="Times New Roman"/>
          <w:sz w:val="24"/>
          <w:szCs w:val="24"/>
        </w:rPr>
        <w:t xml:space="preserve"> экспортных поставок.</w:t>
      </w:r>
    </w:p>
    <w:p w:rsidR="00BC116B" w:rsidRPr="006022E2" w:rsidRDefault="00BC116B" w:rsidP="00BC116B">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На вновь созданные рабочие места трудоустроено 63  человека, что составляет 114,5 % от доведенного задания (55 мест).</w:t>
      </w:r>
    </w:p>
    <w:p w:rsidR="00BC116B" w:rsidRPr="006022E2" w:rsidRDefault="002265E9" w:rsidP="00BC116B">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В январе-июне 2019 г. на развитие экономики и социальной сферы области за счет всех источников финансирования использовано 901,8 млн. рублей инвестиций в основной капитал, что в сопоставимых ценах составило 116,7% к январю-июню 2018 г.</w:t>
      </w:r>
      <w:r w:rsidR="00BC116B" w:rsidRPr="006022E2">
        <w:rPr>
          <w:rFonts w:ascii="Times New Roman" w:hAnsi="Times New Roman" w:cs="Times New Roman"/>
          <w:sz w:val="24"/>
          <w:szCs w:val="24"/>
        </w:rPr>
        <w:t xml:space="preserve"> В Горецком районе - 23,7 млн. </w:t>
      </w:r>
      <w:proofErr w:type="gramStart"/>
      <w:r w:rsidR="00BC116B" w:rsidRPr="006022E2">
        <w:rPr>
          <w:rFonts w:ascii="Times New Roman" w:hAnsi="Times New Roman" w:cs="Times New Roman"/>
          <w:sz w:val="24"/>
          <w:szCs w:val="24"/>
        </w:rPr>
        <w:t>рублей</w:t>
      </w:r>
      <w:proofErr w:type="gramEnd"/>
      <w:r w:rsidR="00BC116B" w:rsidRPr="006022E2">
        <w:rPr>
          <w:rFonts w:ascii="Times New Roman" w:hAnsi="Times New Roman" w:cs="Times New Roman"/>
          <w:sz w:val="24"/>
          <w:szCs w:val="24"/>
        </w:rPr>
        <w:t xml:space="preserve"> что составило 123,4 %.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Объем строительно-монтажных работ  составил 367,1 млн. рублей,  или 98,2% к соответствующему периоду 2018 года. Удельный вес затрат на выполнение строительно-монтажных работ в общем объеме инвестиций в основной капитал составил 40,7%. </w:t>
      </w:r>
      <w:r w:rsidR="00BC116B" w:rsidRPr="006022E2">
        <w:rPr>
          <w:rFonts w:ascii="Times New Roman" w:hAnsi="Times New Roman" w:cs="Times New Roman"/>
          <w:sz w:val="24"/>
          <w:szCs w:val="24"/>
        </w:rPr>
        <w:t>В Горецком районе - 7,8 млн. рублей (32,9 % от общего объема).</w:t>
      </w:r>
    </w:p>
    <w:p w:rsidR="00BC116B" w:rsidRPr="006022E2" w:rsidRDefault="002265E9" w:rsidP="00BC116B">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За январь-июнь 2019 г. в области введено в эксплуатацию 129,697 </w:t>
      </w:r>
      <w:proofErr w:type="spellStart"/>
      <w:r w:rsidRPr="006022E2">
        <w:rPr>
          <w:rFonts w:ascii="Times New Roman" w:hAnsi="Times New Roman" w:cs="Times New Roman"/>
          <w:sz w:val="24"/>
          <w:szCs w:val="24"/>
        </w:rPr>
        <w:t>тыс.кв</w:t>
      </w:r>
      <w:proofErr w:type="gramStart"/>
      <w:r w:rsidRPr="006022E2">
        <w:rPr>
          <w:rFonts w:ascii="Times New Roman" w:hAnsi="Times New Roman" w:cs="Times New Roman"/>
          <w:sz w:val="24"/>
          <w:szCs w:val="24"/>
        </w:rPr>
        <w:t>.м</w:t>
      </w:r>
      <w:proofErr w:type="gramEnd"/>
      <w:r w:rsidRPr="006022E2">
        <w:rPr>
          <w:rFonts w:ascii="Times New Roman" w:hAnsi="Times New Roman" w:cs="Times New Roman"/>
          <w:sz w:val="24"/>
          <w:szCs w:val="24"/>
        </w:rPr>
        <w:t>етров</w:t>
      </w:r>
      <w:proofErr w:type="spellEnd"/>
      <w:r w:rsidRPr="006022E2">
        <w:rPr>
          <w:rFonts w:ascii="Times New Roman" w:hAnsi="Times New Roman" w:cs="Times New Roman"/>
          <w:sz w:val="24"/>
          <w:szCs w:val="24"/>
        </w:rPr>
        <w:t xml:space="preserve"> общей площади жилых домов или 107,5% к аналогичному периоду прошлого года (120,702 </w:t>
      </w:r>
      <w:proofErr w:type="spellStart"/>
      <w:r w:rsidRPr="006022E2">
        <w:rPr>
          <w:rFonts w:ascii="Times New Roman" w:hAnsi="Times New Roman" w:cs="Times New Roman"/>
          <w:sz w:val="24"/>
          <w:szCs w:val="24"/>
        </w:rPr>
        <w:t>тыс.кв.метров</w:t>
      </w:r>
      <w:proofErr w:type="spellEnd"/>
      <w:r w:rsidRPr="006022E2">
        <w:rPr>
          <w:rFonts w:ascii="Times New Roman" w:hAnsi="Times New Roman" w:cs="Times New Roman"/>
          <w:sz w:val="24"/>
          <w:szCs w:val="24"/>
        </w:rPr>
        <w:t xml:space="preserve">) и 36,5% к заданию года (355,0 </w:t>
      </w:r>
      <w:proofErr w:type="spellStart"/>
      <w:r w:rsidRPr="006022E2">
        <w:rPr>
          <w:rFonts w:ascii="Times New Roman" w:hAnsi="Times New Roman" w:cs="Times New Roman"/>
          <w:sz w:val="24"/>
          <w:szCs w:val="24"/>
        </w:rPr>
        <w:t>тыс.кв.метров</w:t>
      </w:r>
      <w:proofErr w:type="spellEnd"/>
      <w:r w:rsidRPr="006022E2">
        <w:rPr>
          <w:rFonts w:ascii="Times New Roman" w:hAnsi="Times New Roman" w:cs="Times New Roman"/>
          <w:sz w:val="24"/>
          <w:szCs w:val="24"/>
        </w:rPr>
        <w:t>).</w:t>
      </w:r>
      <w:r w:rsidR="00BC116B" w:rsidRPr="006022E2">
        <w:rPr>
          <w:rFonts w:ascii="Times New Roman" w:hAnsi="Times New Roman" w:cs="Times New Roman"/>
          <w:sz w:val="24"/>
          <w:szCs w:val="24"/>
        </w:rPr>
        <w:t xml:space="preserve"> За январь-июнь 2019 года в Горецком районе построено и введено в эксплуатацию 7280 кв. метра общей площади жилья при доведенном задании на первое полугодие 7200 квадратных метров. Задание первого полугодия 2019 года  выполнено на 101,1 процента. </w:t>
      </w:r>
    </w:p>
    <w:p w:rsidR="00BC116B" w:rsidRPr="006022E2" w:rsidRDefault="00BC116B" w:rsidP="00BC116B">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Введены в эксплуатацию: 60 квартирный жилой дом по улице </w:t>
      </w:r>
      <w:proofErr w:type="gramStart"/>
      <w:r w:rsidRPr="006022E2">
        <w:rPr>
          <w:rFonts w:ascii="Times New Roman" w:hAnsi="Times New Roman" w:cs="Times New Roman"/>
          <w:sz w:val="24"/>
          <w:szCs w:val="24"/>
        </w:rPr>
        <w:t>Вокзальная</w:t>
      </w:r>
      <w:proofErr w:type="gramEnd"/>
      <w:r w:rsidRPr="006022E2">
        <w:rPr>
          <w:rFonts w:ascii="Times New Roman" w:hAnsi="Times New Roman" w:cs="Times New Roman"/>
          <w:sz w:val="24"/>
          <w:szCs w:val="24"/>
        </w:rPr>
        <w:t>, 18  в городе Горки общей площадью 3417 кв. метров; 40 квартирный жилой дом по улице Калинина  в городе Горки общей площадью 2788 кв. метров.</w:t>
      </w:r>
    </w:p>
    <w:p w:rsidR="00BC116B" w:rsidRPr="006022E2" w:rsidRDefault="00BC116B" w:rsidP="00BC116B">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Построено и введено в эксплуатацию индивидуальными застройщиками  1082  кв. метра общей площади жилья, что составляет  80 процентов к уровню первого полугодия 2018 года.  </w:t>
      </w:r>
    </w:p>
    <w:p w:rsidR="002265E9" w:rsidRPr="006022E2" w:rsidRDefault="002265E9" w:rsidP="002265E9">
      <w:pPr>
        <w:spacing w:after="0" w:line="240" w:lineRule="auto"/>
        <w:ind w:firstLine="709"/>
        <w:jc w:val="both"/>
        <w:rPr>
          <w:rFonts w:ascii="Times New Roman" w:hAnsi="Times New Roman" w:cs="Times New Roman"/>
          <w:sz w:val="24"/>
          <w:szCs w:val="24"/>
        </w:rPr>
      </w:pP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Розничный товарооборот торговли через все каналы реализации за январь-июнь 2019 г. составил 2025,6 млн. рублей, или 104,8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к уровню соответствующего периода 2018 года.</w:t>
      </w:r>
      <w:r w:rsidR="00BC116B" w:rsidRPr="006022E2">
        <w:rPr>
          <w:rFonts w:ascii="Times New Roman" w:hAnsi="Times New Roman" w:cs="Times New Roman"/>
          <w:sz w:val="24"/>
          <w:szCs w:val="24"/>
        </w:rPr>
        <w:t xml:space="preserve"> В Горецком районе - 65,4 млн. рублей, темп роста в сопоставимых ценах к аналогичному периоду 2018 года обеспечен на 101,6 % при доведенном задании на январь-июнь 2019 года 103,0 %.  </w:t>
      </w:r>
    </w:p>
    <w:p w:rsidR="00883487"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По итогам работы за январь-май 2019 г. организациями области получена чистая прибыль в сумме 215,9 млн. рублей (за январь-май 2018 г. – 28,4 млн. рублей). </w:t>
      </w:r>
      <w:r w:rsidR="00883487" w:rsidRPr="006022E2">
        <w:rPr>
          <w:rFonts w:ascii="Times New Roman" w:hAnsi="Times New Roman" w:cs="Times New Roman"/>
          <w:sz w:val="24"/>
          <w:szCs w:val="24"/>
        </w:rPr>
        <w:t>Организациями Горецкого района – 7895 тыс. рублей или 166,5 процента к уровню 2018 года.</w:t>
      </w:r>
    </w:p>
    <w:p w:rsidR="00883487"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По итогам работы за январь-май 2019 г. в области насчитывалась 141 убыточная организация, что составляет 19,2% от общего числа организаций</w:t>
      </w:r>
      <w:r w:rsidR="00883487" w:rsidRPr="006022E2">
        <w:rPr>
          <w:rFonts w:ascii="Times New Roman" w:hAnsi="Times New Roman" w:cs="Times New Roman"/>
          <w:sz w:val="24"/>
          <w:szCs w:val="24"/>
        </w:rPr>
        <w:t xml:space="preserve">. Сумма чистого убытка убыточных организаций составила 56,7 млн. рублей, в </w:t>
      </w:r>
      <w:proofErr w:type="spellStart"/>
      <w:r w:rsidR="00883487" w:rsidRPr="006022E2">
        <w:rPr>
          <w:rFonts w:ascii="Times New Roman" w:hAnsi="Times New Roman" w:cs="Times New Roman"/>
          <w:sz w:val="24"/>
          <w:szCs w:val="24"/>
        </w:rPr>
        <w:t>т.ч</w:t>
      </w:r>
      <w:proofErr w:type="spellEnd"/>
      <w:r w:rsidR="00883487" w:rsidRPr="006022E2">
        <w:rPr>
          <w:rFonts w:ascii="Times New Roman" w:hAnsi="Times New Roman" w:cs="Times New Roman"/>
          <w:sz w:val="24"/>
          <w:szCs w:val="24"/>
        </w:rPr>
        <w:t xml:space="preserve">. ОАО «Строитель» 784 </w:t>
      </w:r>
      <w:proofErr w:type="spellStart"/>
      <w:r w:rsidR="00883487" w:rsidRPr="006022E2">
        <w:rPr>
          <w:rFonts w:ascii="Times New Roman" w:hAnsi="Times New Roman" w:cs="Times New Roman"/>
          <w:sz w:val="24"/>
          <w:szCs w:val="24"/>
        </w:rPr>
        <w:t>тыс</w:t>
      </w:r>
      <w:proofErr w:type="gramStart"/>
      <w:r w:rsidR="00883487" w:rsidRPr="006022E2">
        <w:rPr>
          <w:rFonts w:ascii="Times New Roman" w:hAnsi="Times New Roman" w:cs="Times New Roman"/>
          <w:sz w:val="24"/>
          <w:szCs w:val="24"/>
        </w:rPr>
        <w:t>.р</w:t>
      </w:r>
      <w:proofErr w:type="gramEnd"/>
      <w:r w:rsidR="00883487" w:rsidRPr="006022E2">
        <w:rPr>
          <w:rFonts w:ascii="Times New Roman" w:hAnsi="Times New Roman" w:cs="Times New Roman"/>
          <w:sz w:val="24"/>
          <w:szCs w:val="24"/>
        </w:rPr>
        <w:t>ублей</w:t>
      </w:r>
      <w:proofErr w:type="spellEnd"/>
      <w:r w:rsidR="00883487" w:rsidRPr="006022E2">
        <w:rPr>
          <w:rFonts w:ascii="Times New Roman" w:hAnsi="Times New Roman" w:cs="Times New Roman"/>
          <w:sz w:val="24"/>
          <w:szCs w:val="24"/>
        </w:rPr>
        <w:t xml:space="preserve">, филиал Горецкий автопарк № 17 - 35 </w:t>
      </w:r>
      <w:proofErr w:type="spellStart"/>
      <w:r w:rsidR="00883487" w:rsidRPr="006022E2">
        <w:rPr>
          <w:rFonts w:ascii="Times New Roman" w:hAnsi="Times New Roman" w:cs="Times New Roman"/>
          <w:sz w:val="24"/>
          <w:szCs w:val="24"/>
        </w:rPr>
        <w:t>тыс.рублей</w:t>
      </w:r>
      <w:proofErr w:type="spellEnd"/>
      <w:r w:rsidRPr="006022E2">
        <w:rPr>
          <w:rFonts w:ascii="Times New Roman" w:hAnsi="Times New Roman" w:cs="Times New Roman"/>
          <w:sz w:val="24"/>
          <w:szCs w:val="24"/>
        </w:rPr>
        <w:t xml:space="preserve">. </w:t>
      </w:r>
    </w:p>
    <w:p w:rsidR="008F3E8D" w:rsidRPr="006022E2" w:rsidRDefault="008F3E8D" w:rsidP="00D73BF2">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Обслуживание Горецкого района по состоянию на 01.07.2019 осуществл</w:t>
      </w:r>
      <w:r w:rsidR="00D73BF2" w:rsidRPr="006022E2">
        <w:rPr>
          <w:rFonts w:ascii="Times New Roman" w:hAnsi="Times New Roman" w:cs="Times New Roman"/>
          <w:sz w:val="24"/>
          <w:szCs w:val="24"/>
        </w:rPr>
        <w:t>яется через 484 объекта торговли</w:t>
      </w:r>
      <w:r w:rsidRPr="006022E2">
        <w:rPr>
          <w:rFonts w:ascii="Times New Roman" w:hAnsi="Times New Roman" w:cs="Times New Roman"/>
          <w:sz w:val="24"/>
          <w:szCs w:val="24"/>
        </w:rPr>
        <w:t xml:space="preserve">, из них:  276 магазинов, 138 павильонов, 35 неизолированных торговых объектов и 34 киоска. </w:t>
      </w:r>
    </w:p>
    <w:p w:rsidR="008F3E8D" w:rsidRPr="006022E2" w:rsidRDefault="008F3E8D" w:rsidP="00D73BF2">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Организация общественного питания осуществляется через 69 объектов общественного питания на 3729 посадочных мест, в том числе через 47 общедоступных объектов общественного питания на 2175 посадочных мест.</w:t>
      </w:r>
    </w:p>
    <w:p w:rsidR="008F3E8D" w:rsidRPr="006022E2" w:rsidRDefault="00D73BF2" w:rsidP="008F3E8D">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В структуре розничного товарооборота организаций торговли района 63,6 %  составляет реализация продовольственных и 36,4 % непродовольственных товаров.</w:t>
      </w:r>
    </w:p>
    <w:p w:rsidR="004A3385" w:rsidRPr="006022E2" w:rsidRDefault="004A3385" w:rsidP="008F3E8D">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lastRenderedPageBreak/>
        <w:t>Удельный вес товаров отечественного производства в структуре товарооборота официально-учитываемой сети составил 72,8 %, в том числе 81,4 % по продовольственной группе товаров и 57,2 % по непродовольственной группе товаров (область соответственно: всего  товаров отечественного производства - 66,7 %, по продовольственной группе товаров - 79,8 %, по непродовольственной группе товаров - 47,1 %).</w:t>
      </w:r>
    </w:p>
    <w:p w:rsidR="004A3385" w:rsidRPr="006022E2" w:rsidRDefault="004A3385" w:rsidP="008F3E8D">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Для удобств покупателей, при расчетах за приобретаемый товар в 529 предприятиях торговли, общественного питания и бытовых услуг установлено 588  платежных терминалов.</w:t>
      </w:r>
    </w:p>
    <w:p w:rsidR="008F3E8D" w:rsidRPr="006022E2" w:rsidRDefault="008F3E8D" w:rsidP="008F3E8D">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По состоянию на 1 июля 2019 года в Горецком районе действуют 240 коммерческие организации (отток - 6 организаций), в том числе  23 крестьянских (</w:t>
      </w:r>
      <w:proofErr w:type="gramStart"/>
      <w:r w:rsidRPr="006022E2">
        <w:rPr>
          <w:rFonts w:ascii="Times New Roman" w:hAnsi="Times New Roman" w:cs="Times New Roman"/>
          <w:sz w:val="24"/>
          <w:szCs w:val="24"/>
        </w:rPr>
        <w:t xml:space="preserve">фермерских) </w:t>
      </w:r>
      <w:proofErr w:type="gramEnd"/>
      <w:r w:rsidRPr="006022E2">
        <w:rPr>
          <w:rFonts w:ascii="Times New Roman" w:hAnsi="Times New Roman" w:cs="Times New Roman"/>
          <w:sz w:val="24"/>
          <w:szCs w:val="24"/>
        </w:rPr>
        <w:t>хозяйства, осуществляют предпринимательскую деятельность 651 индивидуальных предпринимателей (приток - 15 предпринимателей).</w:t>
      </w:r>
    </w:p>
    <w:p w:rsidR="008F3E8D" w:rsidRPr="006022E2" w:rsidRDefault="008F3E8D" w:rsidP="008F3E8D">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За 1 полугодие 2019 года в районе зарегистрировано 5 вновь созданных коммерческих организаций, 48 индивидуальных предпринимателей (за 1 полугодие 2018 года  3 и 43 соответственно).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Номинальная начисленная среднемесячная заработная плата по области в январе-июне 2019 г. составила 855,5 рубля, или 111,7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к соответствующему периоду 2018 года</w:t>
      </w:r>
      <w:r w:rsidR="00883487" w:rsidRPr="006022E2">
        <w:rPr>
          <w:rFonts w:ascii="Times New Roman" w:hAnsi="Times New Roman" w:cs="Times New Roman"/>
          <w:sz w:val="24"/>
          <w:szCs w:val="24"/>
        </w:rPr>
        <w:t>, в Горецком районе - 795,7 рубля (рост – 11,0%)</w:t>
      </w:r>
      <w:r w:rsidRPr="006022E2">
        <w:rPr>
          <w:rFonts w:ascii="Times New Roman" w:hAnsi="Times New Roman" w:cs="Times New Roman"/>
          <w:sz w:val="24"/>
          <w:szCs w:val="24"/>
        </w:rPr>
        <w:t xml:space="preserve">. Темп роста реальной заработной платы по области в январе-июне 2019 г. составил 105,5 </w:t>
      </w:r>
      <w:r w:rsidR="00B2230A" w:rsidRPr="006022E2">
        <w:rPr>
          <w:rFonts w:ascii="Times New Roman" w:hAnsi="Times New Roman" w:cs="Times New Roman"/>
          <w:sz w:val="24"/>
          <w:szCs w:val="24"/>
        </w:rPr>
        <w:t>%</w:t>
      </w:r>
      <w:r w:rsidR="00883487" w:rsidRPr="006022E2">
        <w:rPr>
          <w:rFonts w:ascii="Times New Roman" w:hAnsi="Times New Roman" w:cs="Times New Roman"/>
          <w:sz w:val="24"/>
          <w:szCs w:val="24"/>
        </w:rPr>
        <w:t>, в районе – 104,5%.</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В области остается стабильной ситуация на рынке труда.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На 1 июля 2019 г. уровень зарегистрированной безработицы </w:t>
      </w:r>
      <w:r w:rsidR="00883487" w:rsidRPr="006022E2">
        <w:rPr>
          <w:rFonts w:ascii="Times New Roman" w:hAnsi="Times New Roman" w:cs="Times New Roman"/>
          <w:sz w:val="24"/>
          <w:szCs w:val="24"/>
        </w:rPr>
        <w:t xml:space="preserve">в области </w:t>
      </w:r>
      <w:r w:rsidRPr="006022E2">
        <w:rPr>
          <w:rFonts w:ascii="Times New Roman" w:hAnsi="Times New Roman" w:cs="Times New Roman"/>
          <w:sz w:val="24"/>
          <w:szCs w:val="24"/>
        </w:rPr>
        <w:t xml:space="preserve">составил 0,4 </w:t>
      </w:r>
      <w:r w:rsidR="00B2230A" w:rsidRPr="006022E2">
        <w:rPr>
          <w:rFonts w:ascii="Times New Roman" w:hAnsi="Times New Roman" w:cs="Times New Roman"/>
          <w:sz w:val="24"/>
          <w:szCs w:val="24"/>
        </w:rPr>
        <w:t>%</w:t>
      </w:r>
      <w:r w:rsidRPr="006022E2">
        <w:rPr>
          <w:rFonts w:ascii="Times New Roman" w:hAnsi="Times New Roman" w:cs="Times New Roman"/>
          <w:sz w:val="24"/>
          <w:szCs w:val="24"/>
        </w:rPr>
        <w:t xml:space="preserve"> к численности экономически активного населения</w:t>
      </w:r>
      <w:r w:rsidR="00883487" w:rsidRPr="006022E2">
        <w:rPr>
          <w:rFonts w:ascii="Times New Roman" w:hAnsi="Times New Roman" w:cs="Times New Roman"/>
          <w:sz w:val="24"/>
          <w:szCs w:val="24"/>
        </w:rPr>
        <w:t>, в районе – 0,2%</w:t>
      </w:r>
      <w:r w:rsidRPr="006022E2">
        <w:rPr>
          <w:rFonts w:ascii="Times New Roman" w:hAnsi="Times New Roman" w:cs="Times New Roman"/>
          <w:sz w:val="24"/>
          <w:szCs w:val="24"/>
        </w:rPr>
        <w:t>. Коэффициент напряженности на рынке труда – 0,2.</w:t>
      </w:r>
    </w:p>
    <w:p w:rsidR="008F3E8D" w:rsidRPr="006022E2" w:rsidRDefault="008F3E8D" w:rsidP="008F3E8D">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По состоянию на 1 июля 2019 года в Горецком районе имелось 296 свободных рабочих мест и вакансий. С учетом имевшихся вакансий трудоустроено на постоянную работу 225 человек, в том числе трудоустроено безработных 101 человек, из них трудоустроено  безработных граждан, имеющих дополнительные гарантии в области содействия занятости 55 человек.  </w:t>
      </w:r>
    </w:p>
    <w:p w:rsidR="008F3E8D" w:rsidRPr="006022E2" w:rsidRDefault="008F3E8D" w:rsidP="008F3E8D">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В целях повышения конкурентоспособности работников, удовлетворения потребности рынка труда в квалифицированных кадрах   5 человек направлено на обучение, переобучение, повышение квалификации. </w:t>
      </w:r>
    </w:p>
    <w:p w:rsidR="002265E9" w:rsidRPr="006022E2" w:rsidRDefault="002265E9" w:rsidP="002265E9">
      <w:pPr>
        <w:spacing w:after="0" w:line="240" w:lineRule="auto"/>
        <w:ind w:firstLine="709"/>
        <w:jc w:val="right"/>
        <w:rPr>
          <w:rFonts w:ascii="Times New Roman" w:hAnsi="Times New Roman" w:cs="Times New Roman"/>
          <w:i/>
          <w:sz w:val="24"/>
          <w:szCs w:val="24"/>
        </w:rPr>
      </w:pPr>
      <w:r w:rsidRPr="006022E2">
        <w:rPr>
          <w:rFonts w:ascii="Times New Roman" w:hAnsi="Times New Roman" w:cs="Times New Roman"/>
          <w:i/>
          <w:sz w:val="24"/>
          <w:szCs w:val="24"/>
        </w:rPr>
        <w:t>Комитет экономики</w:t>
      </w:r>
    </w:p>
    <w:p w:rsidR="002265E9" w:rsidRPr="006022E2" w:rsidRDefault="002265E9" w:rsidP="002265E9">
      <w:pPr>
        <w:spacing w:after="0" w:line="240" w:lineRule="auto"/>
        <w:ind w:firstLine="709"/>
        <w:jc w:val="right"/>
        <w:rPr>
          <w:rFonts w:ascii="Times New Roman" w:hAnsi="Times New Roman" w:cs="Times New Roman"/>
          <w:i/>
          <w:sz w:val="24"/>
          <w:szCs w:val="24"/>
        </w:rPr>
      </w:pPr>
      <w:r w:rsidRPr="006022E2">
        <w:rPr>
          <w:rFonts w:ascii="Times New Roman" w:hAnsi="Times New Roman" w:cs="Times New Roman"/>
          <w:i/>
          <w:sz w:val="24"/>
          <w:szCs w:val="24"/>
        </w:rPr>
        <w:t>Могилевского облисполкома</w:t>
      </w:r>
      <w:r w:rsidR="00883487" w:rsidRPr="006022E2">
        <w:rPr>
          <w:rFonts w:ascii="Times New Roman" w:hAnsi="Times New Roman" w:cs="Times New Roman"/>
          <w:i/>
          <w:sz w:val="24"/>
          <w:szCs w:val="24"/>
        </w:rPr>
        <w:t>, управление экономики Горецкого райисполкома</w:t>
      </w:r>
    </w:p>
    <w:p w:rsidR="002265E9" w:rsidRPr="006022E2" w:rsidRDefault="002265E9" w:rsidP="002265E9">
      <w:pPr>
        <w:spacing w:after="0" w:line="240" w:lineRule="auto"/>
        <w:ind w:firstLine="709"/>
        <w:jc w:val="both"/>
        <w:rPr>
          <w:rFonts w:ascii="Times New Roman" w:hAnsi="Times New Roman" w:cs="Times New Roman"/>
          <w:sz w:val="24"/>
          <w:szCs w:val="24"/>
        </w:rPr>
      </w:pPr>
    </w:p>
    <w:p w:rsidR="00FE07AE" w:rsidRDefault="000D28B7" w:rsidP="000D28B7">
      <w:pPr>
        <w:spacing w:after="0" w:line="240" w:lineRule="auto"/>
        <w:ind w:firstLine="709"/>
        <w:jc w:val="center"/>
        <w:rPr>
          <w:rFonts w:ascii="Times New Roman" w:hAnsi="Times New Roman" w:cs="Times New Roman"/>
          <w:b/>
          <w:sz w:val="24"/>
          <w:szCs w:val="24"/>
        </w:rPr>
      </w:pPr>
      <w:r w:rsidRPr="006022E2">
        <w:rPr>
          <w:rFonts w:ascii="Times New Roman" w:hAnsi="Times New Roman" w:cs="Times New Roman"/>
          <w:b/>
          <w:sz w:val="24"/>
          <w:szCs w:val="24"/>
        </w:rPr>
        <w:t>ОПЕРАТИВНАЯ ОБСТАНОВКА В ОБЛАСТИ.</w:t>
      </w:r>
      <w:r w:rsidR="007D467A" w:rsidRPr="006022E2">
        <w:rPr>
          <w:rFonts w:ascii="Times New Roman" w:hAnsi="Times New Roman" w:cs="Times New Roman"/>
          <w:b/>
          <w:sz w:val="24"/>
          <w:szCs w:val="24"/>
        </w:rPr>
        <w:t xml:space="preserve"> </w:t>
      </w:r>
      <w:r w:rsidRPr="006022E2">
        <w:rPr>
          <w:rFonts w:ascii="Times New Roman" w:hAnsi="Times New Roman" w:cs="Times New Roman"/>
          <w:b/>
          <w:sz w:val="24"/>
          <w:szCs w:val="24"/>
        </w:rPr>
        <w:t xml:space="preserve">ЛВЖ. </w:t>
      </w:r>
    </w:p>
    <w:p w:rsidR="00FE07AE" w:rsidRDefault="000D28B7" w:rsidP="000D28B7">
      <w:pPr>
        <w:spacing w:after="0" w:line="240" w:lineRule="auto"/>
        <w:ind w:firstLine="709"/>
        <w:jc w:val="center"/>
        <w:rPr>
          <w:rFonts w:ascii="Times New Roman" w:hAnsi="Times New Roman" w:cs="Times New Roman"/>
          <w:b/>
          <w:sz w:val="24"/>
          <w:szCs w:val="24"/>
        </w:rPr>
      </w:pPr>
      <w:proofErr w:type="gramStart"/>
      <w:r w:rsidRPr="006022E2">
        <w:rPr>
          <w:rFonts w:ascii="Times New Roman" w:hAnsi="Times New Roman" w:cs="Times New Roman"/>
          <w:b/>
          <w:sz w:val="24"/>
          <w:szCs w:val="24"/>
        </w:rPr>
        <w:t>ЗАБЛУДИВШИЕСЯ</w:t>
      </w:r>
      <w:proofErr w:type="gramEnd"/>
      <w:r w:rsidRPr="006022E2">
        <w:rPr>
          <w:rFonts w:ascii="Times New Roman" w:hAnsi="Times New Roman" w:cs="Times New Roman"/>
          <w:b/>
          <w:sz w:val="24"/>
          <w:szCs w:val="24"/>
        </w:rPr>
        <w:t xml:space="preserve"> В ЛЕСУ. </w:t>
      </w:r>
    </w:p>
    <w:p w:rsidR="000D28B7" w:rsidRPr="006022E2" w:rsidRDefault="000D28B7" w:rsidP="000D28B7">
      <w:pPr>
        <w:spacing w:after="0" w:line="240" w:lineRule="auto"/>
        <w:ind w:firstLine="709"/>
        <w:jc w:val="center"/>
        <w:rPr>
          <w:rFonts w:ascii="Times New Roman" w:hAnsi="Times New Roman" w:cs="Times New Roman"/>
          <w:b/>
          <w:sz w:val="24"/>
          <w:szCs w:val="24"/>
        </w:rPr>
      </w:pPr>
      <w:r w:rsidRPr="006022E2">
        <w:rPr>
          <w:rFonts w:ascii="Times New Roman" w:hAnsi="Times New Roman" w:cs="Times New Roman"/>
          <w:b/>
          <w:sz w:val="24"/>
          <w:szCs w:val="24"/>
        </w:rPr>
        <w:t>ГРОЗА И ШКВАЛИСТОЕ УСИЛЕНИЕ ВЕТРА.</w:t>
      </w:r>
    </w:p>
    <w:p w:rsidR="002265E9" w:rsidRPr="006022E2" w:rsidRDefault="002265E9" w:rsidP="002265E9">
      <w:pPr>
        <w:spacing w:after="0" w:line="240" w:lineRule="auto"/>
        <w:ind w:firstLine="709"/>
        <w:jc w:val="both"/>
        <w:rPr>
          <w:rFonts w:ascii="Times New Roman" w:hAnsi="Times New Roman" w:cs="Times New Roman"/>
          <w:sz w:val="24"/>
          <w:szCs w:val="24"/>
        </w:rPr>
      </w:pP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За 7 месяцев текущего года в Могилевской области произошло 487  пожаров, погибло 42 человека. Травмировано 44 человека, в том числе 4 ребенка. В результате пожаров уничтожено 146 строение, 37 голов скота,  16 единиц техники.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Основными причинами возникновения  возгораний стали:</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неосторожное обращение с огнём – 209 пожара;</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-нарушение правил устройства и эксплуатации отопительного оборудования  и теплогенерирующих установок– 93;</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-нарушение правил устройства и эксплуатации электрооборудования – 84;</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детская шалости с огнем – 9 пожаров.</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I.</w:t>
      </w:r>
      <w:r w:rsidR="000D28B7" w:rsidRPr="006022E2">
        <w:rPr>
          <w:rFonts w:ascii="Times New Roman" w:hAnsi="Times New Roman" w:cs="Times New Roman"/>
          <w:sz w:val="24"/>
          <w:szCs w:val="24"/>
        </w:rPr>
        <w:t xml:space="preserve"> </w:t>
      </w:r>
      <w:r w:rsidRPr="006022E2">
        <w:rPr>
          <w:rFonts w:ascii="Times New Roman" w:hAnsi="Times New Roman" w:cs="Times New Roman"/>
          <w:sz w:val="24"/>
          <w:szCs w:val="24"/>
        </w:rPr>
        <w:t>Неосторожное обращение с огнем по-прежнему самая распространенная причина возгораний, травматизма и гибели людей на пожарах. Усугубляющий фактор – алкогольное опьянение. (75,6 % из числа погибших на момент пожара находились в состоянии алкогольного опьянения).</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II. Легковоспламеняющиеся жидкости (ЛВЖ). Возросло количество ЧС, связанных с нарушением правил пользования ЛВЖ в быту. </w:t>
      </w:r>
    </w:p>
    <w:p w:rsidR="002265E9" w:rsidRPr="006022E2" w:rsidRDefault="002265E9" w:rsidP="00F44EF3">
      <w:pPr>
        <w:spacing w:after="0" w:line="240" w:lineRule="auto"/>
        <w:ind w:firstLine="709"/>
        <w:jc w:val="both"/>
        <w:rPr>
          <w:rFonts w:ascii="Times New Roman" w:hAnsi="Times New Roman" w:cs="Times New Roman"/>
          <w:i/>
          <w:sz w:val="24"/>
          <w:szCs w:val="24"/>
        </w:rPr>
      </w:pPr>
      <w:r w:rsidRPr="006022E2">
        <w:rPr>
          <w:rFonts w:ascii="Times New Roman" w:hAnsi="Times New Roman" w:cs="Times New Roman"/>
          <w:b/>
          <w:i/>
          <w:sz w:val="24"/>
          <w:szCs w:val="24"/>
        </w:rPr>
        <w:lastRenderedPageBreak/>
        <w:t>Пример:</w:t>
      </w:r>
      <w:r w:rsidRPr="006022E2">
        <w:rPr>
          <w:rFonts w:ascii="Times New Roman" w:hAnsi="Times New Roman" w:cs="Times New Roman"/>
          <w:i/>
          <w:sz w:val="24"/>
          <w:szCs w:val="24"/>
        </w:rPr>
        <w:t xml:space="preserve"> 17 июля около 16-00 в службу МЧС поступило сообщение о пожаре в двухкомнатной квартире четырехэтажного жилого дома</w:t>
      </w:r>
      <w:r w:rsidR="00F44EF3" w:rsidRPr="006022E2">
        <w:rPr>
          <w:rFonts w:ascii="Times New Roman" w:hAnsi="Times New Roman" w:cs="Times New Roman"/>
          <w:i/>
          <w:sz w:val="24"/>
          <w:szCs w:val="24"/>
        </w:rPr>
        <w:t xml:space="preserve">. </w:t>
      </w:r>
      <w:r w:rsidRPr="006022E2">
        <w:rPr>
          <w:rFonts w:ascii="Times New Roman" w:hAnsi="Times New Roman" w:cs="Times New Roman"/>
          <w:i/>
          <w:sz w:val="24"/>
          <w:szCs w:val="24"/>
        </w:rPr>
        <w:t xml:space="preserve">В результате пожара повреждено имущество в кухне, закопчены стены, потолок и имущество в квартире. Как выяснилось, желая освежить интерьер, </w:t>
      </w:r>
      <w:r w:rsidR="00F44EF3" w:rsidRPr="006022E2">
        <w:rPr>
          <w:rFonts w:ascii="Times New Roman" w:hAnsi="Times New Roman" w:cs="Times New Roman"/>
          <w:i/>
          <w:sz w:val="24"/>
          <w:szCs w:val="24"/>
        </w:rPr>
        <w:t>54-летняя хозяйка квартиры</w:t>
      </w:r>
      <w:r w:rsidRPr="006022E2">
        <w:rPr>
          <w:rFonts w:ascii="Times New Roman" w:hAnsi="Times New Roman" w:cs="Times New Roman"/>
          <w:i/>
          <w:sz w:val="24"/>
          <w:szCs w:val="24"/>
        </w:rPr>
        <w:t xml:space="preserve"> поставила на газ ковшик с водой, в который поместила банку с краской. От высокой температуры краска загорелась, и хозяйка залила пожар водой, чего категорически делать было нельзя. В результате огонь полностью охватил кухню, и женщина эвакуировалась на балкон, откуда ее уже спасли прибывшие подразделения МЧС.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Хранение и использование большинства красок, лаков и эмалей, кроме тех, которые имеют водяную основу, связано с высокой пожарной опасностью. Даже после высыхания большинство красок и лаков продолжает оставаться горючими. Краска горит очень интенсивно, при этом выделяется большое количество густого черного дыма. Горящая краска может растекаться, поэтому пожар, связанный с горением красок, напоминает горение масел.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b/>
          <w:sz w:val="24"/>
          <w:szCs w:val="24"/>
        </w:rPr>
        <w:t>Помните, легковоспламеняющиеся жидкости нельзя нагревать и  нельзя тушить водой!</w:t>
      </w:r>
      <w:r w:rsidRPr="006022E2">
        <w:rPr>
          <w:rFonts w:ascii="Times New Roman" w:hAnsi="Times New Roman" w:cs="Times New Roman"/>
          <w:sz w:val="24"/>
          <w:szCs w:val="24"/>
        </w:rPr>
        <w:t xml:space="preserve"> Для тушения используют углекислотные и порошковые огнетушители. Конечно, не у каждого в доме они есть. Поэтому, самый простой способ справиться с возгоранием легковоспламеняющихся жидкостей в домашних условиях – накрыть зону горения плотной не синтетической тканью (одеяло, банное полотенце, пальто и т.д.). Если Вы проводите какие-либо работы, связанные с использованием ЛВЖ (бензин, </w:t>
      </w:r>
      <w:proofErr w:type="spellStart"/>
      <w:r w:rsidRPr="006022E2">
        <w:rPr>
          <w:rFonts w:ascii="Times New Roman" w:hAnsi="Times New Roman" w:cs="Times New Roman"/>
          <w:sz w:val="24"/>
          <w:szCs w:val="24"/>
        </w:rPr>
        <w:t>керасин</w:t>
      </w:r>
      <w:proofErr w:type="spellEnd"/>
      <w:r w:rsidRPr="006022E2">
        <w:rPr>
          <w:rFonts w:ascii="Times New Roman" w:hAnsi="Times New Roman" w:cs="Times New Roman"/>
          <w:sz w:val="24"/>
          <w:szCs w:val="24"/>
        </w:rPr>
        <w:t xml:space="preserve">, ацетон и </w:t>
      </w:r>
      <w:proofErr w:type="spellStart"/>
      <w:r w:rsidRPr="006022E2">
        <w:rPr>
          <w:rFonts w:ascii="Times New Roman" w:hAnsi="Times New Roman" w:cs="Times New Roman"/>
          <w:sz w:val="24"/>
          <w:szCs w:val="24"/>
        </w:rPr>
        <w:t>т</w:t>
      </w:r>
      <w:proofErr w:type="gramStart"/>
      <w:r w:rsidRPr="006022E2">
        <w:rPr>
          <w:rFonts w:ascii="Times New Roman" w:hAnsi="Times New Roman" w:cs="Times New Roman"/>
          <w:sz w:val="24"/>
          <w:szCs w:val="24"/>
        </w:rPr>
        <w:t>.д</w:t>
      </w:r>
      <w:proofErr w:type="spellEnd"/>
      <w:proofErr w:type="gramEnd"/>
      <w:r w:rsidRPr="006022E2">
        <w:rPr>
          <w:rFonts w:ascii="Times New Roman" w:hAnsi="Times New Roman" w:cs="Times New Roman"/>
          <w:sz w:val="24"/>
          <w:szCs w:val="24"/>
        </w:rPr>
        <w:t xml:space="preserve">), или находитесь в промасленной одежде, не допускайте даже малейшего присутствия огня.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III. Практически ежедневно в Республике фиксируются случаи потери людей в лесу.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В этом году только в Могилевской области спасатели участвовали в поисках  50  человек, в том числе 4 </w:t>
      </w:r>
      <w:r w:rsidR="00013406" w:rsidRPr="006022E2">
        <w:rPr>
          <w:rFonts w:ascii="Times New Roman" w:hAnsi="Times New Roman" w:cs="Times New Roman"/>
          <w:sz w:val="24"/>
          <w:szCs w:val="24"/>
        </w:rPr>
        <w:t>детей</w:t>
      </w:r>
      <w:r w:rsidRPr="006022E2">
        <w:rPr>
          <w:rFonts w:ascii="Times New Roman" w:hAnsi="Times New Roman" w:cs="Times New Roman"/>
          <w:sz w:val="24"/>
          <w:szCs w:val="24"/>
        </w:rPr>
        <w:t xml:space="preserve">. </w:t>
      </w:r>
    </w:p>
    <w:p w:rsidR="002265E9" w:rsidRPr="006022E2" w:rsidRDefault="002265E9" w:rsidP="002265E9">
      <w:pPr>
        <w:spacing w:after="0" w:line="240" w:lineRule="auto"/>
        <w:ind w:firstLine="709"/>
        <w:jc w:val="both"/>
        <w:rPr>
          <w:rFonts w:ascii="Times New Roman" w:hAnsi="Times New Roman" w:cs="Times New Roman"/>
          <w:b/>
          <w:sz w:val="24"/>
          <w:szCs w:val="24"/>
        </w:rPr>
      </w:pPr>
      <w:r w:rsidRPr="006022E2">
        <w:rPr>
          <w:rFonts w:ascii="Times New Roman" w:hAnsi="Times New Roman" w:cs="Times New Roman"/>
          <w:b/>
          <w:sz w:val="24"/>
          <w:szCs w:val="24"/>
        </w:rPr>
        <w:t>Чтобы не заблудится в лесу, соблюдайте следующие правила:</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по возможности, не отправляйтесь туда в одиночку;</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обращайте внимание на погодные условия - в пасмурную погоду поход лучше отложить.</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надевайте удобную, непромокаемую одежду и обувь;</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 обязательно возьмите с собой мобильный телефон с заряженной батареей!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не лишним будет взять воду, лекарства, нож, еду, спички;</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-сообщите родственникам или знакомым о предполагаемом маршруте и времени возвращения, своевременно информируйте их, если планы изменились.</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 если с Вами в лес идет ребенок, постоянно контролируйте его местонахождение, он должен быть в зоне Вашего видения, а также не забудьте и ему дать мобильный телефон с заряженной батареей!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IV.</w:t>
      </w:r>
      <w:r w:rsidRPr="006022E2">
        <w:rPr>
          <w:rFonts w:ascii="Times New Roman" w:hAnsi="Times New Roman" w:cs="Times New Roman"/>
          <w:sz w:val="24"/>
          <w:szCs w:val="24"/>
        </w:rPr>
        <w:tab/>
        <w:t xml:space="preserve">Основные правила поведения во время грозы: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Находясь дома - закройте окна и двери; выключите все электроприборы и электронную аппаратуру, выдерните шнуры из розеток; не касайтесь  телефона, металлических деталей. Находитесь подальше от воды: не мойте посуду, не принимайте душ или ванну. Не стойте у окна, печи, камина, массивных металлических предметов.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На открытой местности - не стойте под одиноко растущими деревьями; не подходите к высотным объектам, громоотводам, антеннам, водостокам; не купайтесь в открытых водоемах, отойдите подальше от ручья или берега реки. На ровной местности молния обычно ударяет в самые высокие объекты. Наиболее безопасное место – сухая низменность между холмами. Присядьте на корточки, пригните голову к коленям.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За рулем автомобиля: остановитесь, заглушите мотор, старайтесь не дотрагиваться до металлических деталей. При этом помните - автомобиль не должен стоять в открытом поле или на возвышенности.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Во время грозы желательно не раскрывать зонт. Не пользуйтесь мобильной связью. Отслеживайте местонахождение детей, предупредите их, что во время грозы нельзя находиться у воды, купаться, кататься на велосипеде, играть в подвижные игры.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lastRenderedPageBreak/>
        <w:t>Как обезопасить себя и свое имущество в случае шквалистого ветра:</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Дома: все окна в доме или квартире должны быть плотно закрыты. При особо сильных ветрах (ураганах) можно заклеить окна полосками скотча по диагонали стекла (буквой Х), это убережёт от осколков, если ветер выбьет стёкла. Отключите электроэнергию, не пользуйтесь лифтом. При срыве крыши (если это, к примеру, одноэтажный дом), нужно спрятаться под столом, в шкафу, ванной комнате. С не застеклённых балконов и лоджий следует убрать все предметы, которые могут выпасть наружу (горшки, банки, ящики, бутылки и т.п.). </w:t>
      </w:r>
    </w:p>
    <w:p w:rsidR="002265E9" w:rsidRPr="006022E2" w:rsidRDefault="002265E9" w:rsidP="002265E9">
      <w:pPr>
        <w:spacing w:after="0" w:line="240" w:lineRule="auto"/>
        <w:ind w:firstLine="709"/>
        <w:jc w:val="both"/>
        <w:rPr>
          <w:rFonts w:ascii="Times New Roman" w:hAnsi="Times New Roman" w:cs="Times New Roman"/>
          <w:sz w:val="24"/>
          <w:szCs w:val="24"/>
        </w:rPr>
      </w:pPr>
      <w:r w:rsidRPr="006022E2">
        <w:rPr>
          <w:rFonts w:ascii="Times New Roman" w:hAnsi="Times New Roman" w:cs="Times New Roman"/>
          <w:sz w:val="24"/>
          <w:szCs w:val="24"/>
        </w:rPr>
        <w:t xml:space="preserve">На улице: Оказавшись на улице, следует держаться как можно дальше от рекламных щитов (и других навесных конструкций), линий электропередач, деревьев. Нельзя подходить к оборванным проводам. Лучше укрыться в ближайшем здании. Не паркуйте транспорт под навесными конструкциями и деревьями. </w:t>
      </w:r>
    </w:p>
    <w:p w:rsidR="007D467A" w:rsidRDefault="000D28B7" w:rsidP="007A13D8">
      <w:pPr>
        <w:spacing w:after="0" w:line="240" w:lineRule="auto"/>
        <w:ind w:firstLine="709"/>
        <w:jc w:val="right"/>
        <w:rPr>
          <w:rFonts w:ascii="Times New Roman" w:hAnsi="Times New Roman" w:cs="Times New Roman"/>
          <w:i/>
          <w:sz w:val="24"/>
          <w:szCs w:val="24"/>
        </w:rPr>
      </w:pPr>
      <w:r w:rsidRPr="006022E2">
        <w:rPr>
          <w:rFonts w:ascii="Times New Roman" w:hAnsi="Times New Roman" w:cs="Times New Roman"/>
          <w:i/>
          <w:sz w:val="24"/>
          <w:szCs w:val="24"/>
        </w:rPr>
        <w:t>Областное управление МЧС</w:t>
      </w:r>
    </w:p>
    <w:p w:rsidR="00FE07AE" w:rsidRDefault="00FE07AE" w:rsidP="007A13D8">
      <w:pPr>
        <w:spacing w:after="0" w:line="240" w:lineRule="auto"/>
        <w:ind w:firstLine="709"/>
        <w:jc w:val="right"/>
        <w:rPr>
          <w:rFonts w:ascii="Times New Roman" w:hAnsi="Times New Roman" w:cs="Times New Roman"/>
          <w:i/>
          <w:sz w:val="24"/>
          <w:szCs w:val="24"/>
        </w:rPr>
      </w:pPr>
    </w:p>
    <w:p w:rsidR="00FE07AE" w:rsidRDefault="00FE07AE" w:rsidP="007A13D8">
      <w:pPr>
        <w:spacing w:after="0" w:line="240" w:lineRule="auto"/>
        <w:ind w:firstLine="709"/>
        <w:jc w:val="right"/>
        <w:rPr>
          <w:rFonts w:ascii="Times New Roman" w:hAnsi="Times New Roman" w:cs="Times New Roman"/>
          <w:i/>
          <w:sz w:val="24"/>
          <w:szCs w:val="24"/>
        </w:rPr>
      </w:pPr>
    </w:p>
    <w:p w:rsidR="00FE07AE" w:rsidRPr="0068162B" w:rsidRDefault="00FE07AE" w:rsidP="007A13D8">
      <w:pPr>
        <w:spacing w:after="0" w:line="240" w:lineRule="auto"/>
        <w:ind w:firstLine="709"/>
        <w:jc w:val="right"/>
        <w:rPr>
          <w:rFonts w:ascii="Times New Roman" w:hAnsi="Times New Roman" w:cs="Times New Roman"/>
          <w:b/>
          <w:i/>
          <w:sz w:val="24"/>
          <w:szCs w:val="24"/>
        </w:rPr>
      </w:pPr>
      <w:r w:rsidRPr="0068162B">
        <w:rPr>
          <w:rFonts w:ascii="Times New Roman" w:hAnsi="Times New Roman" w:cs="Times New Roman"/>
          <w:b/>
          <w:i/>
          <w:sz w:val="24"/>
          <w:szCs w:val="24"/>
        </w:rPr>
        <w:t>Приложение 1</w:t>
      </w:r>
    </w:p>
    <w:p w:rsidR="00FE07AE" w:rsidRPr="006022E2" w:rsidRDefault="0068162B" w:rsidP="007A13D8">
      <w:pPr>
        <w:spacing w:after="0" w:line="240" w:lineRule="auto"/>
        <w:ind w:firstLine="709"/>
        <w:jc w:val="right"/>
        <w:rPr>
          <w:rFonts w:ascii="Times New Roman" w:hAnsi="Times New Roman" w:cs="Times New Roman"/>
          <w:i/>
          <w:sz w:val="24"/>
          <w:szCs w:val="24"/>
        </w:rPr>
      </w:pPr>
      <w:r>
        <w:rPr>
          <w:noProof/>
          <w:sz w:val="24"/>
          <w:szCs w:val="24"/>
          <w:lang w:eastAsia="ru-RU"/>
        </w:rPr>
        <w:drawing>
          <wp:anchor distT="36576" distB="36576" distL="36576" distR="36576" simplePos="0" relativeHeight="251660288" behindDoc="0" locked="0" layoutInCell="1" allowOverlap="1" wp14:anchorId="0E17D03D" wp14:editId="429C6BC2">
            <wp:simplePos x="0" y="0"/>
            <wp:positionH relativeFrom="column">
              <wp:posOffset>-731136</wp:posOffset>
            </wp:positionH>
            <wp:positionV relativeFrom="paragraph">
              <wp:posOffset>291052</wp:posOffset>
            </wp:positionV>
            <wp:extent cx="7057887" cy="4869711"/>
            <wp:effectExtent l="0" t="0" r="0" b="762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contrast="60000"/>
                      <a:extLst>
                        <a:ext uri="{28A0092B-C50C-407E-A947-70E740481C1C}">
                          <a14:useLocalDpi xmlns:a14="http://schemas.microsoft.com/office/drawing/2010/main" val="0"/>
                        </a:ext>
                      </a:extLst>
                    </a:blip>
                    <a:srcRect l="26947" t="24406" r="25128" b="16760"/>
                    <a:stretch>
                      <a:fillRect/>
                    </a:stretch>
                  </pic:blipFill>
                  <pic:spPr bwMode="auto">
                    <a:xfrm>
                      <a:off x="0" y="0"/>
                      <a:ext cx="7057616" cy="486952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FE07AE" w:rsidRPr="006022E2" w:rsidSect="0068162B">
      <w:headerReference w:type="default" r:id="rId10"/>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9E3" w:rsidRDefault="002429E3" w:rsidP="00A839A7">
      <w:pPr>
        <w:spacing w:after="0" w:line="240" w:lineRule="auto"/>
      </w:pPr>
      <w:r>
        <w:separator/>
      </w:r>
    </w:p>
  </w:endnote>
  <w:endnote w:type="continuationSeparator" w:id="0">
    <w:p w:rsidR="002429E3" w:rsidRDefault="002429E3" w:rsidP="00A8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9E3" w:rsidRDefault="002429E3" w:rsidP="00A839A7">
      <w:pPr>
        <w:spacing w:after="0" w:line="240" w:lineRule="auto"/>
      </w:pPr>
      <w:r>
        <w:separator/>
      </w:r>
    </w:p>
  </w:footnote>
  <w:footnote w:type="continuationSeparator" w:id="0">
    <w:p w:rsidR="002429E3" w:rsidRDefault="002429E3" w:rsidP="00A83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069371"/>
      <w:docPartObj>
        <w:docPartGallery w:val="Page Numbers (Top of Page)"/>
        <w:docPartUnique/>
      </w:docPartObj>
    </w:sdtPr>
    <w:sdtEndPr>
      <w:rPr>
        <w:rFonts w:ascii="Times New Roman" w:hAnsi="Times New Roman" w:cs="Times New Roman"/>
        <w:sz w:val="30"/>
        <w:szCs w:val="30"/>
      </w:rPr>
    </w:sdtEndPr>
    <w:sdtContent>
      <w:p w:rsidR="00883487" w:rsidRPr="00D43968" w:rsidRDefault="00883487">
        <w:pPr>
          <w:pStyle w:val="a9"/>
          <w:jc w:val="center"/>
          <w:rPr>
            <w:rFonts w:ascii="Times New Roman" w:hAnsi="Times New Roman" w:cs="Times New Roman"/>
            <w:sz w:val="30"/>
            <w:szCs w:val="30"/>
          </w:rPr>
        </w:pPr>
        <w:r w:rsidRPr="00D43968">
          <w:rPr>
            <w:rFonts w:ascii="Times New Roman" w:hAnsi="Times New Roman" w:cs="Times New Roman"/>
            <w:sz w:val="30"/>
            <w:szCs w:val="30"/>
          </w:rPr>
          <w:fldChar w:fldCharType="begin"/>
        </w:r>
        <w:r w:rsidRPr="00D43968">
          <w:rPr>
            <w:rFonts w:ascii="Times New Roman" w:hAnsi="Times New Roman" w:cs="Times New Roman"/>
            <w:sz w:val="30"/>
            <w:szCs w:val="30"/>
          </w:rPr>
          <w:instrText>PAGE   \* MERGEFORMAT</w:instrText>
        </w:r>
        <w:r w:rsidRPr="00D43968">
          <w:rPr>
            <w:rFonts w:ascii="Times New Roman" w:hAnsi="Times New Roman" w:cs="Times New Roman"/>
            <w:sz w:val="30"/>
            <w:szCs w:val="30"/>
          </w:rPr>
          <w:fldChar w:fldCharType="separate"/>
        </w:r>
        <w:r w:rsidR="0068162B">
          <w:rPr>
            <w:rFonts w:ascii="Times New Roman" w:hAnsi="Times New Roman" w:cs="Times New Roman"/>
            <w:noProof/>
            <w:sz w:val="30"/>
            <w:szCs w:val="30"/>
          </w:rPr>
          <w:t>2</w:t>
        </w:r>
        <w:r w:rsidRPr="00D43968">
          <w:rPr>
            <w:rFonts w:ascii="Times New Roman" w:hAnsi="Times New Roman" w:cs="Times New Roman"/>
            <w:sz w:val="30"/>
            <w:szCs w:val="30"/>
          </w:rPr>
          <w:fldChar w:fldCharType="end"/>
        </w:r>
      </w:p>
    </w:sdtContent>
  </w:sdt>
  <w:p w:rsidR="00883487" w:rsidRDefault="0088348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B5A33"/>
    <w:multiLevelType w:val="hybridMultilevel"/>
    <w:tmpl w:val="556A3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BD6A39"/>
    <w:multiLevelType w:val="hybridMultilevel"/>
    <w:tmpl w:val="AC024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5013CB"/>
    <w:multiLevelType w:val="hybridMultilevel"/>
    <w:tmpl w:val="EDC09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997378"/>
    <w:multiLevelType w:val="hybridMultilevel"/>
    <w:tmpl w:val="1D581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9B3029"/>
    <w:multiLevelType w:val="hybridMultilevel"/>
    <w:tmpl w:val="7F0C7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045591"/>
    <w:multiLevelType w:val="hybridMultilevel"/>
    <w:tmpl w:val="E7D68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665B1D"/>
    <w:multiLevelType w:val="hybridMultilevel"/>
    <w:tmpl w:val="AEB4E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2461F2"/>
    <w:multiLevelType w:val="hybridMultilevel"/>
    <w:tmpl w:val="A8C4D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3"/>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39E"/>
    <w:rsid w:val="00001388"/>
    <w:rsid w:val="000058F4"/>
    <w:rsid w:val="00005BDF"/>
    <w:rsid w:val="0001237D"/>
    <w:rsid w:val="00012B31"/>
    <w:rsid w:val="0001316A"/>
    <w:rsid w:val="00013406"/>
    <w:rsid w:val="000345F3"/>
    <w:rsid w:val="00037DBD"/>
    <w:rsid w:val="000536B3"/>
    <w:rsid w:val="00092679"/>
    <w:rsid w:val="000A6036"/>
    <w:rsid w:val="000B4F8E"/>
    <w:rsid w:val="000D28B7"/>
    <w:rsid w:val="000D626A"/>
    <w:rsid w:val="000E1CBD"/>
    <w:rsid w:val="00114268"/>
    <w:rsid w:val="00116259"/>
    <w:rsid w:val="0013584C"/>
    <w:rsid w:val="00166ABC"/>
    <w:rsid w:val="00191D3C"/>
    <w:rsid w:val="001932D6"/>
    <w:rsid w:val="001A13B8"/>
    <w:rsid w:val="00210238"/>
    <w:rsid w:val="002265E9"/>
    <w:rsid w:val="002429E3"/>
    <w:rsid w:val="00260041"/>
    <w:rsid w:val="002A099E"/>
    <w:rsid w:val="002A3893"/>
    <w:rsid w:val="002A38EA"/>
    <w:rsid w:val="002B3620"/>
    <w:rsid w:val="002E7F65"/>
    <w:rsid w:val="00300332"/>
    <w:rsid w:val="00310417"/>
    <w:rsid w:val="003136B0"/>
    <w:rsid w:val="003143AE"/>
    <w:rsid w:val="00317634"/>
    <w:rsid w:val="00317932"/>
    <w:rsid w:val="003222E8"/>
    <w:rsid w:val="0033567F"/>
    <w:rsid w:val="00341309"/>
    <w:rsid w:val="00356F83"/>
    <w:rsid w:val="0036527D"/>
    <w:rsid w:val="003C0CA7"/>
    <w:rsid w:val="003F0964"/>
    <w:rsid w:val="00427878"/>
    <w:rsid w:val="00427C3D"/>
    <w:rsid w:val="00446B4A"/>
    <w:rsid w:val="00453753"/>
    <w:rsid w:val="00487535"/>
    <w:rsid w:val="0049746D"/>
    <w:rsid w:val="004A20CD"/>
    <w:rsid w:val="004A3385"/>
    <w:rsid w:val="004B4C38"/>
    <w:rsid w:val="004C702C"/>
    <w:rsid w:val="00500243"/>
    <w:rsid w:val="0051518D"/>
    <w:rsid w:val="00524733"/>
    <w:rsid w:val="00537FD4"/>
    <w:rsid w:val="00544410"/>
    <w:rsid w:val="005673B2"/>
    <w:rsid w:val="005748AF"/>
    <w:rsid w:val="005904C2"/>
    <w:rsid w:val="005A1714"/>
    <w:rsid w:val="005A7BEA"/>
    <w:rsid w:val="005C6D7D"/>
    <w:rsid w:val="005E0443"/>
    <w:rsid w:val="005F1ED9"/>
    <w:rsid w:val="006022E2"/>
    <w:rsid w:val="00615196"/>
    <w:rsid w:val="0062283F"/>
    <w:rsid w:val="00643407"/>
    <w:rsid w:val="0067439E"/>
    <w:rsid w:val="0068162B"/>
    <w:rsid w:val="006A0A22"/>
    <w:rsid w:val="006A22DE"/>
    <w:rsid w:val="006A2E4B"/>
    <w:rsid w:val="006B3B0A"/>
    <w:rsid w:val="006C7066"/>
    <w:rsid w:val="006F37C4"/>
    <w:rsid w:val="006F3A15"/>
    <w:rsid w:val="00705500"/>
    <w:rsid w:val="00715C94"/>
    <w:rsid w:val="007432CB"/>
    <w:rsid w:val="00745FCE"/>
    <w:rsid w:val="007544C9"/>
    <w:rsid w:val="00763162"/>
    <w:rsid w:val="00763CEE"/>
    <w:rsid w:val="00770B3B"/>
    <w:rsid w:val="00787D31"/>
    <w:rsid w:val="007A13D8"/>
    <w:rsid w:val="007A214A"/>
    <w:rsid w:val="007C0BE5"/>
    <w:rsid w:val="007C6FFB"/>
    <w:rsid w:val="007D2680"/>
    <w:rsid w:val="007D467A"/>
    <w:rsid w:val="007E018A"/>
    <w:rsid w:val="007F1EAF"/>
    <w:rsid w:val="007F5F0F"/>
    <w:rsid w:val="00812639"/>
    <w:rsid w:val="00820B8E"/>
    <w:rsid w:val="00826495"/>
    <w:rsid w:val="008517C7"/>
    <w:rsid w:val="00870F03"/>
    <w:rsid w:val="00877B20"/>
    <w:rsid w:val="00883487"/>
    <w:rsid w:val="008A21C2"/>
    <w:rsid w:val="008A2403"/>
    <w:rsid w:val="008C32A2"/>
    <w:rsid w:val="008F092F"/>
    <w:rsid w:val="008F3E8D"/>
    <w:rsid w:val="008F492D"/>
    <w:rsid w:val="009270B4"/>
    <w:rsid w:val="00942AC1"/>
    <w:rsid w:val="00945835"/>
    <w:rsid w:val="00955CFB"/>
    <w:rsid w:val="00980E94"/>
    <w:rsid w:val="009941F8"/>
    <w:rsid w:val="009A17D7"/>
    <w:rsid w:val="009A68D7"/>
    <w:rsid w:val="009C5FF9"/>
    <w:rsid w:val="009C74F0"/>
    <w:rsid w:val="009D3C41"/>
    <w:rsid w:val="009F61C6"/>
    <w:rsid w:val="00A13AB2"/>
    <w:rsid w:val="00A260FB"/>
    <w:rsid w:val="00A614C2"/>
    <w:rsid w:val="00A72FEA"/>
    <w:rsid w:val="00A82035"/>
    <w:rsid w:val="00A839A7"/>
    <w:rsid w:val="00A86040"/>
    <w:rsid w:val="00AA4706"/>
    <w:rsid w:val="00AB4794"/>
    <w:rsid w:val="00AD0117"/>
    <w:rsid w:val="00AD674B"/>
    <w:rsid w:val="00AF564E"/>
    <w:rsid w:val="00AF6ECF"/>
    <w:rsid w:val="00B13DE5"/>
    <w:rsid w:val="00B15E07"/>
    <w:rsid w:val="00B16A1A"/>
    <w:rsid w:val="00B201A1"/>
    <w:rsid w:val="00B20864"/>
    <w:rsid w:val="00B2230A"/>
    <w:rsid w:val="00B277DB"/>
    <w:rsid w:val="00B352E6"/>
    <w:rsid w:val="00B3696A"/>
    <w:rsid w:val="00B41CEB"/>
    <w:rsid w:val="00B44253"/>
    <w:rsid w:val="00B46846"/>
    <w:rsid w:val="00B506AA"/>
    <w:rsid w:val="00B52A64"/>
    <w:rsid w:val="00B537A0"/>
    <w:rsid w:val="00B95870"/>
    <w:rsid w:val="00BA66EC"/>
    <w:rsid w:val="00BB300B"/>
    <w:rsid w:val="00BC116B"/>
    <w:rsid w:val="00BC7276"/>
    <w:rsid w:val="00BE18A8"/>
    <w:rsid w:val="00BE611F"/>
    <w:rsid w:val="00BE7177"/>
    <w:rsid w:val="00BF5CAD"/>
    <w:rsid w:val="00C30840"/>
    <w:rsid w:val="00C34646"/>
    <w:rsid w:val="00C42109"/>
    <w:rsid w:val="00C777FE"/>
    <w:rsid w:val="00CB0C24"/>
    <w:rsid w:val="00CB56E6"/>
    <w:rsid w:val="00CD6B6D"/>
    <w:rsid w:val="00CF0830"/>
    <w:rsid w:val="00D1553D"/>
    <w:rsid w:val="00D2106B"/>
    <w:rsid w:val="00D26B58"/>
    <w:rsid w:val="00D43968"/>
    <w:rsid w:val="00D508F0"/>
    <w:rsid w:val="00D6007A"/>
    <w:rsid w:val="00D61656"/>
    <w:rsid w:val="00D73BF2"/>
    <w:rsid w:val="00D87656"/>
    <w:rsid w:val="00D96096"/>
    <w:rsid w:val="00DA3759"/>
    <w:rsid w:val="00DA6AE1"/>
    <w:rsid w:val="00DA7368"/>
    <w:rsid w:val="00DB4EE7"/>
    <w:rsid w:val="00DD02DC"/>
    <w:rsid w:val="00DD1D9A"/>
    <w:rsid w:val="00DD25BA"/>
    <w:rsid w:val="00DD336B"/>
    <w:rsid w:val="00DD38EC"/>
    <w:rsid w:val="00DE0A93"/>
    <w:rsid w:val="00DE33F0"/>
    <w:rsid w:val="00DE71D4"/>
    <w:rsid w:val="00DF282B"/>
    <w:rsid w:val="00DF6044"/>
    <w:rsid w:val="00E20B0A"/>
    <w:rsid w:val="00E92231"/>
    <w:rsid w:val="00EB2DB0"/>
    <w:rsid w:val="00EC17A9"/>
    <w:rsid w:val="00ED2C55"/>
    <w:rsid w:val="00ED2D95"/>
    <w:rsid w:val="00ED59EF"/>
    <w:rsid w:val="00EE31F6"/>
    <w:rsid w:val="00EF22C8"/>
    <w:rsid w:val="00F056C7"/>
    <w:rsid w:val="00F155A9"/>
    <w:rsid w:val="00F16300"/>
    <w:rsid w:val="00F3117E"/>
    <w:rsid w:val="00F340E7"/>
    <w:rsid w:val="00F43AA5"/>
    <w:rsid w:val="00F44EF3"/>
    <w:rsid w:val="00F665A5"/>
    <w:rsid w:val="00F74192"/>
    <w:rsid w:val="00F801D5"/>
    <w:rsid w:val="00F843B3"/>
    <w:rsid w:val="00F84608"/>
    <w:rsid w:val="00F853A2"/>
    <w:rsid w:val="00FB4BB3"/>
    <w:rsid w:val="00FB4E4B"/>
    <w:rsid w:val="00FC5DD5"/>
    <w:rsid w:val="00FE07AE"/>
    <w:rsid w:val="00FF4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2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6527D"/>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4">
    <w:name w:val="Strong"/>
    <w:uiPriority w:val="22"/>
    <w:qFormat/>
    <w:rsid w:val="0036527D"/>
    <w:rPr>
      <w:b/>
    </w:rPr>
  </w:style>
  <w:style w:type="character" w:styleId="a5">
    <w:name w:val="Hyperlink"/>
    <w:basedOn w:val="a0"/>
    <w:uiPriority w:val="99"/>
    <w:unhideWhenUsed/>
    <w:rsid w:val="00191D3C"/>
    <w:rPr>
      <w:color w:val="0000FF"/>
      <w:u w:val="single"/>
    </w:rPr>
  </w:style>
  <w:style w:type="paragraph" w:styleId="3">
    <w:name w:val="Body Text Indent 3"/>
    <w:basedOn w:val="a"/>
    <w:link w:val="30"/>
    <w:rsid w:val="00191D3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191D3C"/>
    <w:rPr>
      <w:rFonts w:ascii="Times New Roman" w:eastAsia="Times New Roman" w:hAnsi="Times New Roman" w:cs="Times New Roman"/>
      <w:sz w:val="16"/>
      <w:szCs w:val="16"/>
      <w:lang w:eastAsia="ru-RU"/>
    </w:rPr>
  </w:style>
  <w:style w:type="paragraph" w:styleId="2">
    <w:name w:val="Body Text Indent 2"/>
    <w:basedOn w:val="a"/>
    <w:link w:val="20"/>
    <w:rsid w:val="00191D3C"/>
    <w:pPr>
      <w:spacing w:after="120" w:line="480" w:lineRule="auto"/>
      <w:ind w:left="283"/>
    </w:pPr>
    <w:rPr>
      <w:rFonts w:ascii="Times New Roman" w:eastAsia="Times New Roman" w:hAnsi="Times New Roman" w:cs="Times New Roman"/>
      <w:sz w:val="30"/>
      <w:szCs w:val="30"/>
      <w:lang w:eastAsia="ru-RU"/>
    </w:rPr>
  </w:style>
  <w:style w:type="character" w:customStyle="1" w:styleId="20">
    <w:name w:val="Основной текст с отступом 2 Знак"/>
    <w:basedOn w:val="a0"/>
    <w:link w:val="2"/>
    <w:rsid w:val="00191D3C"/>
    <w:rPr>
      <w:rFonts w:ascii="Times New Roman" w:eastAsia="Times New Roman" w:hAnsi="Times New Roman" w:cs="Times New Roman"/>
      <w:sz w:val="30"/>
      <w:szCs w:val="30"/>
      <w:lang w:eastAsia="ru-RU"/>
    </w:rPr>
  </w:style>
  <w:style w:type="character" w:styleId="a6">
    <w:name w:val="Emphasis"/>
    <w:basedOn w:val="a0"/>
    <w:uiPriority w:val="20"/>
    <w:qFormat/>
    <w:rsid w:val="00191D3C"/>
    <w:rPr>
      <w:i/>
      <w:iCs/>
    </w:rPr>
  </w:style>
  <w:style w:type="paragraph" w:styleId="a7">
    <w:name w:val="Title"/>
    <w:aliases w:val="Знак1 Знак Знак,Название1 Знак,Название1,Знак1 Знак Знак Знак Знак Знак,Знак1 Знак Знак Знак,Основной шрифт абзаца Знак Знак, Знак1 Знак Знак, Знак1 Знак Знак Знак Знак Знак"/>
    <w:basedOn w:val="a"/>
    <w:link w:val="a8"/>
    <w:qFormat/>
    <w:rsid w:val="00191D3C"/>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Название Знак"/>
    <w:aliases w:val="Знак1 Знак Знак Знак1,Название1 Знак Знак,Название1 Знак1,Знак1 Знак Знак Знак Знак Знак Знак,Знак1 Знак Знак Знак Знак,Основной шрифт абзаца Знак Знак Знак, Знак1 Знак Знак Знак, Знак1 Знак Знак Знак Знак Знак Знак"/>
    <w:basedOn w:val="a0"/>
    <w:link w:val="a7"/>
    <w:rsid w:val="00191D3C"/>
    <w:rPr>
      <w:rFonts w:ascii="Times New Roman" w:eastAsia="Times New Roman" w:hAnsi="Times New Roman" w:cs="Times New Roman"/>
      <w:b/>
      <w:sz w:val="28"/>
      <w:szCs w:val="20"/>
      <w:lang w:eastAsia="ru-RU"/>
    </w:rPr>
  </w:style>
  <w:style w:type="paragraph" w:styleId="a9">
    <w:name w:val="header"/>
    <w:basedOn w:val="a"/>
    <w:link w:val="aa"/>
    <w:uiPriority w:val="99"/>
    <w:unhideWhenUsed/>
    <w:rsid w:val="00A839A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839A7"/>
  </w:style>
  <w:style w:type="paragraph" w:styleId="ab">
    <w:name w:val="footer"/>
    <w:basedOn w:val="a"/>
    <w:link w:val="ac"/>
    <w:uiPriority w:val="99"/>
    <w:unhideWhenUsed/>
    <w:rsid w:val="00A839A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839A7"/>
  </w:style>
  <w:style w:type="character" w:customStyle="1" w:styleId="w">
    <w:name w:val="w"/>
    <w:basedOn w:val="a0"/>
    <w:rsid w:val="00AA4706"/>
  </w:style>
  <w:style w:type="paragraph" w:styleId="ad">
    <w:name w:val="List Paragraph"/>
    <w:basedOn w:val="a"/>
    <w:uiPriority w:val="34"/>
    <w:qFormat/>
    <w:rsid w:val="00114268"/>
    <w:pPr>
      <w:ind w:left="720"/>
      <w:contextualSpacing/>
    </w:pPr>
  </w:style>
  <w:style w:type="character" w:customStyle="1" w:styleId="ae">
    <w:name w:val="Основной текст_"/>
    <w:basedOn w:val="a0"/>
    <w:link w:val="1"/>
    <w:rsid w:val="00CF0830"/>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e"/>
    <w:rsid w:val="00CF0830"/>
    <w:pPr>
      <w:shd w:val="clear" w:color="auto" w:fill="FFFFFF"/>
      <w:spacing w:after="0" w:line="346" w:lineRule="exact"/>
      <w:ind w:firstLine="700"/>
      <w:jc w:val="both"/>
    </w:pPr>
    <w:rPr>
      <w:rFonts w:ascii="Times New Roman" w:eastAsia="Times New Roman" w:hAnsi="Times New Roman" w:cs="Times New Roman"/>
      <w:sz w:val="28"/>
      <w:szCs w:val="28"/>
    </w:rPr>
  </w:style>
  <w:style w:type="paragraph" w:styleId="af">
    <w:name w:val="Balloon Text"/>
    <w:basedOn w:val="a"/>
    <w:link w:val="af0"/>
    <w:uiPriority w:val="99"/>
    <w:semiHidden/>
    <w:unhideWhenUsed/>
    <w:rsid w:val="00CF083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F0830"/>
    <w:rPr>
      <w:rFonts w:ascii="Tahoma" w:hAnsi="Tahoma" w:cs="Tahoma"/>
      <w:sz w:val="16"/>
      <w:szCs w:val="16"/>
    </w:rPr>
  </w:style>
  <w:style w:type="paragraph" w:customStyle="1" w:styleId="newncpi">
    <w:name w:val="newncpi"/>
    <w:basedOn w:val="a"/>
    <w:rsid w:val="008F3E8D"/>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0">
    <w:name w:val="Абзац списка1"/>
    <w:basedOn w:val="a"/>
    <w:rsid w:val="00B52A64"/>
    <w:pPr>
      <w:spacing w:after="0" w:line="240" w:lineRule="auto"/>
      <w:ind w:left="720"/>
      <w:contextualSpacing/>
    </w:pPr>
    <w:rPr>
      <w:rFonts w:ascii="Calibri" w:eastAsia="Times New Roman" w:hAnsi="Calibri" w:cs="Times New Roman"/>
    </w:rPr>
  </w:style>
  <w:style w:type="table" w:styleId="-3">
    <w:name w:val="Light Shading Accent 3"/>
    <w:basedOn w:val="a1"/>
    <w:uiPriority w:val="60"/>
    <w:rsid w:val="00B52A64"/>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2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6527D"/>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4">
    <w:name w:val="Strong"/>
    <w:uiPriority w:val="22"/>
    <w:qFormat/>
    <w:rsid w:val="0036527D"/>
    <w:rPr>
      <w:b/>
    </w:rPr>
  </w:style>
  <w:style w:type="character" w:styleId="a5">
    <w:name w:val="Hyperlink"/>
    <w:basedOn w:val="a0"/>
    <w:uiPriority w:val="99"/>
    <w:unhideWhenUsed/>
    <w:rsid w:val="00191D3C"/>
    <w:rPr>
      <w:color w:val="0000FF"/>
      <w:u w:val="single"/>
    </w:rPr>
  </w:style>
  <w:style w:type="paragraph" w:styleId="3">
    <w:name w:val="Body Text Indent 3"/>
    <w:basedOn w:val="a"/>
    <w:link w:val="30"/>
    <w:rsid w:val="00191D3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191D3C"/>
    <w:rPr>
      <w:rFonts w:ascii="Times New Roman" w:eastAsia="Times New Roman" w:hAnsi="Times New Roman" w:cs="Times New Roman"/>
      <w:sz w:val="16"/>
      <w:szCs w:val="16"/>
      <w:lang w:eastAsia="ru-RU"/>
    </w:rPr>
  </w:style>
  <w:style w:type="paragraph" w:styleId="2">
    <w:name w:val="Body Text Indent 2"/>
    <w:basedOn w:val="a"/>
    <w:link w:val="20"/>
    <w:rsid w:val="00191D3C"/>
    <w:pPr>
      <w:spacing w:after="120" w:line="480" w:lineRule="auto"/>
      <w:ind w:left="283"/>
    </w:pPr>
    <w:rPr>
      <w:rFonts w:ascii="Times New Roman" w:eastAsia="Times New Roman" w:hAnsi="Times New Roman" w:cs="Times New Roman"/>
      <w:sz w:val="30"/>
      <w:szCs w:val="30"/>
      <w:lang w:eastAsia="ru-RU"/>
    </w:rPr>
  </w:style>
  <w:style w:type="character" w:customStyle="1" w:styleId="20">
    <w:name w:val="Основной текст с отступом 2 Знак"/>
    <w:basedOn w:val="a0"/>
    <w:link w:val="2"/>
    <w:rsid w:val="00191D3C"/>
    <w:rPr>
      <w:rFonts w:ascii="Times New Roman" w:eastAsia="Times New Roman" w:hAnsi="Times New Roman" w:cs="Times New Roman"/>
      <w:sz w:val="30"/>
      <w:szCs w:val="30"/>
      <w:lang w:eastAsia="ru-RU"/>
    </w:rPr>
  </w:style>
  <w:style w:type="character" w:styleId="a6">
    <w:name w:val="Emphasis"/>
    <w:basedOn w:val="a0"/>
    <w:uiPriority w:val="20"/>
    <w:qFormat/>
    <w:rsid w:val="00191D3C"/>
    <w:rPr>
      <w:i/>
      <w:iCs/>
    </w:rPr>
  </w:style>
  <w:style w:type="paragraph" w:styleId="a7">
    <w:name w:val="Title"/>
    <w:aliases w:val="Знак1 Знак Знак,Название1 Знак,Название1,Знак1 Знак Знак Знак Знак Знак,Знак1 Знак Знак Знак,Основной шрифт абзаца Знак Знак, Знак1 Знак Знак, Знак1 Знак Знак Знак Знак Знак"/>
    <w:basedOn w:val="a"/>
    <w:link w:val="a8"/>
    <w:qFormat/>
    <w:rsid w:val="00191D3C"/>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Название Знак"/>
    <w:aliases w:val="Знак1 Знак Знак Знак1,Название1 Знак Знак,Название1 Знак1,Знак1 Знак Знак Знак Знак Знак Знак,Знак1 Знак Знак Знак Знак,Основной шрифт абзаца Знак Знак Знак, Знак1 Знак Знак Знак, Знак1 Знак Знак Знак Знак Знак Знак"/>
    <w:basedOn w:val="a0"/>
    <w:link w:val="a7"/>
    <w:rsid w:val="00191D3C"/>
    <w:rPr>
      <w:rFonts w:ascii="Times New Roman" w:eastAsia="Times New Roman" w:hAnsi="Times New Roman" w:cs="Times New Roman"/>
      <w:b/>
      <w:sz w:val="28"/>
      <w:szCs w:val="20"/>
      <w:lang w:eastAsia="ru-RU"/>
    </w:rPr>
  </w:style>
  <w:style w:type="paragraph" w:styleId="a9">
    <w:name w:val="header"/>
    <w:basedOn w:val="a"/>
    <w:link w:val="aa"/>
    <w:uiPriority w:val="99"/>
    <w:unhideWhenUsed/>
    <w:rsid w:val="00A839A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839A7"/>
  </w:style>
  <w:style w:type="paragraph" w:styleId="ab">
    <w:name w:val="footer"/>
    <w:basedOn w:val="a"/>
    <w:link w:val="ac"/>
    <w:uiPriority w:val="99"/>
    <w:unhideWhenUsed/>
    <w:rsid w:val="00A839A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839A7"/>
  </w:style>
  <w:style w:type="character" w:customStyle="1" w:styleId="w">
    <w:name w:val="w"/>
    <w:basedOn w:val="a0"/>
    <w:rsid w:val="00AA4706"/>
  </w:style>
  <w:style w:type="paragraph" w:styleId="ad">
    <w:name w:val="List Paragraph"/>
    <w:basedOn w:val="a"/>
    <w:uiPriority w:val="34"/>
    <w:qFormat/>
    <w:rsid w:val="00114268"/>
    <w:pPr>
      <w:ind w:left="720"/>
      <w:contextualSpacing/>
    </w:pPr>
  </w:style>
  <w:style w:type="character" w:customStyle="1" w:styleId="ae">
    <w:name w:val="Основной текст_"/>
    <w:basedOn w:val="a0"/>
    <w:link w:val="1"/>
    <w:rsid w:val="00CF0830"/>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e"/>
    <w:rsid w:val="00CF0830"/>
    <w:pPr>
      <w:shd w:val="clear" w:color="auto" w:fill="FFFFFF"/>
      <w:spacing w:after="0" w:line="346" w:lineRule="exact"/>
      <w:ind w:firstLine="700"/>
      <w:jc w:val="both"/>
    </w:pPr>
    <w:rPr>
      <w:rFonts w:ascii="Times New Roman" w:eastAsia="Times New Roman" w:hAnsi="Times New Roman" w:cs="Times New Roman"/>
      <w:sz w:val="28"/>
      <w:szCs w:val="28"/>
    </w:rPr>
  </w:style>
  <w:style w:type="paragraph" w:styleId="af">
    <w:name w:val="Balloon Text"/>
    <w:basedOn w:val="a"/>
    <w:link w:val="af0"/>
    <w:uiPriority w:val="99"/>
    <w:semiHidden/>
    <w:unhideWhenUsed/>
    <w:rsid w:val="00CF083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F0830"/>
    <w:rPr>
      <w:rFonts w:ascii="Tahoma" w:hAnsi="Tahoma" w:cs="Tahoma"/>
      <w:sz w:val="16"/>
      <w:szCs w:val="16"/>
    </w:rPr>
  </w:style>
  <w:style w:type="paragraph" w:customStyle="1" w:styleId="newncpi">
    <w:name w:val="newncpi"/>
    <w:basedOn w:val="a"/>
    <w:rsid w:val="008F3E8D"/>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0">
    <w:name w:val="Абзац списка1"/>
    <w:basedOn w:val="a"/>
    <w:rsid w:val="00B52A64"/>
    <w:pPr>
      <w:spacing w:after="0" w:line="240" w:lineRule="auto"/>
      <w:ind w:left="720"/>
      <w:contextualSpacing/>
    </w:pPr>
    <w:rPr>
      <w:rFonts w:ascii="Calibri" w:eastAsia="Times New Roman" w:hAnsi="Calibri" w:cs="Times New Roman"/>
    </w:rPr>
  </w:style>
  <w:style w:type="table" w:styleId="-3">
    <w:name w:val="Light Shading Accent 3"/>
    <w:basedOn w:val="a1"/>
    <w:uiPriority w:val="60"/>
    <w:rsid w:val="00B52A64"/>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259">
      <w:bodyDiv w:val="1"/>
      <w:marLeft w:val="0"/>
      <w:marRight w:val="0"/>
      <w:marTop w:val="0"/>
      <w:marBottom w:val="0"/>
      <w:divBdr>
        <w:top w:val="none" w:sz="0" w:space="0" w:color="auto"/>
        <w:left w:val="none" w:sz="0" w:space="0" w:color="auto"/>
        <w:bottom w:val="none" w:sz="0" w:space="0" w:color="auto"/>
        <w:right w:val="none" w:sz="0" w:space="0" w:color="auto"/>
      </w:divBdr>
      <w:divsChild>
        <w:div w:id="180514277">
          <w:marLeft w:val="0"/>
          <w:marRight w:val="0"/>
          <w:marTop w:val="0"/>
          <w:marBottom w:val="0"/>
          <w:divBdr>
            <w:top w:val="none" w:sz="0" w:space="0" w:color="auto"/>
            <w:left w:val="none" w:sz="0" w:space="0" w:color="auto"/>
            <w:bottom w:val="none" w:sz="0" w:space="0" w:color="auto"/>
            <w:right w:val="none" w:sz="0" w:space="0" w:color="auto"/>
          </w:divBdr>
        </w:div>
        <w:div w:id="207425111">
          <w:marLeft w:val="0"/>
          <w:marRight w:val="0"/>
          <w:marTop w:val="0"/>
          <w:marBottom w:val="0"/>
          <w:divBdr>
            <w:top w:val="none" w:sz="0" w:space="0" w:color="auto"/>
            <w:left w:val="none" w:sz="0" w:space="0" w:color="auto"/>
            <w:bottom w:val="none" w:sz="0" w:space="0" w:color="auto"/>
            <w:right w:val="none" w:sz="0" w:space="0" w:color="auto"/>
          </w:divBdr>
        </w:div>
        <w:div w:id="1046100180">
          <w:marLeft w:val="0"/>
          <w:marRight w:val="0"/>
          <w:marTop w:val="0"/>
          <w:marBottom w:val="0"/>
          <w:divBdr>
            <w:top w:val="none" w:sz="0" w:space="0" w:color="auto"/>
            <w:left w:val="none" w:sz="0" w:space="0" w:color="auto"/>
            <w:bottom w:val="none" w:sz="0" w:space="0" w:color="auto"/>
            <w:right w:val="none" w:sz="0" w:space="0" w:color="auto"/>
          </w:divBdr>
        </w:div>
        <w:div w:id="604583401">
          <w:marLeft w:val="0"/>
          <w:marRight w:val="0"/>
          <w:marTop w:val="0"/>
          <w:marBottom w:val="0"/>
          <w:divBdr>
            <w:top w:val="none" w:sz="0" w:space="0" w:color="auto"/>
            <w:left w:val="none" w:sz="0" w:space="0" w:color="auto"/>
            <w:bottom w:val="none" w:sz="0" w:space="0" w:color="auto"/>
            <w:right w:val="none" w:sz="0" w:space="0" w:color="auto"/>
          </w:divBdr>
        </w:div>
        <w:div w:id="1244413903">
          <w:marLeft w:val="0"/>
          <w:marRight w:val="0"/>
          <w:marTop w:val="0"/>
          <w:marBottom w:val="0"/>
          <w:divBdr>
            <w:top w:val="none" w:sz="0" w:space="0" w:color="auto"/>
            <w:left w:val="none" w:sz="0" w:space="0" w:color="auto"/>
            <w:bottom w:val="none" w:sz="0" w:space="0" w:color="auto"/>
            <w:right w:val="none" w:sz="0" w:space="0" w:color="auto"/>
          </w:divBdr>
        </w:div>
      </w:divsChild>
    </w:div>
    <w:div w:id="1000736195">
      <w:bodyDiv w:val="1"/>
      <w:marLeft w:val="0"/>
      <w:marRight w:val="0"/>
      <w:marTop w:val="0"/>
      <w:marBottom w:val="0"/>
      <w:divBdr>
        <w:top w:val="none" w:sz="0" w:space="0" w:color="auto"/>
        <w:left w:val="none" w:sz="0" w:space="0" w:color="auto"/>
        <w:bottom w:val="none" w:sz="0" w:space="0" w:color="auto"/>
        <w:right w:val="none" w:sz="0" w:space="0" w:color="auto"/>
      </w:divBdr>
    </w:div>
    <w:div w:id="124001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DD934-BF23-4BCA-B536-5807A705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19</Pages>
  <Words>8796</Words>
  <Characters>50141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Ермолаева Наталья Михайловна</cp:lastModifiedBy>
  <cp:revision>5</cp:revision>
  <dcterms:created xsi:type="dcterms:W3CDTF">2019-08-12T13:15:00Z</dcterms:created>
  <dcterms:modified xsi:type="dcterms:W3CDTF">2019-08-13T14:32:00Z</dcterms:modified>
</cp:coreProperties>
</file>